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ANALYTICS005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Analytics &amp; Business Intelligence para calcular métricas, generar reportes y exponer información analítica de forma segura.</w:t>
      </w:r>
    </w:p>
    <w:p>
      <w:pPr>
        <w:pStyle w:val="Heading3"/>
      </w:pPr>
      <w:r>
        <w:t>Principios</w:t>
      </w:r>
    </w:p>
    <w:p>
      <w:r>
        <w:t>Todas las escrituras y cálculos críticos se realizan mediante Cloud Functions con autenticación, autorización, auditoría e idempotencia.</w:t>
      </w:r>
    </w:p>
    <w:p>
      <w:pPr>
        <w:pStyle w:val="Heading3"/>
      </w:pPr>
      <w:r>
        <w:t>Funciones Callable</w:t>
      </w:r>
    </w:p>
    <w:p>
      <w:r>
        <w:t>createDashboard, configureKPIs, generateReport, calculateMetrics, createSnapshot, exportAnalytics, shareDashboard y searchReports.</w:t>
      </w:r>
    </w:p>
    <w:p>
      <w:pPr>
        <w:pStyle w:val="Heading3"/>
      </w:pPr>
      <w:r>
        <w:t>createDashboard</w:t>
      </w:r>
    </w:p>
    <w:p>
      <w:r>
        <w:t>Crear dashboards personalizados y registrar el evento DashboardCreated.</w:t>
      </w:r>
    </w:p>
    <w:p>
      <w:pPr>
        <w:pStyle w:val="Heading3"/>
      </w:pPr>
      <w:r>
        <w:t>configureKPIs</w:t>
      </w:r>
    </w:p>
    <w:p>
      <w:r>
        <w:t>Definir indicadores, objetivos y umbrales de alerta.</w:t>
      </w:r>
    </w:p>
    <w:p>
      <w:pPr>
        <w:pStyle w:val="Heading3"/>
      </w:pPr>
      <w:r>
        <w:t>generateReport</w:t>
      </w:r>
    </w:p>
    <w:p>
      <w:r>
        <w:t>Generar reportes bajo demanda o programados y registrar ReportGenerated.</w:t>
      </w:r>
    </w:p>
    <w:p>
      <w:pPr>
        <w:pStyle w:val="Heading3"/>
      </w:pPr>
      <w:r>
        <w:t>calculateMetrics</w:t>
      </w:r>
    </w:p>
    <w:p>
      <w:r>
        <w:t>Procesar eventos de negocio y actualizar métricas consolidadas.</w:t>
      </w:r>
    </w:p>
    <w:p>
      <w:pPr>
        <w:pStyle w:val="Heading3"/>
      </w:pPr>
      <w:r>
        <w:t>createSnapshot</w:t>
      </w:r>
    </w:p>
    <w:p>
      <w:r>
        <w:t>Crear snapshots históricos para análisis de tendencias.</w:t>
      </w:r>
    </w:p>
    <w:p>
      <w:pPr>
        <w:pStyle w:val="Heading3"/>
      </w:pPr>
      <w:r>
        <w:t>Triggers</w:t>
      </w:r>
    </w:p>
    <w:p>
      <w:r>
        <w:t>onOrderCompleted, onPaymentCaptured, onAppointmentClosed, onCampaignFinished y onInventoryChanged para recalcular métricas automáticamente.</w:t>
      </w:r>
    </w:p>
    <w:p>
      <w:pPr>
        <w:pStyle w:val="Heading3"/>
      </w:pPr>
      <w:r>
        <w:t>Integraciones</w:t>
      </w:r>
    </w:p>
    <w:p>
      <w:r>
        <w:t>CRM, Orders, Payments, Marketing, Inventory, Appointments, Treatments, AI y Communication Platform.</w:t>
      </w:r>
    </w:p>
    <w:p>
      <w:pPr>
        <w:pStyle w:val="Heading3"/>
      </w:pPr>
      <w:r>
        <w:t>Seguridad</w:t>
      </w:r>
    </w:p>
    <w:p>
      <w:r>
        <w:t>Validar identidad, organización, permisos analíticos y acceso a datos agregados antes de cada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métricas calculadas, errores y trazas.</w:t>
      </w:r>
    </w:p>
    <w:p>
      <w:pPr>
        <w:pStyle w:val="Heading3"/>
      </w:pPr>
      <w:r>
        <w:t>Rendimiento</w:t>
      </w:r>
    </w:p>
    <w:p>
      <w:r>
        <w:t>Uso de procesamiento asíncrono, lotes, caché, consultas optimizadas e idempotencia.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Analytics &amp;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