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BP025 — SaaS Revenue Optimization &amp; Growth Engine</w:t>
      </w:r>
    </w:p>
    <w:p>
      <w:pPr>
        <w:pStyle w:val="Heading1"/>
      </w:pPr>
      <w:r>
        <w:t>1. Objetivo</w:t>
      </w:r>
    </w:p>
    <w:p>
      <w:r>
        <w:t>Construir un sistema de optimización de ingresos SaaS basado en IA que maximiza MRR, reduce churn y mejora conversión mediante análisis de comportamiento, pricing dinámico y recomendaciones automáticas.</w:t>
      </w:r>
    </w:p>
    <w:p>
      <w:pPr>
        <w:pStyle w:val="Heading1"/>
      </w:pPr>
      <w:r>
        <w:t>2. Arquitectura General</w:t>
      </w:r>
    </w:p>
    <w:p>
      <w:r>
        <w:t>Observability Engine → Growth Intelligence Layer → Revenue Optimization Engine → Pricing/Billing/Feature System → Admin Console AI Actions</w:t>
      </w:r>
    </w:p>
    <w:p>
      <w:pPr>
        <w:pStyle w:val="Heading1"/>
      </w:pPr>
      <w:r>
        <w:t>3. Growth Intelligence Layer</w:t>
      </w:r>
    </w:p>
    <w:p>
      <w:r>
        <w:t>Procesa señales: usage patterns, billing behavior, feature adoption, churn signals y org health score.</w:t>
      </w:r>
    </w:p>
    <w:p>
      <w:pPr>
        <w:pStyle w:val="Heading1"/>
      </w:pPr>
      <w:r>
        <w:t>4. Revenue Optimization Engine</w:t>
      </w:r>
    </w:p>
    <w:p>
      <w:r>
        <w:t>Optimiza MRR detectando oportunidades de upsell, churn risk y cuentas infrautilizadas.</w:t>
      </w:r>
    </w:p>
    <w:p>
      <w:pPr>
        <w:pStyle w:val="Heading1"/>
      </w:pPr>
      <w:r>
        <w:t>5. AI Pricing Engine</w:t>
      </w:r>
    </w:p>
    <w:p>
      <w:r>
        <w:t>Sugiere pricing dinámico, ajustes de planes y predicción de impacto en revenue.</w:t>
      </w:r>
    </w:p>
    <w:p>
      <w:pPr>
        <w:pStyle w:val="Heading1"/>
      </w:pPr>
      <w:r>
        <w:t>6. Conversion Optimization Engine</w:t>
      </w:r>
    </w:p>
    <w:p>
      <w:r>
        <w:t>Optimiza funnels de conversión: signup→paid, trial→subscription, free→paid.</w:t>
      </w:r>
    </w:p>
    <w:p>
      <w:pPr>
        <w:pStyle w:val="Heading1"/>
      </w:pPr>
      <w:r>
        <w:t>7. Upsell &amp; Cross-sell Engine</w:t>
      </w:r>
    </w:p>
    <w:p>
      <w:r>
        <w:t>Detecta límites de uso y activa recomendaciones de upgrade y bundles.</w:t>
      </w:r>
    </w:p>
    <w:p>
      <w:pPr>
        <w:pStyle w:val="Heading1"/>
      </w:pPr>
      <w:r>
        <w:t>8. Firestore Structure</w:t>
      </w:r>
    </w:p>
    <w:p>
      <w:r>
        <w:t>growth_signals, revenue_insights, pricing_recommendations, conversion_funnels, upsell_opportunities, churn_predictions</w:t>
      </w:r>
    </w:p>
    <w:p>
      <w:pPr>
        <w:pStyle w:val="Heading1"/>
      </w:pPr>
      <w:r>
        <w:t>9. Cloud Functions</w:t>
      </w:r>
    </w:p>
    <w:p>
      <w:r>
        <w:t>analyzeUsagePatterns, generateRevenueInsights, detectUpsell, optimizePricing</w:t>
      </w:r>
    </w:p>
    <w:p>
      <w:pPr>
        <w:pStyle w:val="Heading1"/>
      </w:pPr>
      <w:r>
        <w:t>10. AI Decision Layer</w:t>
      </w:r>
    </w:p>
    <w:p>
      <w:r>
        <w:t>Acciones: INCREASE PRICE, RECOMMEND UPGRADE, OFFER DISCOUNT, TRIGGER CAMPAIGN, DO NOTHING</w:t>
      </w:r>
    </w:p>
    <w:p>
      <w:pPr>
        <w:pStyle w:val="Heading1"/>
      </w:pPr>
      <w:r>
        <w:t>11. Security Model</w:t>
      </w:r>
    </w:p>
    <w:p>
      <w:r>
        <w:t>No auto-ejecución de cambios críticos sin aprobación admin. Auditoría obligatoria y aislamiento por organización.</w:t>
      </w:r>
    </w:p>
    <w:p>
      <w:pPr>
        <w:pStyle w:val="Heading1"/>
      </w:pPr>
      <w:r>
        <w:t>12. System Outcome</w:t>
      </w:r>
    </w:p>
    <w:p>
      <w:r>
        <w:t>SaaS evoluciona a un sistema de optimización continua de ingresos tipo Stripe + HubSpot + Shopify Growth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