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BP031 — SaaS Platform AI Core &amp; Autonomous Decision Engine</w:t>
      </w:r>
    </w:p>
    <w:p>
      <w:pPr>
        <w:pStyle w:val="Heading1"/>
      </w:pPr>
      <w:r>
        <w:t>1. Objetivo</w:t>
      </w:r>
    </w:p>
    <w:p>
      <w:r>
        <w:t>Construir el núcleo de inteligencia artificial del SaaS para análisis, predicción y automatización de decisiones de negocio en tiempo real.</w:t>
      </w:r>
    </w:p>
    <w:p>
      <w:pPr>
        <w:pStyle w:val="Heading1"/>
      </w:pPr>
      <w:r>
        <w:t>2. Arquitectura General</w:t>
      </w:r>
    </w:p>
    <w:p>
      <w:r>
        <w:t>Data Sources (Observability, Billing, CRM, Policy, Automation) → AI Core Intelligence Layer → Decision Engine → Automation Engine → Admin Actions</w:t>
      </w:r>
    </w:p>
    <w:p>
      <w:pPr>
        <w:pStyle w:val="Heading1"/>
      </w:pPr>
      <w:r>
        <w:t>3. AI Core Intelligence Engine</w:t>
      </w:r>
    </w:p>
    <w:p>
      <w:r>
        <w:t>Analiza datos del sistema SaaS para detectar patrones, generar insights y optimizar decisiones de negocio.</w:t>
      </w:r>
    </w:p>
    <w:p>
      <w:pPr>
        <w:pStyle w:val="Heading1"/>
      </w:pPr>
      <w:r>
        <w:t>4. Decision Engine</w:t>
      </w:r>
    </w:p>
    <w:p>
      <w:r>
        <w:t>Genera decisiones tipo pricing, churn prevention, scaling, feature activation y automatización con niveles de confianza.</w:t>
      </w:r>
    </w:p>
    <w:p>
      <w:pPr>
        <w:pStyle w:val="Heading1"/>
      </w:pPr>
      <w:r>
        <w:t>5. Continuous Learning Loop</w:t>
      </w:r>
    </w:p>
    <w:p>
      <w:r>
        <w:t>Event Data → AI Analysis → Decision → Execution → Feedback → Model Improvement.</w:t>
      </w:r>
    </w:p>
    <w:p>
      <w:pPr>
        <w:pStyle w:val="Heading1"/>
      </w:pPr>
      <w:r>
        <w:t>6. Predictive Analytics Engine</w:t>
      </w:r>
    </w:p>
    <w:p>
      <w:r>
        <w:t>Predice churn, revenue, uso de features y crecimiento del sistema basado en datos históricos y comportamiento.</w:t>
      </w:r>
    </w:p>
    <w:p>
      <w:pPr>
        <w:pStyle w:val="Heading1"/>
      </w:pPr>
      <w:r>
        <w:t>7. Recommendation System</w:t>
      </w:r>
    </w:p>
    <w:p>
      <w:r>
        <w:t>Sistema de recomendaciones contextuales para upgrades, features, pricing y automatización.</w:t>
      </w:r>
    </w:p>
    <w:p>
      <w:pPr>
        <w:pStyle w:val="Heading1"/>
      </w:pPr>
      <w:r>
        <w:t>8. Autonomous Action Layer</w:t>
      </w:r>
    </w:p>
    <w:p>
      <w:r>
        <w:t>Ejecución automática de acciones cuando la confianza del modelo supera umbrales definidos.</w:t>
      </w:r>
    </w:p>
    <w:p>
      <w:pPr>
        <w:pStyle w:val="Heading1"/>
      </w:pPr>
      <w:r>
        <w:t>9. Firestore Structure</w:t>
      </w:r>
    </w:p>
    <w:p>
      <w:r>
        <w:t>ai_insights, ai_decisions, prediction_models, recommendations, learning_feedback</w:t>
      </w:r>
    </w:p>
    <w:p>
      <w:pPr>
        <w:pStyle w:val="Heading1"/>
      </w:pPr>
      <w:r>
        <w:t>10. Cloud Functions AI Layer</w:t>
      </w:r>
    </w:p>
    <w:p>
      <w:r>
        <w:t>analyzeSystem, generateInsights, predictTrends, executeRecommendations</w:t>
      </w:r>
    </w:p>
    <w:p>
      <w:pPr>
        <w:pStyle w:val="Heading1"/>
      </w:pPr>
      <w:r>
        <w:t>11. Safety Layer</w:t>
      </w:r>
    </w:p>
    <w:p>
      <w:r>
        <w:t>AI no ejecuta acciones críticas sin aprobación humana, auditoría obligatoria y trazabilidad completa.</w:t>
      </w:r>
    </w:p>
    <w:p>
      <w:pPr>
        <w:pStyle w:val="Heading1"/>
      </w:pPr>
      <w:r>
        <w:t>12. System Outcome</w:t>
      </w:r>
    </w:p>
    <w:p>
      <w:r>
        <w:t>SaaS evoluciona a un sistema autónomo con inteligencia artificial capaz de optimizar operaciones y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