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CLINICAL003 — CLINICAL HISTORY USE CASES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los casos de uso oficiales del dominio Clinical History.</w:t>
      </w:r>
    </w:p>
    <w:p>
      <w:pPr>
        <w:pStyle w:val="Heading3"/>
      </w:pPr>
      <w:r>
        <w:t>Alcance</w:t>
      </w:r>
    </w:p>
    <w:p>
      <w:r>
        <w:t>Creación del expediente, evaluaciones, antecedentes, notas de evolución, registro de tratamientos, documentos y archivado.</w:t>
      </w:r>
    </w:p>
    <w:p>
      <w:pPr>
        <w:pStyle w:val="Heading3"/>
      </w:pPr>
      <w:r>
        <w:t>Principios</w:t>
      </w:r>
    </w:p>
    <w:p>
      <w:r>
        <w:t>Autenticación, autorización, auditoría, Event Driven, idempotencia y Result Pattern.</w:t>
      </w:r>
    </w:p>
    <w:p>
      <w:pPr>
        <w:pStyle w:val="Heading3"/>
      </w:pPr>
      <w:r>
        <w:t>UC001 - CreateClinicalHistory</w:t>
      </w:r>
    </w:p>
    <w:p>
      <w:r>
        <w:t>Crear el expediente clínico del paciente y emitir ClinicalHistoryCreated.</w:t>
      </w:r>
    </w:p>
    <w:p>
      <w:pPr>
        <w:pStyle w:val="Heading3"/>
      </w:pPr>
      <w:r>
        <w:t>UC002 - UpdateMedicalBackground</w:t>
      </w:r>
    </w:p>
    <w:p>
      <w:r>
        <w:t>Actualizar antecedentes médicos, alergias, medicamentos y hábitos relevantes.</w:t>
      </w:r>
    </w:p>
    <w:p>
      <w:pPr>
        <w:pStyle w:val="Heading3"/>
      </w:pPr>
      <w:r>
        <w:t>UC003 - RecordAssessment</w:t>
      </w:r>
    </w:p>
    <w:p>
      <w:r>
        <w:t>Registrar una evaluación clínica inicial o de seguimiento.</w:t>
      </w:r>
    </w:p>
    <w:p>
      <w:pPr>
        <w:pStyle w:val="Heading3"/>
      </w:pPr>
      <w:r>
        <w:t>UC004 - AddProgressNote</w:t>
      </w:r>
    </w:p>
    <w:p>
      <w:r>
        <w:t>Agregar una nota cronológica de evolución del paciente.</w:t>
      </w:r>
    </w:p>
    <w:p>
      <w:pPr>
        <w:pStyle w:val="Heading3"/>
      </w:pPr>
      <w:r>
        <w:t>UC005 - RecordTreatment</w:t>
      </w:r>
    </w:p>
    <w:p>
      <w:r>
        <w:t>Registrar un tratamiento realizado con referencias a cita, especialista y recursos utilizados.</w:t>
      </w:r>
    </w:p>
    <w:p>
      <w:pPr>
        <w:pStyle w:val="Heading3"/>
      </w:pPr>
      <w:r>
        <w:t>UC006 - AttachDocument</w:t>
      </w:r>
    </w:p>
    <w:p>
      <w:r>
        <w:t>Asociar documentos provenientes del dominio Document Management.</w:t>
      </w:r>
    </w:p>
    <w:p>
      <w:pPr>
        <w:pStyle w:val="Heading3"/>
      </w:pPr>
      <w:r>
        <w:t>UC007 - ArchiveClinicalHistory</w:t>
      </w:r>
    </w:p>
    <w:p>
      <w:r>
        <w:t>Archivar el expediente preservando toda la trazabilidad clínica.</w:t>
      </w:r>
    </w:p>
    <w:p>
      <w:pPr>
        <w:pStyle w:val="Heading3"/>
      </w:pPr>
      <w:r>
        <w:t>UC008 - SearchClinicalHistory</w:t>
      </w:r>
    </w:p>
    <w:p>
      <w:r>
        <w:t>Buscar expedientes por paciente, estado, especialista o fechas.</w:t>
      </w:r>
    </w:p>
    <w:p>
      <w:pPr>
        <w:pStyle w:val="Heading3"/>
      </w:pPr>
      <w:r>
        <w:t>Eventos</w:t>
      </w:r>
    </w:p>
    <w:p>
      <w:r>
        <w:t>ClinicalHistoryCreated, MedicalBackgroundUpdated, ClinicalAssessmentRecorded, ProgressNoteAdded, TreatmentRecorded, ClinicalHistoryArchived.</w:t>
      </w:r>
    </w:p>
    <w:p>
      <w:pPr>
        <w:pStyle w:val="Heading3"/>
      </w:pPr>
      <w:r>
        <w:t>Seguridad</w:t>
      </w:r>
    </w:p>
    <w:p>
      <w:r>
        <w:t>Validar identidad, organización, permisos clínicos y políticas de acceso antes de cada operación.</w:t>
      </w:r>
    </w:p>
    <w:p>
      <w:pPr>
        <w:pStyle w:val="Heading3"/>
      </w:pPr>
      <w:r>
        <w:t>Auditoría</w:t>
      </w:r>
    </w:p>
    <w:p>
      <w:r>
        <w:t>Registrar usuario, organización, operación, fecha y Correlation ID.</w:t>
      </w:r>
    </w:p>
    <w:p>
      <w:pPr>
        <w:pStyle w:val="Heading3"/>
      </w:pPr>
      <w:r>
        <w:t>Checklist</w:t>
      </w:r>
    </w:p>
    <w:p>
      <w:r>
        <w:t>Casos de uso definidos, eventos documentados, seguridad y auditoría incluidas.</w:t>
      </w:r>
    </w:p>
    <w:p>
      <w:pPr>
        <w:pStyle w:val="Heading3"/>
      </w:pPr>
      <w:r>
        <w:t>Estado</w:t>
      </w:r>
    </w:p>
    <w:p>
      <w:r>
        <w:t>Aprobado como especificación oficial de casos de uso del dominio Clinical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