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PATRICIAGUILLENVALER STUDIO PLATFORM</w:t>
      </w:r>
    </w:p>
    <w:p>
      <w:pPr>
        <w:pStyle w:val="Heading2"/>
      </w:pPr>
      <w:r>
        <w:t>CLINICAL005 — CLOUD FUNCTIONS &amp; API SPECIFICATION</w:t>
      </w:r>
    </w:p>
    <w:p>
      <w:r>
        <w:t>Versión: 1.0</w:t>
        <w:br/>
        <w:t>Estado: Diseño</w:t>
        <w:br/>
        <w:t>Autor: Chief Software Architect</w:t>
      </w:r>
    </w:p>
    <w:p>
      <w:pPr>
        <w:pStyle w:val="Heading3"/>
      </w:pPr>
      <w:r>
        <w:t>Objetivo</w:t>
      </w:r>
    </w:p>
    <w:p>
      <w:r>
        <w:t>Definir las Cloud Functions y la API del dominio Clinical History para gestionar el expediente clínico de forma segura, auditable y desacoplada.</w:t>
      </w:r>
    </w:p>
    <w:p>
      <w:pPr>
        <w:pStyle w:val="Heading3"/>
      </w:pPr>
      <w:r>
        <w:t>Principios</w:t>
      </w:r>
    </w:p>
    <w:p>
      <w:r>
        <w:t>Toda escritura se realizará mediante Cloud Functions. Validar autenticación, organización, permisos clínicos, auditoría y eventos.</w:t>
      </w:r>
    </w:p>
    <w:p>
      <w:pPr>
        <w:pStyle w:val="Heading3"/>
      </w:pPr>
      <w:r>
        <w:t>Funciones Callable</w:t>
      </w:r>
    </w:p>
    <w:p>
      <w:r>
        <w:t>createClinicalHistory, updateMedicalBackground, recordAssessment, addProgressNote, recordTreatment, attachDocument, archiveClinicalHistory, restoreClinicalHistory.</w:t>
      </w:r>
    </w:p>
    <w:p>
      <w:pPr>
        <w:pStyle w:val="Heading3"/>
      </w:pPr>
      <w:r>
        <w:t>createClinicalHistory</w:t>
      </w:r>
    </w:p>
    <w:p>
      <w:r>
        <w:t>Crear el expediente clínico y publicar ClinicalHistoryCreated.</w:t>
      </w:r>
    </w:p>
    <w:p>
      <w:pPr>
        <w:pStyle w:val="Heading3"/>
      </w:pPr>
      <w:r>
        <w:t>updateMedicalBackground</w:t>
      </w:r>
    </w:p>
    <w:p>
      <w:r>
        <w:t>Actualizar antecedentes, alergias, medicamentos y hábitos preservando la trazabilidad.</w:t>
      </w:r>
    </w:p>
    <w:p>
      <w:pPr>
        <w:pStyle w:val="Heading3"/>
      </w:pPr>
      <w:r>
        <w:t>recordAssessment</w:t>
      </w:r>
    </w:p>
    <w:p>
      <w:r>
        <w:t>Registrar evaluaciones clínicas iniciales y de seguimiento.</w:t>
      </w:r>
    </w:p>
    <w:p>
      <w:pPr>
        <w:pStyle w:val="Heading3"/>
      </w:pPr>
      <w:r>
        <w:t>addProgressNote</w:t>
      </w:r>
    </w:p>
    <w:p>
      <w:r>
        <w:t>Añadir notas cronológicas de evolución del paciente.</w:t>
      </w:r>
    </w:p>
    <w:p>
      <w:pPr>
        <w:pStyle w:val="Heading3"/>
      </w:pPr>
      <w:r>
        <w:t>recordTreatment</w:t>
      </w:r>
    </w:p>
    <w:p>
      <w:r>
        <w:t>Registrar tratamientos realizados con referencias a citas, especialistas y recursos.</w:t>
      </w:r>
    </w:p>
    <w:p>
      <w:pPr>
        <w:pStyle w:val="Heading3"/>
      </w:pPr>
      <w:r>
        <w:t>attachDocument</w:t>
      </w:r>
    </w:p>
    <w:p>
      <w:r>
        <w:t>Asociar documentos del dominio Document Management al expediente clínico.</w:t>
      </w:r>
    </w:p>
    <w:p>
      <w:pPr>
        <w:pStyle w:val="Heading3"/>
      </w:pPr>
      <w:r>
        <w:t>Triggers</w:t>
      </w:r>
    </w:p>
    <w:p>
      <w:r>
        <w:t>onClinicalHistoryCreated, onTreatmentRecorded y onClinicalHistoryArchived para auditoría, indexación y publicación de eventos.</w:t>
      </w:r>
    </w:p>
    <w:p>
      <w:pPr>
        <w:pStyle w:val="Heading3"/>
      </w:pPr>
      <w:r>
        <w:t>Integraciones</w:t>
      </w:r>
    </w:p>
    <w:p>
      <w:r>
        <w:t>Customers, Appointments, Treatments, Specialists, Resources, Document Management, Analytics y AI.</w:t>
      </w:r>
    </w:p>
    <w:p>
      <w:pPr>
        <w:pStyle w:val="Heading3"/>
      </w:pPr>
      <w:r>
        <w:t>Seguridad</w:t>
      </w:r>
    </w:p>
    <w:p>
      <w:r>
        <w:t>Validar identidad, organización, permisos clínicos y políticas de acceso antes de cualquier operación.</w:t>
      </w:r>
    </w:p>
    <w:p>
      <w:pPr>
        <w:pStyle w:val="Heading3"/>
      </w:pPr>
      <w:r>
        <w:t>Observabilidad</w:t>
      </w:r>
    </w:p>
    <w:p>
      <w:r>
        <w:t>Registrar Correlation ID, usuario, organización, duración, resultado y errores.</w:t>
      </w:r>
    </w:p>
    <w:p>
      <w:pPr>
        <w:pStyle w:val="Heading3"/>
      </w:pPr>
      <w:r>
        <w:t>Rendimiento</w:t>
      </w:r>
    </w:p>
    <w:p>
      <w:r>
        <w:t>Optimizar lecturas en Firestore, reutilizar repositorios e implementar operaciones idempotentes.</w:t>
      </w:r>
    </w:p>
    <w:p>
      <w:pPr>
        <w:pStyle w:val="Heading3"/>
      </w:pPr>
      <w:r>
        <w:t>Checklist</w:t>
      </w:r>
    </w:p>
    <w:p>
      <w:r>
        <w:t>Funciones definidas, validaciones documentadas, eventos identificados, seguridad y observabilidad incluidas.</w:t>
      </w:r>
    </w:p>
    <w:p>
      <w:pPr>
        <w:pStyle w:val="Heading3"/>
      </w:pPr>
      <w:r>
        <w:t>Estado</w:t>
      </w:r>
    </w:p>
    <w:p>
      <w:r>
        <w:t>Aprobado como especificación oficial de Cloud Functions &amp; API del dominio Clinical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