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IMP003 — TYPESCRIPT STANDARDS</w:t>
      </w:r>
    </w:p>
    <w:p>
      <w:r>
        <w:t>Versión: 1.0</w:t>
        <w:br/>
        <w:t>Estado: Aprobado para Implementación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los estándares oficiales de TypeScript para garantizar calidad, mantenibilidad y consistencia.</w:t>
      </w:r>
    </w:p>
    <w:p>
      <w:pPr>
        <w:pStyle w:val="Heading3"/>
      </w:pPr>
      <w:r>
        <w:t>Configuración</w:t>
      </w:r>
    </w:p>
    <w:p>
      <w:r>
        <w:t>Modo strict habilitado, aliases compartidos, target moderno y configuración centralizada.</w:t>
      </w:r>
    </w:p>
    <w:p>
      <w:pPr>
        <w:pStyle w:val="Heading3"/>
      </w:pPr>
      <w:r>
        <w:t>Convenciones</w:t>
      </w:r>
    </w:p>
    <w:p>
      <w:r>
        <w:t>Interfaces para contratos, type para uniones, enums solo cuando aporten valor y nombres consistentes.</w:t>
      </w:r>
    </w:p>
    <w:p>
      <w:pPr>
        <w:pStyle w:val="Heading3"/>
      </w:pPr>
      <w:r>
        <w:t>Arquitectura</w:t>
      </w:r>
    </w:p>
    <w:p>
      <w:r>
        <w:t>Separar DTOs, entidades, Value Objects, casos de uso y adaptadores siguiendo Clean Architecture.</w:t>
      </w:r>
    </w:p>
    <w:p>
      <w:pPr>
        <w:pStyle w:val="Heading3"/>
      </w:pPr>
      <w:r>
        <w:t>Manejo de Errores</w:t>
      </w:r>
    </w:p>
    <w:p>
      <w:r>
        <w:t>Utilizar Result Pattern o excepciones controladas; evitar any y casts inseguros.</w:t>
      </w:r>
    </w:p>
    <w:p>
      <w:pPr>
        <w:pStyle w:val="Heading3"/>
      </w:pPr>
      <w:r>
        <w:t>Calidad</w:t>
      </w:r>
    </w:p>
    <w:p>
      <w:r>
        <w:t>ESLint, Prettier, análisis estático, cobertura mínima y revisiones obligatorias.</w:t>
      </w:r>
    </w:p>
    <w:p>
      <w:pPr>
        <w:pStyle w:val="Heading3"/>
      </w:pPr>
      <w:r>
        <w:t>Documentación</w:t>
      </w:r>
    </w:p>
    <w:p>
      <w:r>
        <w:t>Tipos públicos documentados y APIs tipadas de extremo a extremo.</w:t>
      </w:r>
    </w:p>
    <w:p>
      <w:pPr>
        <w:pStyle w:val="Heading3"/>
      </w:pPr>
      <w:r>
        <w:t>Estado</w:t>
      </w:r>
    </w:p>
    <w:p>
      <w:r>
        <w:t>Aprobado como estándar oficial de TypeScript.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