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IMP015 — ERROR HANDLING STRATEGY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una estrategia unificada de manejo de errores en toda la plataforma.</w:t>
      </w:r>
    </w:p>
    <w:p>
      <w:pPr>
        <w:pStyle w:val="Heading3"/>
      </w:pPr>
      <w:r>
        <w:t>Arquitectura</w:t>
      </w:r>
    </w:p>
    <w:p>
      <w:r>
        <w:t>Error boundary en frontend, manejo centralizado en backend y normalización de errores.</w:t>
      </w:r>
    </w:p>
    <w:p>
      <w:pPr>
        <w:pStyle w:val="Heading3"/>
      </w:pPr>
      <w:r>
        <w:t>Modelo de Errores</w:t>
      </w:r>
    </w:p>
    <w:p>
      <w:r>
        <w:t>Error codes tipados, Result Pattern y errores estructurados.</w:t>
      </w:r>
    </w:p>
    <w:p>
      <w:pPr>
        <w:pStyle w:val="Heading3"/>
      </w:pPr>
      <w:r>
        <w:t>Frontend</w:t>
      </w:r>
    </w:p>
    <w:p>
      <w:r>
        <w:t>Error Boundaries en React, manejo de fallos de queries y feedback al usuario.</w:t>
      </w:r>
    </w:p>
    <w:p>
      <w:pPr>
        <w:pStyle w:val="Heading3"/>
      </w:pPr>
      <w:r>
        <w:t>Backend</w:t>
      </w:r>
    </w:p>
    <w:p>
      <w:r>
        <w:t>Errores tipados en Cloud Functions con logging estructurado y trazabilidad.</w:t>
      </w:r>
    </w:p>
    <w:p>
      <w:pPr>
        <w:pStyle w:val="Heading3"/>
      </w:pPr>
      <w:r>
        <w:t>API</w:t>
      </w:r>
    </w:p>
    <w:p>
      <w:r>
        <w:t>Respuestas consistentes con formato estándar de error y códigos HTTP correctos.</w:t>
      </w:r>
    </w:p>
    <w:p>
      <w:pPr>
        <w:pStyle w:val="Heading3"/>
      </w:pPr>
      <w:r>
        <w:t>Observabilidad</w:t>
      </w:r>
    </w:p>
    <w:p>
      <w:r>
        <w:t>Registro de errores con Correlation ID y monitoreo centralizado.</w:t>
      </w:r>
    </w:p>
    <w:p>
      <w:pPr>
        <w:pStyle w:val="Heading3"/>
      </w:pPr>
      <w:r>
        <w:t>Seguridad</w:t>
      </w:r>
    </w:p>
    <w:p>
      <w:r>
        <w:t>Evitar exposición de información sensible en mensajes de error.</w:t>
      </w:r>
    </w:p>
    <w:p>
      <w:pPr>
        <w:pStyle w:val="Heading3"/>
      </w:pPr>
      <w:r>
        <w:t>Estado</w:t>
      </w:r>
    </w:p>
    <w:p>
      <w:r>
        <w:t>Aprobado como guía oficial de Error Handling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