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INVENTORY007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Inventory para garantizar la integridad del stock, la trazabilidad y la seguridad.</w:t>
      </w:r>
    </w:p>
    <w:p>
      <w:pPr>
        <w:pStyle w:val="Heading3"/>
      </w:pPr>
      <w:r>
        <w:t>Alcance</w:t>
      </w:r>
    </w:p>
    <w:p>
      <w:r>
        <w:t>Pruebas unitarias, integración, End-to-End, seguridad, rendimiento y concurrencia.</w:t>
      </w:r>
    </w:p>
    <w:p>
      <w:pPr>
        <w:pStyle w:val="Heading3"/>
      </w:pPr>
      <w:r>
        <w:t>Principios</w:t>
      </w:r>
    </w:p>
    <w:p>
      <w:r>
        <w:t>Automatizadas, repetibles, deterministas, independientes y ejecutables en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repositorios y servicios.</w:t>
      </w:r>
    </w:p>
    <w:p>
      <w:pPr>
        <w:pStyle w:val="Heading3"/>
      </w:pPr>
      <w:r>
        <w:t>Casos de Prueba</w:t>
      </w:r>
    </w:p>
    <w:p>
      <w:r>
        <w:t>Crear ítems, recibir stock, reservar, liberar, ajustar, transferir, registrar conteos y consultar inventario.</w:t>
      </w:r>
    </w:p>
    <w:p>
      <w:pPr>
        <w:pStyle w:val="Heading3"/>
      </w:pPr>
      <w:r>
        <w:t>Pruebas de Integración</w:t>
      </w:r>
    </w:p>
    <w:p>
      <w:r>
        <w:t>Validar Firestore, Cloud Functions, transacciones e integración con Firebase Emulator Suite.</w:t>
      </w:r>
    </w:p>
    <w:p>
      <w:pPr>
        <w:pStyle w:val="Heading3"/>
      </w:pPr>
      <w:r>
        <w:t>Pruebas End-to-End</w:t>
      </w:r>
    </w:p>
    <w:p>
      <w:r>
        <w:t>Flujos completos de recepción, reserva, consumo, ajuste y transferencia de inventario.</w:t>
      </w:r>
    </w:p>
    <w:p>
      <w:pPr>
        <w:pStyle w:val="Heading3"/>
      </w:pPr>
      <w:r>
        <w:t>Pruebas de Seguridad</w:t>
      </w:r>
    </w:p>
    <w:p>
      <w:r>
        <w:t>Acceso sin autenticación, permisos insuficientes, aislamiento multi-tenant y protección de campos críticos.</w:t>
      </w:r>
    </w:p>
    <w:p>
      <w:pPr>
        <w:pStyle w:val="Heading3"/>
      </w:pPr>
      <w:r>
        <w:t>Pruebas de Rendimiento</w:t>
      </w:r>
    </w:p>
    <w:p>
      <w:r>
        <w:t>Carga de inventario, búsquedas, movimientos masivos y operaciones concurrentes.</w:t>
      </w:r>
    </w:p>
    <w:p>
      <w:pPr>
        <w:pStyle w:val="Heading3"/>
      </w:pPr>
      <w:r>
        <w:t>Observabilidad</w:t>
      </w:r>
    </w:p>
    <w:p>
      <w:r>
        <w:t>Validar auditoría, Correlation ID, eventos, alertas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