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Notification Center y el orden recomendado de construcción.</w:t>
      </w:r>
    </w:p>
    <w:p>
      <w:pPr>
        <w:pStyle w:val="Heading3"/>
      </w:pPr>
      <w:r>
        <w:t>Dependencias</w:t>
      </w:r>
    </w:p>
    <w:p>
      <w:r>
        <w:t>Core, Firebase, IAM, Communication Platform, CRM, Marketing, Analytics y AI Platform.</w:t>
      </w:r>
    </w:p>
    <w:p>
      <w:pPr>
        <w:pStyle w:val="Heading3"/>
      </w:pPr>
      <w:r>
        <w:t>Objetivos</w:t>
      </w:r>
    </w:p>
    <w:p>
      <w:r>
        <w:t>Aplicar Clean Architecture, SOLID, DDD, Event Driven, idempotencia y separación de responsabilidades.</w:t>
      </w:r>
    </w:p>
    <w:p>
      <w:pPr>
        <w:pStyle w:val="Heading3"/>
      </w:pPr>
      <w:r>
        <w:t>Estructura del Módulo</w:t>
      </w:r>
    </w:p>
    <w:p>
      <w:r>
        <w:t>packages/notification con capas domain, application, infrastructure, presentation y tests.</w:t>
      </w:r>
    </w:p>
    <w:p>
      <w:pPr>
        <w:pStyle w:val="Heading3"/>
      </w:pPr>
      <w:r>
        <w:t>Entidades</w:t>
      </w:r>
    </w:p>
    <w:p>
      <w:r>
        <w:t>NotificationWorkspace, Notification, NotificationPreference, NotificationCategory y NotificationRule.</w:t>
      </w:r>
    </w:p>
    <w:p>
      <w:pPr>
        <w:pStyle w:val="Heading3"/>
      </w:pPr>
      <w:r>
        <w:t>Value Objects</w:t>
      </w:r>
    </w:p>
    <w:p>
      <w:r>
        <w:t>NotificationId, NotificationPriority, NotificationStatus, CategoryCode y DeliveryChannel.</w:t>
      </w:r>
    </w:p>
    <w:p>
      <w:pPr>
        <w:pStyle w:val="Heading3"/>
      </w:pPr>
      <w:r>
        <w:t>Casos de Uso</w:t>
      </w:r>
    </w:p>
    <w:p>
      <w:r>
        <w:t>CreateNotification, DeliverNotification, MarkAsRead, ArchiveNotification, ManagePreferences, ExpireNotifications, SearchNotifications y BulkManageNotifications.</w:t>
      </w:r>
    </w:p>
    <w:p>
      <w:pPr>
        <w:pStyle w:val="Heading3"/>
      </w:pPr>
      <w:r>
        <w:t>Cloud Functions</w:t>
      </w:r>
    </w:p>
    <w:p>
      <w:r>
        <w:t>Implementar las funciones definidas en NOTIF005 con validaciones, auditoría, procesamiento asíncrono e integración por eventos.</w:t>
      </w:r>
    </w:p>
    <w:p>
      <w:pPr>
        <w:pStyle w:val="Heading3"/>
      </w:pPr>
      <w:r>
        <w:t>Frontend</w:t>
      </w:r>
    </w:p>
    <w:p>
      <w:r>
        <w:t>NotificationWorkspace, NotificationInbox, PreferenceCenter, NotificationDetail, FilterBar y componentes reutilizando el Design System.</w:t>
      </w:r>
    </w:p>
    <w:p>
      <w:pPr>
        <w:pStyle w:val="Heading3"/>
      </w:pPr>
      <w:r>
        <w:t>Integraciones</w:t>
      </w:r>
    </w:p>
    <w:p>
      <w:r>
        <w:t>Communication Platform, CRM, Marketing, IAM, Analytics y AI Platform.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definidos, eventos identificados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reglas de expiración e integraciones verificadas.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