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ORDER003 — ORDER MANAGEMENT USE CASES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los casos de uso oficiales del dominio Order Management.</w:t>
      </w:r>
    </w:p>
    <w:p>
      <w:pPr>
        <w:pStyle w:val="Heading3"/>
      </w:pPr>
      <w:r>
        <w:t>Alcance</w:t>
      </w:r>
    </w:p>
    <w:p>
      <w:r>
        <w:t>Creación, actualización, confirmación, cancelación, cumplimiento, descuentos, promociones y consultas.</w:t>
      </w:r>
    </w:p>
    <w:p>
      <w:pPr>
        <w:pStyle w:val="Heading3"/>
      </w:pPr>
      <w:r>
        <w:t>Principios</w:t>
      </w:r>
    </w:p>
    <w:p>
      <w:r>
        <w:t>Autenticación, autorización, auditoría, Event Driven, idempotencia y Result Pattern.</w:t>
      </w:r>
    </w:p>
    <w:p>
      <w:pPr>
        <w:pStyle w:val="Heading3"/>
      </w:pPr>
      <w:r>
        <w:t>UC001 - CreateOrder</w:t>
      </w:r>
    </w:p>
    <w:p>
      <w:r>
        <w:t>Crear una orden en estado Draft y emitir OrderCreated.</w:t>
      </w:r>
    </w:p>
    <w:p>
      <w:pPr>
        <w:pStyle w:val="Heading3"/>
      </w:pPr>
      <w:r>
        <w:t>UC002 - UpdateOrder</w:t>
      </w:r>
    </w:p>
    <w:p>
      <w:r>
        <w:t>Actualizar líneas, cantidades y datos permitidos antes de la confirmación.</w:t>
      </w:r>
    </w:p>
    <w:p>
      <w:pPr>
        <w:pStyle w:val="Heading3"/>
      </w:pPr>
      <w:r>
        <w:t>UC003 - ConfirmOrder</w:t>
      </w:r>
    </w:p>
    <w:p>
      <w:r>
        <w:t>Confirmar la orden, reservar inventario e iniciar el flujo comercial.</w:t>
      </w:r>
    </w:p>
    <w:p>
      <w:pPr>
        <w:pStyle w:val="Heading3"/>
      </w:pPr>
      <w:r>
        <w:t>UC004 - ApplyPromotion</w:t>
      </w:r>
    </w:p>
    <w:p>
      <w:r>
        <w:t>Aplicar promociones y recalcular descuentos e impuestos.</w:t>
      </w:r>
    </w:p>
    <w:p>
      <w:pPr>
        <w:pStyle w:val="Heading3"/>
      </w:pPr>
      <w:r>
        <w:t>UC005 - CancelOrder</w:t>
      </w:r>
    </w:p>
    <w:p>
      <w:r>
        <w:t>Cancelar la orden liberando reservas y registrando la causa.</w:t>
      </w:r>
    </w:p>
    <w:p>
      <w:pPr>
        <w:pStyle w:val="Heading3"/>
      </w:pPr>
      <w:r>
        <w:t>UC006 - FulfillOrder</w:t>
      </w:r>
    </w:p>
    <w:p>
      <w:r>
        <w:t>Marcar la orden como atendida y coordinar el consumo de inventario.</w:t>
      </w:r>
    </w:p>
    <w:p>
      <w:pPr>
        <w:pStyle w:val="Heading3"/>
      </w:pPr>
      <w:r>
        <w:t>UC007 - CompleteOrder</w:t>
      </w:r>
    </w:p>
    <w:p>
      <w:r>
        <w:t>Cerrar la orden cuando todas las obligaciones hayan finalizado.</w:t>
      </w:r>
    </w:p>
    <w:p>
      <w:pPr>
        <w:pStyle w:val="Heading3"/>
      </w:pPr>
      <w:r>
        <w:t>UC008 - SearchOrders</w:t>
      </w:r>
    </w:p>
    <w:p>
      <w:r>
        <w:t>Consultar órdenes por cliente, estado, fechas, canal o número.</w:t>
      </w:r>
    </w:p>
    <w:p>
      <w:pPr>
        <w:pStyle w:val="Heading3"/>
      </w:pPr>
      <w:r>
        <w:t>Eventos</w:t>
      </w:r>
    </w:p>
    <w:p>
      <w:r>
        <w:t>OrderCreated, OrderUpdated, OrderConfirmed, OrderCancelled, OrderFulfilled y OrderCompleted.</w:t>
      </w:r>
    </w:p>
    <w:p>
      <w:pPr>
        <w:pStyle w:val="Heading3"/>
      </w:pPr>
      <w:r>
        <w:t>Seguridad</w:t>
      </w:r>
    </w:p>
    <w:p>
      <w:r>
        <w:t>Validar identidad, organización, permisos y reglas comerciales antes de cada operación.</w:t>
      </w:r>
    </w:p>
    <w:p>
      <w:pPr>
        <w:pStyle w:val="Heading3"/>
      </w:pPr>
      <w:r>
        <w:t>Auditoría</w:t>
      </w:r>
    </w:p>
    <w:p>
      <w:r>
        <w:t>Registrar usuario, organización, operación, fecha y Correlation ID.</w:t>
      </w:r>
    </w:p>
    <w:p>
      <w:pPr>
        <w:pStyle w:val="Heading3"/>
      </w:pPr>
      <w:r>
        <w:t>Checklist</w:t>
      </w:r>
    </w:p>
    <w:p>
      <w:r>
        <w:t>Casos de uso definidos, eventos documentados, seguridad y auditoría incluidas.</w:t>
      </w:r>
    </w:p>
    <w:p>
      <w:pPr>
        <w:pStyle w:val="Heading3"/>
      </w:pPr>
      <w:r>
        <w:t>Estado</w:t>
      </w:r>
    </w:p>
    <w:p>
      <w:r>
        <w:t>Aprobado como especificación oficial de casos de uso del dominio Order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