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Product Catalog y el orden recomendado de construcción.</w:t>
      </w:r>
    </w:p>
    <w:p>
      <w:pPr>
        <w:pStyle w:val="Heading3"/>
      </w:pPr>
      <w:r>
        <w:t>Dependencias</w:t>
      </w:r>
    </w:p>
    <w:p>
      <w:r>
        <w:t>Core, Firebase, Security, Inventory, Orders, Treatments, CRM, Analytics y Marketing.</w:t>
      </w:r>
    </w:p>
    <w:p>
      <w:pPr>
        <w:pStyle w:val="Heading3"/>
      </w:pPr>
      <w:r>
        <w:t>Objetivos</w:t>
      </w:r>
    </w:p>
    <w:p>
      <w:r>
        <w:t>Aplicar Clean Architecture, SOLID, DDD, Event Driven y contratos públicos.</w:t>
      </w:r>
    </w:p>
    <w:p>
      <w:pPr>
        <w:pStyle w:val="Heading3"/>
      </w:pPr>
      <w:r>
        <w:t>Estructura del Módulo</w:t>
      </w:r>
    </w:p>
    <w:p>
      <w:r>
        <w:t>packages/products con capas domain, application, infrastructure, presentation y tests.</w:t>
      </w:r>
    </w:p>
    <w:p>
      <w:pPr>
        <w:pStyle w:val="Heading3"/>
      </w:pPr>
      <w:r>
        <w:t>Entidades</w:t>
      </w:r>
    </w:p>
    <w:p>
      <w:r>
        <w:t>Product, ProductVariant, ProductCategory, Brand, PriceList y TaxProfile.</w:t>
      </w:r>
    </w:p>
    <w:p>
      <w:pPr>
        <w:pStyle w:val="Heading3"/>
      </w:pPr>
      <w:r>
        <w:t>Value Objects</w:t>
      </w:r>
    </w:p>
    <w:p>
      <w:r>
        <w:t>SKU, ProductStatus, Money, CurrencyCode, Barcode y Slug.</w:t>
      </w:r>
    </w:p>
    <w:p>
      <w:pPr>
        <w:pStyle w:val="Heading3"/>
      </w:pPr>
      <w:r>
        <w:t>Casos de Uso</w:t>
      </w:r>
    </w:p>
    <w:p>
      <w:r>
        <w:t>CreateProduct, UpdateProduct, PublishProduct, ArchiveProduct, ManageVariants, UpdatePricing, AssignCategories y SearchProducts.</w:t>
      </w:r>
    </w:p>
    <w:p>
      <w:pPr>
        <w:pStyle w:val="Heading3"/>
      </w:pPr>
      <w:r>
        <w:t>Cloud Functions</w:t>
      </w:r>
    </w:p>
    <w:p>
      <w:r>
        <w:t>Implementar las funciones definidas en PRODUCT005 con validaciones, auditoría, eventos e idempotencia.</w:t>
      </w:r>
    </w:p>
    <w:p>
      <w:pPr>
        <w:pStyle w:val="Heading3"/>
      </w:pPr>
      <w:r>
        <w:t>Frontend</w:t>
      </w:r>
    </w:p>
    <w:p>
      <w:r>
        <w:t>ProductWorkspace, ProductTable, VariantManager, PricingPanel, MediaGallery, filtros y formularios reutilizando el Design System.</w:t>
      </w:r>
    </w:p>
    <w:p>
      <w:pPr>
        <w:pStyle w:val="Heading3"/>
      </w:pPr>
      <w:r>
        <w:t>Integraciones</w:t>
      </w:r>
    </w:p>
    <w:p>
      <w:r>
        <w:t>Inventory, Orders, Treatments, CRM, Marketing, Analytics, AI y Communication Platform.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Firestore e índices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de ejecución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