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RESOURCE003 — RESOURCE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Resources.</w:t>
      </w:r>
    </w:p>
    <w:p>
      <w:pPr>
        <w:pStyle w:val="Heading3"/>
      </w:pPr>
      <w:r>
        <w:t>Alcance</w:t>
      </w:r>
    </w:p>
    <w:p>
      <w:r>
        <w:t>Creación, actualización, activación, mantenimiento, disponibilidad, archivado e integraciones.</w:t>
      </w:r>
    </w:p>
    <w:p>
      <w:pPr>
        <w:pStyle w:val="Heading3"/>
      </w:pPr>
      <w:r>
        <w:t>Principios</w:t>
      </w:r>
    </w:p>
    <w:p>
      <w:r>
        <w:t>Validar autenticación, organización, permisos, auditoría, eventos y Result Pattern.</w:t>
      </w:r>
    </w:p>
    <w:p>
      <w:pPr>
        <w:pStyle w:val="Heading3"/>
      </w:pPr>
      <w:r>
        <w:t>UC001 - Crear Recurso</w:t>
      </w:r>
    </w:p>
    <w:p>
      <w:r>
        <w:t>Registrar un nuevo recurso físico y emitir ResourceCreated.</w:t>
      </w:r>
    </w:p>
    <w:p>
      <w:pPr>
        <w:pStyle w:val="Heading3"/>
      </w:pPr>
      <w:r>
        <w:t>UC002 - Actualizar Recurso</w:t>
      </w:r>
    </w:p>
    <w:p>
      <w:r>
        <w:t>Modificar información general preservando campos protegidos.</w:t>
      </w:r>
    </w:p>
    <w:p>
      <w:pPr>
        <w:pStyle w:val="Heading3"/>
      </w:pPr>
      <w:r>
        <w:t>UC003 - Activar Recurso</w:t>
      </w:r>
    </w:p>
    <w:p>
      <w:r>
        <w:t>Cambiar estado a ACTIVE y publicar ResourceActivated.</w:t>
      </w:r>
    </w:p>
    <w:p>
      <w:pPr>
        <w:pStyle w:val="Heading3"/>
      </w:pPr>
      <w:r>
        <w:t>UC004 - Desactivar Recurso</w:t>
      </w:r>
    </w:p>
    <w:p>
      <w:r>
        <w:t>Cambiar estado a INACTIVE sin perder historial.</w:t>
      </w:r>
    </w:p>
    <w:p>
      <w:pPr>
        <w:pStyle w:val="Heading3"/>
      </w:pPr>
      <w:r>
        <w:t>UC005 - Iniciar Mantenimiento</w:t>
      </w:r>
    </w:p>
    <w:p>
      <w:r>
        <w:t>Marcar el recurso como MAINTENANCE y bloquear disponibilidad.</w:t>
      </w:r>
    </w:p>
    <w:p>
      <w:pPr>
        <w:pStyle w:val="Heading3"/>
      </w:pPr>
      <w:r>
        <w:t>UC006 - Finalizar Mantenimiento</w:t>
      </w:r>
    </w:p>
    <w:p>
      <w:r>
        <w:t>Restaurar disponibilidad y emitir ResourceMaintenanceCompleted.</w:t>
      </w:r>
    </w:p>
    <w:p>
      <w:pPr>
        <w:pStyle w:val="Heading3"/>
      </w:pPr>
      <w:r>
        <w:t>UC007 - Configurar Disponibilidad</w:t>
      </w:r>
    </w:p>
    <w:p>
      <w:r>
        <w:t>Definir horarios base y excepciones.</w:t>
      </w:r>
    </w:p>
    <w:p>
      <w:pPr>
        <w:pStyle w:val="Heading3"/>
      </w:pPr>
      <w:r>
        <w:t>UC008 - Asociar Tratamientos</w:t>
      </w:r>
    </w:p>
    <w:p>
      <w:r>
        <w:t>Relacionar recursos compatibles con tratamientos.</w:t>
      </w:r>
    </w:p>
    <w:p>
      <w:pPr>
        <w:pStyle w:val="Heading3"/>
      </w:pPr>
      <w:r>
        <w:t>UC009 - Archivar Recurso</w:t>
      </w:r>
    </w:p>
    <w:p>
      <w:r>
        <w:t>Archivar el recurso preservando auditoría.</w:t>
      </w:r>
    </w:p>
    <w:p>
      <w:pPr>
        <w:pStyle w:val="Heading3"/>
      </w:pPr>
      <w:r>
        <w:t>Eventos</w:t>
      </w:r>
    </w:p>
    <w:p>
      <w:r>
        <w:t>ResourceCreated, ResourceUpdated, ResourceActivated, ResourceMaintenanceStarted, ResourceMaintenanceCompleted, ResourceArchived.</w:t>
      </w:r>
    </w:p>
    <w:p>
      <w:pPr>
        <w:pStyle w:val="Heading3"/>
      </w:pPr>
      <w:r>
        <w:t>Integraciones</w:t>
      </w:r>
    </w:p>
    <w:p>
      <w:r>
        <w:t>Scheduling Platform, Appointments, Treatments, Analytics y AI.</w:t>
      </w:r>
    </w:p>
    <w:p>
      <w:pPr>
        <w:pStyle w:val="Heading3"/>
      </w:pPr>
      <w:r>
        <w:t>Seguridad</w:t>
      </w:r>
    </w:p>
    <w:p>
      <w:r>
        <w:t>Validar identidad, permisos y organización en todos los casos de uso.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integraciones identificadas y seguridad contemplada.</w:t>
      </w:r>
    </w:p>
    <w:p>
      <w:pPr>
        <w:pStyle w:val="Heading3"/>
      </w:pPr>
      <w:r>
        <w:t>Estado</w:t>
      </w:r>
    </w:p>
    <w:p>
      <w:r>
        <w:t>Aprobado como especificación oficial de casos de uso del dominio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