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AFF49" w14:textId="2A6C90D3" w:rsidR="00433BE6" w:rsidRDefault="002773E3" w:rsidP="004E7D53">
      <w:pPr>
        <w:pStyle w:val="Heading1"/>
        <w:rPr>
          <w:lang w:val="en-IE"/>
        </w:rPr>
      </w:pPr>
      <w:r>
        <w:rPr>
          <w:lang w:val="en-IE"/>
        </w:rPr>
        <w:t>I</w:t>
      </w:r>
      <w:r w:rsidR="00F70398">
        <w:rPr>
          <w:lang w:val="en-IE"/>
        </w:rPr>
        <w:t>nvestigation of the</w:t>
      </w:r>
      <w:r>
        <w:rPr>
          <w:lang w:val="en-IE"/>
        </w:rPr>
        <w:t xml:space="preserve"> </w:t>
      </w:r>
      <w:r w:rsidR="00F6458A">
        <w:rPr>
          <w:lang w:val="en-IE"/>
        </w:rPr>
        <w:t>E</w:t>
      </w:r>
      <w:r>
        <w:rPr>
          <w:lang w:val="en-IE"/>
        </w:rPr>
        <w:t>ffects of Cannabidiol and Cannabinol</w:t>
      </w:r>
      <w:r w:rsidR="00F6458A">
        <w:rPr>
          <w:lang w:val="en-IE"/>
        </w:rPr>
        <w:t xml:space="preserve"> </w:t>
      </w:r>
      <w:r>
        <w:rPr>
          <w:lang w:val="en-IE"/>
        </w:rPr>
        <w:t xml:space="preserve">(CBN) </w:t>
      </w:r>
      <w:r w:rsidR="00F6458A">
        <w:rPr>
          <w:lang w:val="en-IE"/>
        </w:rPr>
        <w:t xml:space="preserve">on Post Traumatic Stress Disorder </w:t>
      </w:r>
      <w:r w:rsidR="00324A5A">
        <w:rPr>
          <w:lang w:val="en-IE"/>
        </w:rPr>
        <w:t>in</w:t>
      </w:r>
      <w:r w:rsidR="00F6458A">
        <w:rPr>
          <w:lang w:val="en-IE"/>
        </w:rPr>
        <w:t xml:space="preserve"> a Clinical Trial</w:t>
      </w:r>
      <w:r w:rsidR="006A232C">
        <w:rPr>
          <w:lang w:val="en-IE"/>
        </w:rPr>
        <w:t>.</w:t>
      </w:r>
    </w:p>
    <w:p w14:paraId="21FCC832" w14:textId="7998DBF6" w:rsidR="00E34B40" w:rsidRDefault="00E34B40" w:rsidP="00E34B40">
      <w:pPr>
        <w:rPr>
          <w:lang w:val="en-IE"/>
        </w:rPr>
      </w:pPr>
    </w:p>
    <w:p w14:paraId="783B563D" w14:textId="0DD6F056" w:rsidR="00E34B40" w:rsidRDefault="00EE500F" w:rsidP="00E34B40">
      <w:pPr>
        <w:rPr>
          <w:color w:val="FF0000"/>
          <w:lang w:val="en-IE"/>
        </w:rPr>
      </w:pPr>
      <w:r>
        <w:rPr>
          <w:lang w:val="en-IE"/>
        </w:rPr>
        <w:t>INTRODUCTION</w:t>
      </w:r>
    </w:p>
    <w:p w14:paraId="09CEB8AC" w14:textId="33C36658" w:rsidR="005E118D" w:rsidRDefault="005E118D" w:rsidP="00E34B40">
      <w:pPr>
        <w:rPr>
          <w:lang w:val="en-IE"/>
        </w:rPr>
      </w:pPr>
    </w:p>
    <w:p w14:paraId="2EBD9BB6" w14:textId="043AE215" w:rsidR="00BD1C27" w:rsidRDefault="000409B0" w:rsidP="00E34B40">
      <w:pPr>
        <w:rPr>
          <w:lang w:val="en-IE"/>
        </w:rPr>
      </w:pPr>
      <w:r>
        <w:rPr>
          <w:lang w:val="en-IE"/>
        </w:rPr>
        <w:t xml:space="preserve">Economic and political crises on the African continent have led to deep social conflicts which frequently </w:t>
      </w:r>
      <w:r w:rsidR="008D56FC">
        <w:rPr>
          <w:lang w:val="en-IE"/>
        </w:rPr>
        <w:t>degenerates to armed struggles between different sections of the society</w:t>
      </w:r>
      <w:r w:rsidR="00057E1C">
        <w:rPr>
          <w:lang w:val="en-IE"/>
        </w:rPr>
        <w:t xml:space="preserve"> </w:t>
      </w:r>
      <w:r w:rsidR="00AE42B4">
        <w:rPr>
          <w:lang w:val="en-IE"/>
        </w:rPr>
        <w:t>(Stewart</w:t>
      </w:r>
      <w:r w:rsidR="0051519B">
        <w:rPr>
          <w:lang w:val="en-IE"/>
        </w:rPr>
        <w:t xml:space="preserve">, </w:t>
      </w:r>
      <w:r w:rsidR="00AE42B4">
        <w:rPr>
          <w:lang w:val="en-IE"/>
        </w:rPr>
        <w:t>2002)</w:t>
      </w:r>
      <w:r w:rsidR="008D56FC">
        <w:rPr>
          <w:lang w:val="en-IE"/>
        </w:rPr>
        <w:t xml:space="preserve"> These </w:t>
      </w:r>
      <w:r w:rsidR="00860E33">
        <w:rPr>
          <w:lang w:val="en-IE"/>
        </w:rPr>
        <w:t>multiple crises frequently produce</w:t>
      </w:r>
      <w:r w:rsidR="00213D07">
        <w:rPr>
          <w:lang w:val="en-IE"/>
        </w:rPr>
        <w:t xml:space="preserve"> psychological</w:t>
      </w:r>
      <w:r w:rsidR="00860E33">
        <w:rPr>
          <w:lang w:val="en-IE"/>
        </w:rPr>
        <w:t xml:space="preserve"> stressors which impact negatively on the </w:t>
      </w:r>
      <w:r w:rsidR="00213D07">
        <w:rPr>
          <w:lang w:val="en-IE"/>
        </w:rPr>
        <w:t xml:space="preserve">mental </w:t>
      </w:r>
      <w:r w:rsidR="00860E33">
        <w:rPr>
          <w:lang w:val="en-IE"/>
        </w:rPr>
        <w:t>health of the people</w:t>
      </w:r>
      <w:r w:rsidR="00E64281">
        <w:rPr>
          <w:lang w:val="en-IE"/>
        </w:rPr>
        <w:t xml:space="preserve"> (Sheikh et al.,2016; </w:t>
      </w:r>
      <w:proofErr w:type="spellStart"/>
      <w:r w:rsidR="00E64281" w:rsidRPr="00AE42B4">
        <w:rPr>
          <w:lang w:val="en-IE"/>
        </w:rPr>
        <w:t>Anhange</w:t>
      </w:r>
      <w:proofErr w:type="spellEnd"/>
      <w:r w:rsidR="00E64281" w:rsidRPr="00AE42B4">
        <w:rPr>
          <w:lang w:val="en-IE"/>
        </w:rPr>
        <w:t xml:space="preserve"> </w:t>
      </w:r>
      <w:r w:rsidR="00E64281">
        <w:rPr>
          <w:lang w:val="en-IE"/>
        </w:rPr>
        <w:t>et al.,2016).</w:t>
      </w:r>
      <w:r w:rsidR="00860E33">
        <w:rPr>
          <w:lang w:val="en-IE"/>
        </w:rPr>
        <w:t xml:space="preserve"> </w:t>
      </w:r>
      <w:r w:rsidR="00BD3C93">
        <w:rPr>
          <w:lang w:val="en-IE"/>
        </w:rPr>
        <w:t xml:space="preserve"> If the stressors are severe and life threatening some genetically predisposed individuals could have traumatic experiences which manifest clinically as sy</w:t>
      </w:r>
      <w:r w:rsidR="00213D07">
        <w:rPr>
          <w:lang w:val="en-IE"/>
        </w:rPr>
        <w:t>mptoms of anxiety associated with specific</w:t>
      </w:r>
      <w:r w:rsidR="00281A3A">
        <w:rPr>
          <w:lang w:val="en-IE"/>
        </w:rPr>
        <w:t xml:space="preserve"> behav</w:t>
      </w:r>
      <w:r w:rsidR="00E217BF">
        <w:rPr>
          <w:lang w:val="en-IE"/>
        </w:rPr>
        <w:t>iours and physiological</w:t>
      </w:r>
      <w:r w:rsidR="00213D07">
        <w:rPr>
          <w:lang w:val="en-IE"/>
        </w:rPr>
        <w:t xml:space="preserve"> responses</w:t>
      </w:r>
      <w:r w:rsidR="00472D93">
        <w:rPr>
          <w:lang w:val="en-IE"/>
        </w:rPr>
        <w:t xml:space="preserve"> </w:t>
      </w:r>
      <w:bookmarkStart w:id="0" w:name="_Hlk5988446"/>
      <w:r w:rsidR="00472D93">
        <w:rPr>
          <w:lang w:val="en-IE"/>
        </w:rPr>
        <w:t>(</w:t>
      </w:r>
      <w:proofErr w:type="spellStart"/>
      <w:r w:rsidR="00E64281">
        <w:rPr>
          <w:lang w:val="en-IE"/>
        </w:rPr>
        <w:t>Smoller</w:t>
      </w:r>
      <w:proofErr w:type="spellEnd"/>
      <w:r w:rsidR="00E64281">
        <w:rPr>
          <w:lang w:val="en-IE"/>
        </w:rPr>
        <w:t xml:space="preserve"> , 2016</w:t>
      </w:r>
      <w:r w:rsidR="00696123">
        <w:rPr>
          <w:lang w:val="en-IE"/>
        </w:rPr>
        <w:t>)</w:t>
      </w:r>
      <w:r w:rsidR="00E64281">
        <w:rPr>
          <w:lang w:val="en-IE"/>
        </w:rPr>
        <w:t>.</w:t>
      </w:r>
      <w:r w:rsidR="00696123">
        <w:rPr>
          <w:lang w:val="en-IE"/>
        </w:rPr>
        <w:t xml:space="preserve"> </w:t>
      </w:r>
      <w:bookmarkEnd w:id="0"/>
      <w:r w:rsidR="00213D07">
        <w:rPr>
          <w:lang w:val="en-IE"/>
        </w:rPr>
        <w:t xml:space="preserve">Natural and man- made disasters can also be described as traumatic events which can </w:t>
      </w:r>
      <w:r w:rsidR="007D3544">
        <w:rPr>
          <w:lang w:val="en-IE"/>
        </w:rPr>
        <w:t>have psychological consequences</w:t>
      </w:r>
      <w:r w:rsidR="009C60E5">
        <w:rPr>
          <w:lang w:val="en-IE"/>
        </w:rPr>
        <w:t xml:space="preserve"> (</w:t>
      </w:r>
      <w:proofErr w:type="spellStart"/>
      <w:r w:rsidR="009C60E5">
        <w:rPr>
          <w:lang w:val="en-IE"/>
        </w:rPr>
        <w:t>Steinglass</w:t>
      </w:r>
      <w:proofErr w:type="spellEnd"/>
      <w:r w:rsidR="009C60E5">
        <w:rPr>
          <w:lang w:val="en-IE"/>
        </w:rPr>
        <w:t xml:space="preserve"> and Gerrity, 1990</w:t>
      </w:r>
      <w:r w:rsidR="003E7F44">
        <w:rPr>
          <w:lang w:val="en-IE"/>
        </w:rPr>
        <w:t xml:space="preserve">; McFarlane and </w:t>
      </w:r>
      <w:proofErr w:type="spellStart"/>
      <w:r w:rsidR="003E7F44">
        <w:rPr>
          <w:lang w:val="en-IE"/>
        </w:rPr>
        <w:t>Papay</w:t>
      </w:r>
      <w:proofErr w:type="spellEnd"/>
      <w:r w:rsidR="0051519B">
        <w:rPr>
          <w:lang w:val="en-IE"/>
        </w:rPr>
        <w:t>,</w:t>
      </w:r>
      <w:r w:rsidR="003E7F44">
        <w:rPr>
          <w:lang w:val="en-IE"/>
        </w:rPr>
        <w:t xml:space="preserve"> </w:t>
      </w:r>
      <w:r w:rsidR="00443D1A">
        <w:rPr>
          <w:lang w:val="en-IE"/>
        </w:rPr>
        <w:t>1992; Riaz et al.,2015</w:t>
      </w:r>
      <w:r w:rsidR="009C60E5">
        <w:rPr>
          <w:lang w:val="en-IE"/>
        </w:rPr>
        <w:t>).</w:t>
      </w:r>
      <w:r w:rsidR="00213D07">
        <w:rPr>
          <w:lang w:val="en-IE"/>
        </w:rPr>
        <w:t xml:space="preserve"> </w:t>
      </w:r>
      <w:r w:rsidR="000224FF">
        <w:rPr>
          <w:lang w:val="en-IE"/>
        </w:rPr>
        <w:t xml:space="preserve">For most people the </w:t>
      </w:r>
      <w:r w:rsidR="00777428">
        <w:rPr>
          <w:lang w:val="en-IE"/>
        </w:rPr>
        <w:t xml:space="preserve">psychological trauma </w:t>
      </w:r>
      <w:r w:rsidR="002A2670">
        <w:rPr>
          <w:lang w:val="en-IE"/>
        </w:rPr>
        <w:t>is restricted to an acute, transient</w:t>
      </w:r>
      <w:r w:rsidR="003A2895">
        <w:rPr>
          <w:lang w:val="en-IE"/>
        </w:rPr>
        <w:t xml:space="preserve"> disturbance</w:t>
      </w:r>
      <w:r w:rsidR="00043259">
        <w:rPr>
          <w:lang w:val="en-IE"/>
        </w:rPr>
        <w:t xml:space="preserve">, though limited </w:t>
      </w:r>
      <w:r w:rsidR="00635C08">
        <w:rPr>
          <w:lang w:val="en-IE"/>
        </w:rPr>
        <w:t>these r</w:t>
      </w:r>
      <w:r w:rsidR="00F67831">
        <w:rPr>
          <w:lang w:val="en-IE"/>
        </w:rPr>
        <w:t>eactions are quite unpleasant</w:t>
      </w:r>
      <w:r w:rsidR="000D1032">
        <w:rPr>
          <w:lang w:val="en-IE"/>
        </w:rPr>
        <w:t xml:space="preserve"> and can be grouped into three main domains</w:t>
      </w:r>
      <w:r w:rsidR="00E76C38">
        <w:rPr>
          <w:lang w:val="en-IE"/>
        </w:rPr>
        <w:t xml:space="preserve"> </w:t>
      </w:r>
      <w:r w:rsidR="006305B9">
        <w:rPr>
          <w:lang w:val="en-IE"/>
        </w:rPr>
        <w:t xml:space="preserve">: </w:t>
      </w:r>
      <w:r w:rsidR="006305B9" w:rsidRPr="006305B9">
        <w:rPr>
          <w:lang w:val="en-IE"/>
        </w:rPr>
        <w:t>(</w:t>
      </w:r>
      <w:proofErr w:type="spellStart"/>
      <w:r w:rsidR="00C06C08">
        <w:rPr>
          <w:lang w:val="en-IE"/>
        </w:rPr>
        <w:t>i</w:t>
      </w:r>
      <w:proofErr w:type="spellEnd"/>
      <w:r w:rsidR="006305B9" w:rsidRPr="006305B9">
        <w:rPr>
          <w:lang w:val="en-IE"/>
        </w:rPr>
        <w:t>) reminders of the exposure (including</w:t>
      </w:r>
      <w:r w:rsidR="00792864">
        <w:rPr>
          <w:lang w:val="en-IE"/>
        </w:rPr>
        <w:t xml:space="preserve"> </w:t>
      </w:r>
      <w:r w:rsidR="00C06C08">
        <w:rPr>
          <w:lang w:val="en-IE"/>
        </w:rPr>
        <w:t xml:space="preserve"> </w:t>
      </w:r>
      <w:r w:rsidR="00792864" w:rsidRPr="00792864">
        <w:rPr>
          <w:lang w:val="en-IE"/>
        </w:rPr>
        <w:t>flashbacks, intrusive thoughts, nightmares); (ii) activation (including hyperarousal, insomnia, agitation, irritability, impulsivity and anger); and (iii) deactivation (including numbing, avoidance, withdrawal, confusion, derealization, dissociation, and depression)</w:t>
      </w:r>
      <w:r w:rsidR="00891B03">
        <w:rPr>
          <w:lang w:val="en-IE"/>
        </w:rPr>
        <w:t>, these reactions</w:t>
      </w:r>
      <w:r w:rsidR="00217B39">
        <w:rPr>
          <w:lang w:val="en-IE"/>
        </w:rPr>
        <w:t xml:space="preserve"> </w:t>
      </w:r>
      <w:r w:rsidR="008C24ED">
        <w:rPr>
          <w:lang w:val="en-IE"/>
        </w:rPr>
        <w:t xml:space="preserve">leads to mild functional impairment in </w:t>
      </w:r>
      <w:r w:rsidR="00F017F9">
        <w:rPr>
          <w:lang w:val="en-IE"/>
        </w:rPr>
        <w:t>the majority of people</w:t>
      </w:r>
      <w:r w:rsidR="00505327">
        <w:rPr>
          <w:lang w:val="en-IE"/>
        </w:rPr>
        <w:t>.</w:t>
      </w:r>
      <w:r w:rsidR="009E3FF0">
        <w:rPr>
          <w:lang w:val="en-IE"/>
        </w:rPr>
        <w:t xml:space="preserve"> </w:t>
      </w:r>
      <w:r w:rsidR="00505327">
        <w:rPr>
          <w:lang w:val="en-IE"/>
        </w:rPr>
        <w:t>However,</w:t>
      </w:r>
      <w:r w:rsidR="00480ECE">
        <w:rPr>
          <w:lang w:val="en-IE"/>
        </w:rPr>
        <w:t xml:space="preserve"> for a sizable </w:t>
      </w:r>
      <w:r w:rsidR="00333BD0">
        <w:rPr>
          <w:lang w:val="en-IE"/>
        </w:rPr>
        <w:t>minority</w:t>
      </w:r>
      <w:r w:rsidR="00505327">
        <w:rPr>
          <w:lang w:val="en-IE"/>
        </w:rPr>
        <w:t xml:space="preserve"> </w:t>
      </w:r>
      <w:r w:rsidR="00F47770">
        <w:rPr>
          <w:lang w:val="en-IE"/>
        </w:rPr>
        <w:t xml:space="preserve">the </w:t>
      </w:r>
      <w:r w:rsidR="00BB4FCF">
        <w:rPr>
          <w:lang w:val="en-IE"/>
        </w:rPr>
        <w:t>psychological trauma</w:t>
      </w:r>
      <w:r w:rsidR="00E64CE1">
        <w:rPr>
          <w:lang w:val="en-IE"/>
        </w:rPr>
        <w:t xml:space="preserve"> is prolonged</w:t>
      </w:r>
      <w:r w:rsidR="008C0F3D">
        <w:rPr>
          <w:lang w:val="en-IE"/>
        </w:rPr>
        <w:t xml:space="preserve"> </w:t>
      </w:r>
      <w:r w:rsidR="004C4358">
        <w:rPr>
          <w:lang w:val="en-IE"/>
        </w:rPr>
        <w:t>(</w:t>
      </w:r>
      <w:proofErr w:type="spellStart"/>
      <w:r w:rsidR="008C0F3D">
        <w:rPr>
          <w:lang w:val="en-IE"/>
        </w:rPr>
        <w:t>Sherin</w:t>
      </w:r>
      <w:proofErr w:type="spellEnd"/>
      <w:r w:rsidR="008C0F3D">
        <w:rPr>
          <w:lang w:val="en-IE"/>
        </w:rPr>
        <w:t xml:space="preserve"> et al</w:t>
      </w:r>
      <w:r w:rsidR="0051519B">
        <w:rPr>
          <w:lang w:val="en-IE"/>
        </w:rPr>
        <w:t>.,</w:t>
      </w:r>
      <w:r w:rsidR="008C0F3D">
        <w:rPr>
          <w:lang w:val="en-IE"/>
        </w:rPr>
        <w:t xml:space="preserve"> </w:t>
      </w:r>
      <w:r w:rsidR="004C4358">
        <w:rPr>
          <w:lang w:val="en-IE"/>
        </w:rPr>
        <w:t>2011)</w:t>
      </w:r>
      <w:r w:rsidR="00C669EE">
        <w:rPr>
          <w:lang w:val="en-IE"/>
        </w:rPr>
        <w:t>. Post- traumatic stress disorder (PTSD) is the diagnostic entity for a specific set of</w:t>
      </w:r>
      <w:r w:rsidR="00B615D3">
        <w:rPr>
          <w:lang w:val="en-IE"/>
        </w:rPr>
        <w:t xml:space="preserve"> prolonged</w:t>
      </w:r>
      <w:r w:rsidR="00C669EE">
        <w:rPr>
          <w:lang w:val="en-IE"/>
        </w:rPr>
        <w:t xml:space="preserve"> reactions to psychological trauma. </w:t>
      </w:r>
      <w:r w:rsidR="00480ECE">
        <w:rPr>
          <w:lang w:val="en-IE"/>
        </w:rPr>
        <w:t xml:space="preserve"> </w:t>
      </w:r>
    </w:p>
    <w:p w14:paraId="2E8E95BD" w14:textId="61FFECF5" w:rsidR="00707652" w:rsidRDefault="0051343B" w:rsidP="00E34B40">
      <w:pPr>
        <w:rPr>
          <w:lang w:val="en-IE"/>
        </w:rPr>
      </w:pPr>
      <w:r>
        <w:rPr>
          <w:lang w:val="en-IE"/>
        </w:rPr>
        <w:t>The Diagnostic and Statistical Manual of Mental Disorders (DSM-5) introduced a new category called Trauma- and Stressor-Related Disorders and all diagnosis terms in this classification including PTS</w:t>
      </w:r>
      <w:r w:rsidR="00BD1C27">
        <w:rPr>
          <w:lang w:val="en-IE"/>
        </w:rPr>
        <w:t>D require exposure to a traumatic or stressful event as a diagnostic criterion, PTSD</w:t>
      </w:r>
      <w:r w:rsidR="003A7AE6">
        <w:rPr>
          <w:lang w:val="en-IE"/>
        </w:rPr>
        <w:t xml:space="preserve"> diagnosis</w:t>
      </w:r>
      <w:r w:rsidR="00BD1C27">
        <w:rPr>
          <w:lang w:val="en-IE"/>
        </w:rPr>
        <w:t xml:space="preserve"> also requires that there should be an intrusion symptom, an avoidance symptom, two symptoms related to negative alterations in cognit</w:t>
      </w:r>
      <w:r w:rsidR="00E47E25">
        <w:rPr>
          <w:lang w:val="en-IE"/>
        </w:rPr>
        <w:t>ions and mood, alterations in arousal and reactivity are also necessary and the duration should be more than one month. All these must be associated with distress and functional impairment</w:t>
      </w:r>
      <w:r w:rsidR="00612116">
        <w:rPr>
          <w:lang w:val="en-IE"/>
        </w:rPr>
        <w:t xml:space="preserve"> and </w:t>
      </w:r>
      <w:r w:rsidR="002E604D">
        <w:rPr>
          <w:lang w:val="en-IE"/>
        </w:rPr>
        <w:t>symptoms are not likely to be associated with medication, substance use, or other illness (APA</w:t>
      </w:r>
      <w:r w:rsidR="0051519B">
        <w:rPr>
          <w:lang w:val="en-IE"/>
        </w:rPr>
        <w:t>,</w:t>
      </w:r>
      <w:r w:rsidR="002E604D">
        <w:rPr>
          <w:lang w:val="en-IE"/>
        </w:rPr>
        <w:t xml:space="preserve"> 2013).</w:t>
      </w:r>
    </w:p>
    <w:p w14:paraId="235491FF" w14:textId="56F605A2" w:rsidR="00F76F46" w:rsidRDefault="005769A0" w:rsidP="00E34B40">
      <w:pPr>
        <w:rPr>
          <w:lang w:val="en-IE"/>
        </w:rPr>
      </w:pPr>
      <w:r>
        <w:rPr>
          <w:lang w:val="en-IE"/>
        </w:rPr>
        <w:t xml:space="preserve">PTSD </w:t>
      </w:r>
      <w:r w:rsidR="00D16970">
        <w:rPr>
          <w:lang w:val="en-IE"/>
        </w:rPr>
        <w:t xml:space="preserve">is the </w:t>
      </w:r>
      <w:r w:rsidR="003167A5">
        <w:rPr>
          <w:lang w:val="en-IE"/>
        </w:rPr>
        <w:t xml:space="preserve">most common </w:t>
      </w:r>
      <w:r w:rsidR="00AA3ED3">
        <w:rPr>
          <w:lang w:val="en-IE"/>
        </w:rPr>
        <w:t>complication of psychological trauma</w:t>
      </w:r>
      <w:r w:rsidR="00697B40">
        <w:rPr>
          <w:lang w:val="en-IE"/>
        </w:rPr>
        <w:t xml:space="preserve"> </w:t>
      </w:r>
      <w:r w:rsidR="00473D95">
        <w:rPr>
          <w:lang w:val="en-IE"/>
        </w:rPr>
        <w:t>(</w:t>
      </w:r>
      <w:proofErr w:type="spellStart"/>
      <w:r w:rsidR="00473D95">
        <w:rPr>
          <w:lang w:val="en-IE"/>
        </w:rPr>
        <w:t>Caffo</w:t>
      </w:r>
      <w:proofErr w:type="spellEnd"/>
      <w:r w:rsidR="00473D95">
        <w:rPr>
          <w:lang w:val="en-IE"/>
        </w:rPr>
        <w:t xml:space="preserve"> and </w:t>
      </w:r>
      <w:proofErr w:type="spellStart"/>
      <w:r w:rsidR="00473D95">
        <w:rPr>
          <w:lang w:val="en-IE"/>
        </w:rPr>
        <w:t>Belaise</w:t>
      </w:r>
      <w:proofErr w:type="spellEnd"/>
      <w:r w:rsidR="00585430">
        <w:rPr>
          <w:lang w:val="en-IE"/>
        </w:rPr>
        <w:t>,</w:t>
      </w:r>
      <w:r w:rsidR="00CD4604">
        <w:rPr>
          <w:lang w:val="en-IE"/>
        </w:rPr>
        <w:t xml:space="preserve"> 2003)</w:t>
      </w:r>
      <w:r w:rsidR="00940687">
        <w:rPr>
          <w:lang w:val="en-IE"/>
        </w:rPr>
        <w:t xml:space="preserve">. </w:t>
      </w:r>
      <w:r w:rsidR="00EC2989" w:rsidRPr="00EC2989">
        <w:rPr>
          <w:lang w:val="en-IE"/>
        </w:rPr>
        <w:t>The National Comorbidity Survey–Replication</w:t>
      </w:r>
      <w:r w:rsidR="00EC2989">
        <w:rPr>
          <w:lang w:val="en-IE"/>
        </w:rPr>
        <w:t xml:space="preserve"> in the United States</w:t>
      </w:r>
      <w:r w:rsidR="00EC2989" w:rsidRPr="00EC2989">
        <w:rPr>
          <w:lang w:val="en-IE"/>
        </w:rPr>
        <w:t xml:space="preserve"> conducted in 2001–2002, estimated that the 12-month prevalence of PTSD in the U.S. adult population was 3.6% and that the lifetime prevalence was 6.8%</w:t>
      </w:r>
      <w:r w:rsidR="005C0F96">
        <w:rPr>
          <w:lang w:val="en-IE"/>
        </w:rPr>
        <w:t xml:space="preserve"> (Harvard Medical School</w:t>
      </w:r>
      <w:r w:rsidR="00644F07">
        <w:rPr>
          <w:lang w:val="en-IE"/>
        </w:rPr>
        <w:t>,2007</w:t>
      </w:r>
      <w:r w:rsidR="00073A06">
        <w:rPr>
          <w:lang w:val="en-IE"/>
        </w:rPr>
        <w:t>a, b</w:t>
      </w:r>
      <w:r w:rsidR="006525BF">
        <w:rPr>
          <w:lang w:val="en-IE"/>
        </w:rPr>
        <w:t>).</w:t>
      </w:r>
      <w:r w:rsidR="0050195A">
        <w:rPr>
          <w:lang w:val="en-IE"/>
        </w:rPr>
        <w:t xml:space="preserve"> </w:t>
      </w:r>
      <w:r w:rsidR="0050195A" w:rsidRPr="0050195A">
        <w:rPr>
          <w:lang w:val="en-IE"/>
        </w:rPr>
        <w:t>The prevalence of post-traumatic stress disorder was found to be 22.8% among survivors of road traffic accident</w:t>
      </w:r>
      <w:r w:rsidR="00E3791E">
        <w:rPr>
          <w:lang w:val="en-IE"/>
        </w:rPr>
        <w:t xml:space="preserve"> in </w:t>
      </w:r>
      <w:r w:rsidR="004C6F67">
        <w:rPr>
          <w:lang w:val="en-IE"/>
        </w:rPr>
        <w:t>Ethiopia</w:t>
      </w:r>
      <w:r w:rsidR="00FD0D71">
        <w:rPr>
          <w:lang w:val="en-IE"/>
        </w:rPr>
        <w:t xml:space="preserve"> (</w:t>
      </w:r>
      <w:proofErr w:type="spellStart"/>
      <w:r w:rsidR="00FD0D71">
        <w:rPr>
          <w:lang w:val="en-IE"/>
        </w:rPr>
        <w:t>Yohannes</w:t>
      </w:r>
      <w:proofErr w:type="spellEnd"/>
      <w:r w:rsidR="00FD0D71">
        <w:rPr>
          <w:lang w:val="en-IE"/>
        </w:rPr>
        <w:t xml:space="preserve"> et al 2018)</w:t>
      </w:r>
      <w:r w:rsidR="008107E8">
        <w:rPr>
          <w:lang w:val="en-IE"/>
        </w:rPr>
        <w:t xml:space="preserve"> a</w:t>
      </w:r>
      <w:r w:rsidR="00D92678">
        <w:rPr>
          <w:lang w:val="en-IE"/>
        </w:rPr>
        <w:t>nd 26.7% in Enugu</w:t>
      </w:r>
      <w:r w:rsidR="007F437B">
        <w:rPr>
          <w:lang w:val="en-IE"/>
        </w:rPr>
        <w:t>, Nigeria</w:t>
      </w:r>
      <w:r w:rsidR="00D92678">
        <w:rPr>
          <w:lang w:val="en-IE"/>
        </w:rPr>
        <w:t xml:space="preserve"> (</w:t>
      </w:r>
      <w:proofErr w:type="spellStart"/>
      <w:r w:rsidR="00D92678">
        <w:rPr>
          <w:lang w:val="en-IE"/>
        </w:rPr>
        <w:t>Iteke</w:t>
      </w:r>
      <w:proofErr w:type="spellEnd"/>
      <w:r w:rsidR="00D92678">
        <w:rPr>
          <w:lang w:val="en-IE"/>
        </w:rPr>
        <w:t xml:space="preserve"> et al., 2011).</w:t>
      </w:r>
      <w:r w:rsidR="006B23FB">
        <w:rPr>
          <w:lang w:val="en-IE"/>
        </w:rPr>
        <w:t xml:space="preserve"> </w:t>
      </w:r>
      <w:r w:rsidR="00D92678">
        <w:rPr>
          <w:lang w:val="en-IE"/>
        </w:rPr>
        <w:t>In</w:t>
      </w:r>
      <w:r w:rsidR="003025A1">
        <w:rPr>
          <w:lang w:val="en-IE"/>
        </w:rPr>
        <w:t xml:space="preserve"> Nigeria there is no national data yet on prevalence of PTSD but a study </w:t>
      </w:r>
      <w:r w:rsidR="00A14F9E">
        <w:rPr>
          <w:lang w:val="en-IE"/>
        </w:rPr>
        <w:t>in Jos township</w:t>
      </w:r>
      <w:r w:rsidR="00E6473F">
        <w:rPr>
          <w:lang w:val="en-IE"/>
        </w:rPr>
        <w:t xml:space="preserve"> during the time of ethno-religious crises in the</w:t>
      </w:r>
      <w:r w:rsidR="00492215">
        <w:rPr>
          <w:lang w:val="en-IE"/>
        </w:rPr>
        <w:t xml:space="preserve"> state</w:t>
      </w:r>
      <w:r w:rsidR="007F437B">
        <w:rPr>
          <w:lang w:val="en-IE"/>
        </w:rPr>
        <w:t xml:space="preserve"> where Jos township is the capital</w:t>
      </w:r>
      <w:r w:rsidR="00492215">
        <w:rPr>
          <w:lang w:val="en-IE"/>
        </w:rPr>
        <w:t>,</w:t>
      </w:r>
      <w:r w:rsidR="003728E1">
        <w:rPr>
          <w:lang w:val="en-IE"/>
        </w:rPr>
        <w:t xml:space="preserve"> </w:t>
      </w:r>
      <w:r w:rsidR="0098716F">
        <w:rPr>
          <w:lang w:val="en-IE"/>
        </w:rPr>
        <w:t xml:space="preserve"> </w:t>
      </w:r>
      <w:r w:rsidR="003728E1">
        <w:rPr>
          <w:lang w:val="en-IE"/>
        </w:rPr>
        <w:t xml:space="preserve">found a high </w:t>
      </w:r>
      <w:r w:rsidR="0098716F">
        <w:rPr>
          <w:lang w:val="en-IE"/>
        </w:rPr>
        <w:t>prevalence rate of 23.5%</w:t>
      </w:r>
      <w:r w:rsidR="00492215">
        <w:rPr>
          <w:lang w:val="en-IE"/>
        </w:rPr>
        <w:t xml:space="preserve"> among medical students</w:t>
      </w:r>
      <w:r w:rsidR="009F7BCC">
        <w:rPr>
          <w:lang w:val="en-IE"/>
        </w:rPr>
        <w:t xml:space="preserve"> (</w:t>
      </w:r>
      <w:proofErr w:type="spellStart"/>
      <w:r w:rsidR="000B385E">
        <w:rPr>
          <w:lang w:val="en-IE"/>
        </w:rPr>
        <w:t>Nwoga</w:t>
      </w:r>
      <w:proofErr w:type="spellEnd"/>
      <w:r w:rsidR="000B385E">
        <w:rPr>
          <w:lang w:val="en-IE"/>
        </w:rPr>
        <w:t xml:space="preserve"> et al ., 2016)</w:t>
      </w:r>
      <w:r w:rsidR="007803FB">
        <w:rPr>
          <w:lang w:val="en-IE"/>
        </w:rPr>
        <w:t xml:space="preserve"> </w:t>
      </w:r>
      <w:r w:rsidR="00B50A12">
        <w:rPr>
          <w:lang w:val="en-IE"/>
        </w:rPr>
        <w:t xml:space="preserve">Another study in the same city among the residents found </w:t>
      </w:r>
      <w:r w:rsidR="00560476">
        <w:rPr>
          <w:lang w:val="en-IE"/>
        </w:rPr>
        <w:t>a crude prevalence of 41%</w:t>
      </w:r>
      <w:r w:rsidR="007F437B">
        <w:rPr>
          <w:lang w:val="en-IE"/>
        </w:rPr>
        <w:t xml:space="preserve"> after the same crisis</w:t>
      </w:r>
      <w:r w:rsidR="00FF4ABC">
        <w:rPr>
          <w:lang w:val="en-IE"/>
        </w:rPr>
        <w:t xml:space="preserve"> (</w:t>
      </w:r>
      <w:proofErr w:type="spellStart"/>
      <w:r w:rsidR="00624484">
        <w:rPr>
          <w:lang w:val="en-IE"/>
        </w:rPr>
        <w:t>Tagurum</w:t>
      </w:r>
      <w:proofErr w:type="spellEnd"/>
      <w:r w:rsidR="00624484">
        <w:rPr>
          <w:lang w:val="en-IE"/>
        </w:rPr>
        <w:t xml:space="preserve"> et al</w:t>
      </w:r>
      <w:r w:rsidR="005170D1">
        <w:rPr>
          <w:lang w:val="en-IE"/>
        </w:rPr>
        <w:t>.,2015).</w:t>
      </w:r>
      <w:r w:rsidR="008C11C4">
        <w:rPr>
          <w:lang w:val="en-IE"/>
        </w:rPr>
        <w:t xml:space="preserve"> </w:t>
      </w:r>
      <w:r w:rsidR="00B238BF">
        <w:rPr>
          <w:lang w:val="en-IE"/>
        </w:rPr>
        <w:t xml:space="preserve">An understanding of the </w:t>
      </w:r>
      <w:r w:rsidR="00C62FAA">
        <w:rPr>
          <w:lang w:val="en-IE"/>
        </w:rPr>
        <w:t>pathophysiology of</w:t>
      </w:r>
      <w:r w:rsidR="00B238BF">
        <w:rPr>
          <w:lang w:val="en-IE"/>
        </w:rPr>
        <w:t xml:space="preserve"> PTS</w:t>
      </w:r>
      <w:r w:rsidR="00106BC8">
        <w:rPr>
          <w:lang w:val="en-IE"/>
        </w:rPr>
        <w:t xml:space="preserve">D is necessary to explain the high prevalence of the disorder in </w:t>
      </w:r>
      <w:r w:rsidR="00C877B7">
        <w:rPr>
          <w:lang w:val="en-IE"/>
        </w:rPr>
        <w:t>conflict zones.</w:t>
      </w:r>
      <w:r w:rsidR="007C2FA4">
        <w:rPr>
          <w:lang w:val="en-IE"/>
        </w:rPr>
        <w:t xml:space="preserve"> </w:t>
      </w:r>
    </w:p>
    <w:p w14:paraId="32E7B127" w14:textId="2FAD3833" w:rsidR="001C4625" w:rsidRDefault="00434D5C" w:rsidP="00E34B40">
      <w:pPr>
        <w:rPr>
          <w:lang w:val="en-IE"/>
        </w:rPr>
      </w:pPr>
      <w:r>
        <w:rPr>
          <w:lang w:val="en-IE"/>
        </w:rPr>
        <w:t>C</w:t>
      </w:r>
      <w:r w:rsidR="005F3D9F">
        <w:rPr>
          <w:lang w:val="en-IE"/>
        </w:rPr>
        <w:t>ortisol</w:t>
      </w:r>
      <w:r w:rsidR="005B2A08">
        <w:rPr>
          <w:lang w:val="en-IE"/>
        </w:rPr>
        <w:t xml:space="preserve"> is important in the aetiology</w:t>
      </w:r>
      <w:r w:rsidR="00197586">
        <w:rPr>
          <w:lang w:val="en-IE"/>
        </w:rPr>
        <w:t xml:space="preserve"> </w:t>
      </w:r>
      <w:r w:rsidR="005B2A08">
        <w:rPr>
          <w:lang w:val="en-IE"/>
        </w:rPr>
        <w:t>of</w:t>
      </w:r>
      <w:r w:rsidR="00197586">
        <w:rPr>
          <w:lang w:val="en-IE"/>
        </w:rPr>
        <w:t xml:space="preserve"> </w:t>
      </w:r>
      <w:r w:rsidR="00073A06">
        <w:rPr>
          <w:lang w:val="en-IE"/>
        </w:rPr>
        <w:t>PTSD but</w:t>
      </w:r>
      <w:r w:rsidR="00947771">
        <w:rPr>
          <w:lang w:val="en-IE"/>
        </w:rPr>
        <w:t xml:space="preserve"> </w:t>
      </w:r>
      <w:r w:rsidR="002A2A9D">
        <w:rPr>
          <w:lang w:val="en-IE"/>
        </w:rPr>
        <w:t xml:space="preserve">it’s probably the end stage neurotransmitter released in a cascade of events that involved several neurotransmitter system including the </w:t>
      </w:r>
      <w:r w:rsidR="002A2A9D">
        <w:rPr>
          <w:lang w:val="en-IE"/>
        </w:rPr>
        <w:lastRenderedPageBreak/>
        <w:t xml:space="preserve">noradrenergic, serotonergic, endogenous cannabinoid and opioid systems and the hypothalamic-pituitary adrenal (HPA) axis that connects the central nervous </w:t>
      </w:r>
      <w:r w:rsidR="00F00D3A">
        <w:rPr>
          <w:lang w:val="en-IE"/>
        </w:rPr>
        <w:t>system (</w:t>
      </w:r>
      <w:r w:rsidR="002A2A9D">
        <w:rPr>
          <w:lang w:val="en-IE"/>
        </w:rPr>
        <w:t>CNS) to the endocrine system (Bailey et al.,2013).</w:t>
      </w:r>
      <w:r w:rsidR="008F22D0">
        <w:rPr>
          <w:lang w:val="en-IE"/>
        </w:rPr>
        <w:t xml:space="preserve"> </w:t>
      </w:r>
      <w:r w:rsidR="00B047FD">
        <w:rPr>
          <w:lang w:val="en-IE"/>
        </w:rPr>
        <w:t>Noradre</w:t>
      </w:r>
      <w:r w:rsidR="00E044B8">
        <w:rPr>
          <w:lang w:val="en-IE"/>
        </w:rPr>
        <w:t xml:space="preserve">naline and adrenaline </w:t>
      </w:r>
      <w:r w:rsidR="00C01413">
        <w:rPr>
          <w:lang w:val="en-IE"/>
        </w:rPr>
        <w:t xml:space="preserve">are released immediately after exposure to a </w:t>
      </w:r>
      <w:r w:rsidR="009727B5">
        <w:rPr>
          <w:lang w:val="en-IE"/>
        </w:rPr>
        <w:t>life-threatening</w:t>
      </w:r>
      <w:r w:rsidR="000354D6">
        <w:rPr>
          <w:lang w:val="en-IE"/>
        </w:rPr>
        <w:t xml:space="preserve"> stressor</w:t>
      </w:r>
      <w:r w:rsidR="00341F99">
        <w:rPr>
          <w:lang w:val="en-IE"/>
        </w:rPr>
        <w:t xml:space="preserve">, cortisol </w:t>
      </w:r>
      <w:r w:rsidR="00DD42C7">
        <w:rPr>
          <w:lang w:val="en-IE"/>
        </w:rPr>
        <w:t>is</w:t>
      </w:r>
      <w:r w:rsidR="00341F99">
        <w:rPr>
          <w:lang w:val="en-IE"/>
        </w:rPr>
        <w:t xml:space="preserve"> released </w:t>
      </w:r>
      <w:r w:rsidR="00DF7381">
        <w:rPr>
          <w:lang w:val="en-IE"/>
        </w:rPr>
        <w:t xml:space="preserve">some few minutes later </w:t>
      </w:r>
      <w:r w:rsidR="00A73C74">
        <w:rPr>
          <w:lang w:val="en-IE"/>
        </w:rPr>
        <w:t xml:space="preserve">to modulate the activities of </w:t>
      </w:r>
      <w:r w:rsidR="00EC1436">
        <w:rPr>
          <w:lang w:val="en-IE"/>
        </w:rPr>
        <w:t xml:space="preserve">the two </w:t>
      </w:r>
      <w:r w:rsidR="00746A4A">
        <w:rPr>
          <w:lang w:val="en-IE"/>
        </w:rPr>
        <w:t>neurotransmitters</w:t>
      </w:r>
      <w:r w:rsidR="008F63C0">
        <w:rPr>
          <w:lang w:val="en-IE"/>
        </w:rPr>
        <w:t xml:space="preserve"> (</w:t>
      </w:r>
      <w:r w:rsidR="00511579">
        <w:rPr>
          <w:lang w:val="en-IE"/>
        </w:rPr>
        <w:t>Morris and Rao</w:t>
      </w:r>
      <w:r w:rsidR="00081131">
        <w:rPr>
          <w:lang w:val="en-IE"/>
        </w:rPr>
        <w:t>,</w:t>
      </w:r>
      <w:r w:rsidR="00511579">
        <w:rPr>
          <w:lang w:val="en-IE"/>
        </w:rPr>
        <w:t xml:space="preserve"> 2013)</w:t>
      </w:r>
      <w:r w:rsidR="009727B5">
        <w:rPr>
          <w:lang w:val="en-IE"/>
        </w:rPr>
        <w:t>.</w:t>
      </w:r>
      <w:r w:rsidR="00192AB5">
        <w:rPr>
          <w:lang w:val="en-IE"/>
        </w:rPr>
        <w:t xml:space="preserve"> Hy</w:t>
      </w:r>
      <w:r w:rsidR="00DD42C7">
        <w:rPr>
          <w:lang w:val="en-IE"/>
        </w:rPr>
        <w:t>perarousal and ree</w:t>
      </w:r>
      <w:r w:rsidR="0089107A">
        <w:rPr>
          <w:lang w:val="en-IE"/>
        </w:rPr>
        <w:t>xperiencing symptoms of PTSD</w:t>
      </w:r>
      <w:r w:rsidR="00B155F4">
        <w:rPr>
          <w:lang w:val="en-IE"/>
        </w:rPr>
        <w:t xml:space="preserve"> are related to </w:t>
      </w:r>
      <w:r w:rsidR="005451CE">
        <w:rPr>
          <w:lang w:val="en-IE"/>
        </w:rPr>
        <w:t>alterations of noradrenergic activity</w:t>
      </w:r>
      <w:r w:rsidR="00451BEA" w:rsidRPr="00451BEA">
        <w:rPr>
          <w:lang w:val="en-IE"/>
        </w:rPr>
        <w:t xml:space="preserve"> (O Donnell et al., 2004).</w:t>
      </w:r>
      <w:r w:rsidR="00451BEA">
        <w:rPr>
          <w:lang w:val="en-IE"/>
        </w:rPr>
        <w:t xml:space="preserve"> </w:t>
      </w:r>
      <w:r w:rsidR="00BA455A">
        <w:rPr>
          <w:lang w:val="en-IE"/>
        </w:rPr>
        <w:t xml:space="preserve">The </w:t>
      </w:r>
      <w:r w:rsidR="00E93B8C">
        <w:rPr>
          <w:lang w:val="en-IE"/>
        </w:rPr>
        <w:t>adrenoceptors</w:t>
      </w:r>
      <w:r w:rsidR="007F52DD">
        <w:rPr>
          <w:lang w:val="en-IE"/>
        </w:rPr>
        <w:t xml:space="preserve"> </w:t>
      </w:r>
      <w:r w:rsidR="00E93B8C">
        <w:rPr>
          <w:lang w:val="en-IE"/>
        </w:rPr>
        <w:t>(ARs)</w:t>
      </w:r>
      <w:r w:rsidR="00C272F2">
        <w:rPr>
          <w:lang w:val="en-IE"/>
        </w:rPr>
        <w:t xml:space="preserve"> which noradrenaline and adrenaline act</w:t>
      </w:r>
      <w:r w:rsidR="00DA11FA">
        <w:rPr>
          <w:lang w:val="en-IE"/>
        </w:rPr>
        <w:t>s upon</w:t>
      </w:r>
      <w:r w:rsidR="00232120">
        <w:rPr>
          <w:lang w:val="en-IE"/>
        </w:rPr>
        <w:t>,</w:t>
      </w:r>
      <w:r w:rsidR="00DA11FA">
        <w:rPr>
          <w:lang w:val="en-IE"/>
        </w:rPr>
        <w:t xml:space="preserve"> hav</w:t>
      </w:r>
      <w:r w:rsidR="00F9217D">
        <w:rPr>
          <w:lang w:val="en-IE"/>
        </w:rPr>
        <w:t>e been the targets of drug development</w:t>
      </w:r>
      <w:r w:rsidR="007F52DD">
        <w:rPr>
          <w:lang w:val="en-IE"/>
        </w:rPr>
        <w:t>.</w:t>
      </w:r>
      <w:r w:rsidR="009C1940">
        <w:rPr>
          <w:lang w:val="en-IE"/>
        </w:rPr>
        <w:t xml:space="preserve"> </w:t>
      </w:r>
      <w:r w:rsidR="007F52DD">
        <w:rPr>
          <w:lang w:val="en-IE"/>
        </w:rPr>
        <w:t>P</w:t>
      </w:r>
      <w:r w:rsidR="009C1940">
        <w:rPr>
          <w:lang w:val="en-IE"/>
        </w:rPr>
        <w:t xml:space="preserve">ost-traumatic </w:t>
      </w:r>
      <w:r w:rsidR="00AF719D">
        <w:rPr>
          <w:lang w:val="en-IE"/>
        </w:rPr>
        <w:t xml:space="preserve">and prophylactic </w:t>
      </w:r>
      <w:r w:rsidR="009C1940">
        <w:rPr>
          <w:lang w:val="en-IE"/>
        </w:rPr>
        <w:t xml:space="preserve">administration of </w:t>
      </w:r>
      <w:r w:rsidR="00401A85">
        <w:rPr>
          <w:lang w:val="en-IE"/>
        </w:rPr>
        <w:t>propranolol</w:t>
      </w:r>
      <w:r w:rsidR="00232120">
        <w:rPr>
          <w:lang w:val="en-IE"/>
        </w:rPr>
        <w:t xml:space="preserve"> </w:t>
      </w:r>
      <w:r w:rsidR="006A4CDB">
        <w:rPr>
          <w:lang w:val="en-IE"/>
        </w:rPr>
        <w:t xml:space="preserve">have </w:t>
      </w:r>
      <w:r w:rsidR="008A4262">
        <w:rPr>
          <w:lang w:val="en-IE"/>
        </w:rPr>
        <w:t xml:space="preserve">not </w:t>
      </w:r>
      <w:r w:rsidR="004F1820">
        <w:rPr>
          <w:lang w:val="en-IE"/>
        </w:rPr>
        <w:t>yielded</w:t>
      </w:r>
      <w:r w:rsidR="008A4262">
        <w:rPr>
          <w:lang w:val="en-IE"/>
        </w:rPr>
        <w:t xml:space="preserve"> consistent results</w:t>
      </w:r>
      <w:r w:rsidR="00ED164B">
        <w:rPr>
          <w:lang w:val="en-IE"/>
        </w:rPr>
        <w:t xml:space="preserve"> but the noradrenaline transporter (NET) targets like </w:t>
      </w:r>
      <w:r w:rsidR="009B45C3">
        <w:rPr>
          <w:lang w:val="en-IE"/>
        </w:rPr>
        <w:t>atomoxetine</w:t>
      </w:r>
      <w:r w:rsidR="00ED164B">
        <w:rPr>
          <w:lang w:val="en-IE"/>
        </w:rPr>
        <w:t xml:space="preserve"> have shown some promises</w:t>
      </w:r>
      <w:r w:rsidR="00D76C32" w:rsidRPr="00D76C32">
        <w:rPr>
          <w:lang w:val="en-IE"/>
        </w:rPr>
        <w:t xml:space="preserve"> </w:t>
      </w:r>
      <w:r w:rsidR="00D76C32">
        <w:rPr>
          <w:lang w:val="en-IE"/>
        </w:rPr>
        <w:t>(Spencer et al.,2006)</w:t>
      </w:r>
      <w:r w:rsidR="008662DB">
        <w:rPr>
          <w:lang w:val="en-IE"/>
        </w:rPr>
        <w:t xml:space="preserve">, but </w:t>
      </w:r>
      <w:r w:rsidR="00416D9F">
        <w:rPr>
          <w:lang w:val="en-IE"/>
        </w:rPr>
        <w:t xml:space="preserve">there is no published clinical trial yet on the effectiveness of </w:t>
      </w:r>
      <w:r w:rsidR="005F1027">
        <w:rPr>
          <w:lang w:val="en-IE"/>
        </w:rPr>
        <w:t>atomoxetine in PTSD</w:t>
      </w:r>
      <w:bookmarkStart w:id="1" w:name="_Hlk4359163"/>
      <w:r w:rsidR="00BE1681">
        <w:rPr>
          <w:lang w:val="en-IE"/>
        </w:rPr>
        <w:t xml:space="preserve"> (</w:t>
      </w:r>
      <w:r w:rsidR="008409B3" w:rsidRPr="008409B3">
        <w:rPr>
          <w:lang w:val="en-IE"/>
        </w:rPr>
        <w:t>Sofuoglu</w:t>
      </w:r>
      <w:r w:rsidR="00BE1681">
        <w:rPr>
          <w:lang w:val="en-IE"/>
        </w:rPr>
        <w:t xml:space="preserve"> et al</w:t>
      </w:r>
      <w:r w:rsidR="00F00D3A">
        <w:rPr>
          <w:lang w:val="en-IE"/>
        </w:rPr>
        <w:t>.,</w:t>
      </w:r>
      <w:r w:rsidR="00BE1681">
        <w:rPr>
          <w:lang w:val="en-IE"/>
        </w:rPr>
        <w:t xml:space="preserve"> 2014).</w:t>
      </w:r>
    </w:p>
    <w:p w14:paraId="12E101BC" w14:textId="1E253F28" w:rsidR="00E36E76" w:rsidRDefault="004E70EE" w:rsidP="00CF756C">
      <w:pPr>
        <w:rPr>
          <w:lang w:val="en-IE"/>
        </w:rPr>
      </w:pPr>
      <w:r>
        <w:rPr>
          <w:lang w:val="en-IE"/>
        </w:rPr>
        <w:t>Animal and human studies</w:t>
      </w:r>
      <w:r w:rsidR="009624EC">
        <w:rPr>
          <w:lang w:val="en-IE"/>
        </w:rPr>
        <w:t xml:space="preserve"> have</w:t>
      </w:r>
      <w:r w:rsidR="003E6B38">
        <w:rPr>
          <w:lang w:val="en-IE"/>
        </w:rPr>
        <w:t xml:space="preserve"> implicated</w:t>
      </w:r>
      <w:r w:rsidR="00F6130B">
        <w:rPr>
          <w:lang w:val="en-IE"/>
        </w:rPr>
        <w:t xml:space="preserve"> the serotonergic system</w:t>
      </w:r>
      <w:r w:rsidR="003E6B38">
        <w:rPr>
          <w:lang w:val="en-IE"/>
        </w:rPr>
        <w:t xml:space="preserve"> in the aetiology of </w:t>
      </w:r>
      <w:r w:rsidR="009C47ED">
        <w:rPr>
          <w:lang w:val="en-IE"/>
        </w:rPr>
        <w:t>PTSD, as</w:t>
      </w:r>
      <w:r w:rsidR="002A1047">
        <w:rPr>
          <w:lang w:val="en-IE"/>
        </w:rPr>
        <w:t xml:space="preserve"> a</w:t>
      </w:r>
      <w:r w:rsidR="009F0CAE">
        <w:rPr>
          <w:lang w:val="en-IE"/>
        </w:rPr>
        <w:t>lteration</w:t>
      </w:r>
      <w:r w:rsidR="002A1047">
        <w:rPr>
          <w:lang w:val="en-IE"/>
        </w:rPr>
        <w:t xml:space="preserve"> of the 5-HT</w:t>
      </w:r>
      <w:r w:rsidR="00224EBD" w:rsidRPr="00336216">
        <w:rPr>
          <w:vertAlign w:val="subscript"/>
          <w:lang w:val="en-IE"/>
        </w:rPr>
        <w:t>1A</w:t>
      </w:r>
      <w:r w:rsidR="00336216">
        <w:rPr>
          <w:lang w:val="en-IE"/>
        </w:rPr>
        <w:t xml:space="preserve"> and 5HT</w:t>
      </w:r>
      <w:r w:rsidR="00483ACA">
        <w:rPr>
          <w:vertAlign w:val="subscript"/>
          <w:lang w:val="en-IE"/>
        </w:rPr>
        <w:t>1B</w:t>
      </w:r>
      <w:r w:rsidR="009F0CAE">
        <w:rPr>
          <w:vertAlign w:val="subscript"/>
          <w:lang w:val="en-IE"/>
        </w:rPr>
        <w:t xml:space="preserve">  </w:t>
      </w:r>
      <w:r w:rsidR="009F0CAE">
        <w:rPr>
          <w:lang w:val="en-IE"/>
        </w:rPr>
        <w:t>receptor activities</w:t>
      </w:r>
      <w:r w:rsidR="00336216">
        <w:rPr>
          <w:vertAlign w:val="subscript"/>
          <w:lang w:val="en-IE"/>
        </w:rPr>
        <w:t xml:space="preserve"> </w:t>
      </w:r>
      <w:r w:rsidR="00E85660">
        <w:rPr>
          <w:lang w:val="en-IE"/>
        </w:rPr>
        <w:t>have been observed in PTS</w:t>
      </w:r>
      <w:r w:rsidR="00AF0967">
        <w:rPr>
          <w:lang w:val="en-IE"/>
        </w:rPr>
        <w:t>D</w:t>
      </w:r>
      <w:r w:rsidR="001B21DB">
        <w:rPr>
          <w:lang w:val="en-IE"/>
        </w:rPr>
        <w:t xml:space="preserve"> (Morris and </w:t>
      </w:r>
      <w:r w:rsidR="00001DE5">
        <w:rPr>
          <w:lang w:val="en-IE"/>
        </w:rPr>
        <w:t>Rao, 2013).</w:t>
      </w:r>
      <w:r w:rsidR="00E41075">
        <w:rPr>
          <w:lang w:val="en-IE"/>
        </w:rPr>
        <w:t xml:space="preserve"> </w:t>
      </w:r>
      <w:r w:rsidR="004E558B">
        <w:rPr>
          <w:lang w:val="en-IE"/>
        </w:rPr>
        <w:t>Selective serotonin reuptake inhibitors (SSRI)</w:t>
      </w:r>
      <w:r w:rsidR="000301AD">
        <w:rPr>
          <w:lang w:val="en-IE"/>
        </w:rPr>
        <w:t xml:space="preserve"> increase the</w:t>
      </w:r>
      <w:r w:rsidR="00A63ED0">
        <w:rPr>
          <w:lang w:val="en-IE"/>
        </w:rPr>
        <w:t xml:space="preserve"> extracellular level </w:t>
      </w:r>
      <w:r w:rsidR="009C47ED">
        <w:rPr>
          <w:lang w:val="en-IE"/>
        </w:rPr>
        <w:t xml:space="preserve">of the </w:t>
      </w:r>
      <w:r w:rsidR="00F00D3A">
        <w:rPr>
          <w:lang w:val="en-IE"/>
        </w:rPr>
        <w:t>neurotransmitter serotonin</w:t>
      </w:r>
      <w:r w:rsidR="000301AD">
        <w:rPr>
          <w:lang w:val="en-IE"/>
        </w:rPr>
        <w:t xml:space="preserve"> available</w:t>
      </w:r>
      <w:r w:rsidR="0093016C">
        <w:rPr>
          <w:lang w:val="en-IE"/>
        </w:rPr>
        <w:t xml:space="preserve"> in the brain to act on the </w:t>
      </w:r>
      <w:r w:rsidR="00814511">
        <w:rPr>
          <w:lang w:val="en-IE"/>
        </w:rPr>
        <w:t>5HTs receptors</w:t>
      </w:r>
      <w:r w:rsidR="0094000F">
        <w:rPr>
          <w:lang w:val="en-IE"/>
        </w:rPr>
        <w:t xml:space="preserve"> by limiting its reab</w:t>
      </w:r>
      <w:r w:rsidR="00AB61A4">
        <w:rPr>
          <w:lang w:val="en-IE"/>
        </w:rPr>
        <w:t>sorption</w:t>
      </w:r>
      <w:r w:rsidR="00C97F3D">
        <w:rPr>
          <w:lang w:val="en-IE"/>
        </w:rPr>
        <w:t xml:space="preserve"> (Stahl</w:t>
      </w:r>
      <w:r w:rsidR="00F00D3A">
        <w:rPr>
          <w:lang w:val="en-IE"/>
        </w:rPr>
        <w:t>,</w:t>
      </w:r>
      <w:r w:rsidR="00F15814">
        <w:rPr>
          <w:lang w:val="en-IE"/>
        </w:rPr>
        <w:t xml:space="preserve"> 1998)</w:t>
      </w:r>
      <w:r w:rsidR="00814511">
        <w:rPr>
          <w:lang w:val="en-IE"/>
        </w:rPr>
        <w:t>.</w:t>
      </w:r>
      <w:r w:rsidR="00C031A2">
        <w:rPr>
          <w:lang w:val="en-IE"/>
        </w:rPr>
        <w:t xml:space="preserve"> </w:t>
      </w:r>
      <w:r w:rsidR="007462C5">
        <w:rPr>
          <w:lang w:val="en-IE"/>
        </w:rPr>
        <w:t>A Cochr</w:t>
      </w:r>
      <w:r w:rsidR="00E33455">
        <w:rPr>
          <w:lang w:val="en-IE"/>
        </w:rPr>
        <w:t>ane review which encom</w:t>
      </w:r>
      <w:r w:rsidR="00FB3E89">
        <w:rPr>
          <w:lang w:val="en-IE"/>
        </w:rPr>
        <w:t>passes 35 RCTs and 4597 participa</w:t>
      </w:r>
      <w:r w:rsidR="00887207">
        <w:rPr>
          <w:lang w:val="en-IE"/>
        </w:rPr>
        <w:t>nts</w:t>
      </w:r>
      <w:r w:rsidR="006E753A">
        <w:rPr>
          <w:lang w:val="en-IE"/>
        </w:rPr>
        <w:t xml:space="preserve"> </w:t>
      </w:r>
      <w:r w:rsidR="008D5F29">
        <w:rPr>
          <w:lang w:val="en-IE"/>
        </w:rPr>
        <w:t xml:space="preserve">however did not support the use of the </w:t>
      </w:r>
      <w:bookmarkStart w:id="2" w:name="_Hlk4505032"/>
      <w:r w:rsidR="00BD380C">
        <w:rPr>
          <w:lang w:val="en-IE"/>
        </w:rPr>
        <w:t>Selective serotonin reuptake inhibitor</w:t>
      </w:r>
      <w:r w:rsidR="004E558B">
        <w:rPr>
          <w:lang w:val="en-IE"/>
        </w:rPr>
        <w:t xml:space="preserve">s </w:t>
      </w:r>
      <w:r w:rsidR="00BD380C">
        <w:rPr>
          <w:lang w:val="en-IE"/>
        </w:rPr>
        <w:t>(SSRI)</w:t>
      </w:r>
      <w:bookmarkEnd w:id="2"/>
      <w:r w:rsidR="00A70E68">
        <w:rPr>
          <w:lang w:val="en-IE"/>
        </w:rPr>
        <w:t xml:space="preserve"> as </w:t>
      </w:r>
      <w:r w:rsidR="00480F36">
        <w:rPr>
          <w:lang w:val="en-IE"/>
        </w:rPr>
        <w:t>first-line medicat</w:t>
      </w:r>
      <w:r w:rsidR="00AA57CD">
        <w:rPr>
          <w:lang w:val="en-IE"/>
        </w:rPr>
        <w:t>ion</w:t>
      </w:r>
      <w:r w:rsidR="00E41075">
        <w:rPr>
          <w:lang w:val="en-IE"/>
        </w:rPr>
        <w:t xml:space="preserve"> in PTSD.</w:t>
      </w:r>
      <w:r w:rsidR="00D7598A">
        <w:rPr>
          <w:lang w:val="en-IE"/>
        </w:rPr>
        <w:t xml:space="preserve"> </w:t>
      </w:r>
      <w:r w:rsidR="00E36E76">
        <w:rPr>
          <w:lang w:val="en-IE"/>
        </w:rPr>
        <w:t>Brady et al</w:t>
      </w:r>
      <w:r w:rsidR="00F00D3A">
        <w:rPr>
          <w:lang w:val="en-IE"/>
        </w:rPr>
        <w:t xml:space="preserve"> </w:t>
      </w:r>
      <w:r w:rsidR="003D2699">
        <w:rPr>
          <w:lang w:val="en-IE"/>
        </w:rPr>
        <w:t>(2005)</w:t>
      </w:r>
      <w:r w:rsidR="00F00D3A">
        <w:rPr>
          <w:lang w:val="en-IE"/>
        </w:rPr>
        <w:t>,</w:t>
      </w:r>
      <w:r w:rsidR="003D2699">
        <w:rPr>
          <w:lang w:val="en-IE"/>
        </w:rPr>
        <w:t xml:space="preserve"> </w:t>
      </w:r>
      <w:r w:rsidR="00356644">
        <w:rPr>
          <w:lang w:val="en-IE"/>
        </w:rPr>
        <w:t xml:space="preserve">conducted an </w:t>
      </w:r>
      <w:r w:rsidR="00BE22BE">
        <w:rPr>
          <w:lang w:val="en-IE"/>
        </w:rPr>
        <w:t>RCT involving 94 individuals</w:t>
      </w:r>
      <w:r w:rsidR="00047636">
        <w:rPr>
          <w:lang w:val="en-IE"/>
        </w:rPr>
        <w:t xml:space="preserve"> with comorbid PTSD and alcohol disorder</w:t>
      </w:r>
      <w:r w:rsidR="008777AB">
        <w:rPr>
          <w:lang w:val="en-IE"/>
        </w:rPr>
        <w:t xml:space="preserve"> </w:t>
      </w:r>
      <w:r w:rsidR="00755DC9">
        <w:rPr>
          <w:lang w:val="en-IE"/>
        </w:rPr>
        <w:t>(AD)</w:t>
      </w:r>
      <w:r w:rsidR="003E0749">
        <w:rPr>
          <w:lang w:val="en-IE"/>
        </w:rPr>
        <w:t>, they conc</w:t>
      </w:r>
      <w:r w:rsidR="003541B9">
        <w:rPr>
          <w:lang w:val="en-IE"/>
        </w:rPr>
        <w:t xml:space="preserve">luded that </w:t>
      </w:r>
      <w:r w:rsidR="001333E2">
        <w:rPr>
          <w:lang w:val="en-IE"/>
        </w:rPr>
        <w:t>sertraline was not better than placebo for reducing</w:t>
      </w:r>
      <w:r w:rsidR="00E85942">
        <w:rPr>
          <w:lang w:val="en-IE"/>
        </w:rPr>
        <w:t xml:space="preserve"> PTSD and AD symptoms.</w:t>
      </w:r>
    </w:p>
    <w:p w14:paraId="4A07AA2E" w14:textId="2DBAC60F" w:rsidR="00CF756C" w:rsidRDefault="00CF756C" w:rsidP="00CF756C">
      <w:pPr>
        <w:rPr>
          <w:lang w:val="en-IE"/>
        </w:rPr>
      </w:pPr>
      <w:r>
        <w:rPr>
          <w:lang w:val="en-IE"/>
        </w:rPr>
        <w:t>Venlafaxine, a selective serotonin and noradrenaline reuptake inhibitor (SNRIs) have also been effective in reducing re-experiencing and avoidance/numbing symptoms (Davidson et al.,2006; Davidson et al 2006). A randomized pragmatic trial however did not find any difference on the effects of venlafaxine and sertraline on PTSD when the two were compared</w:t>
      </w:r>
      <w:r w:rsidR="003039BA">
        <w:rPr>
          <w:lang w:val="en-IE"/>
        </w:rPr>
        <w:t xml:space="preserve"> (</w:t>
      </w:r>
      <w:proofErr w:type="spellStart"/>
      <w:r w:rsidR="003039BA">
        <w:rPr>
          <w:lang w:val="en-IE"/>
        </w:rPr>
        <w:t>So</w:t>
      </w:r>
      <w:r w:rsidR="00D407D6">
        <w:rPr>
          <w:lang w:val="en-IE"/>
        </w:rPr>
        <w:t>nne</w:t>
      </w:r>
      <w:proofErr w:type="spellEnd"/>
      <w:r w:rsidR="00D407D6">
        <w:rPr>
          <w:lang w:val="en-IE"/>
        </w:rPr>
        <w:t xml:space="preserve"> </w:t>
      </w:r>
      <w:r w:rsidR="00651590">
        <w:rPr>
          <w:lang w:val="en-IE"/>
        </w:rPr>
        <w:t>et a</w:t>
      </w:r>
      <w:r w:rsidR="00685985">
        <w:rPr>
          <w:lang w:val="en-IE"/>
        </w:rPr>
        <w:t>l.,</w:t>
      </w:r>
      <w:r w:rsidR="00651590">
        <w:rPr>
          <w:lang w:val="en-IE"/>
        </w:rPr>
        <w:t xml:space="preserve"> 2014),</w:t>
      </w:r>
      <w:r w:rsidR="003D429C">
        <w:rPr>
          <w:lang w:val="en-IE"/>
        </w:rPr>
        <w:t xml:space="preserve"> so the search for a </w:t>
      </w:r>
      <w:r w:rsidR="002D10C9">
        <w:rPr>
          <w:lang w:val="en-IE"/>
        </w:rPr>
        <w:t>an effective pharmacotherapeutic agent</w:t>
      </w:r>
      <w:r w:rsidR="00E2429B">
        <w:rPr>
          <w:lang w:val="en-IE"/>
        </w:rPr>
        <w:t xml:space="preserve"> for PTSD continues.</w:t>
      </w:r>
    </w:p>
    <w:p w14:paraId="484B3232" w14:textId="7E8A207B" w:rsidR="00E70B32" w:rsidRDefault="00E70B32" w:rsidP="00E34B40">
      <w:pPr>
        <w:rPr>
          <w:lang w:val="en-IE"/>
        </w:rPr>
      </w:pPr>
    </w:p>
    <w:p w14:paraId="01F2BEFE" w14:textId="3C6453ED" w:rsidR="000C745B" w:rsidRDefault="008C2C37" w:rsidP="00E34B40">
      <w:pPr>
        <w:rPr>
          <w:lang w:val="en-IE"/>
        </w:rPr>
      </w:pPr>
      <w:r>
        <w:rPr>
          <w:lang w:val="en-IE"/>
        </w:rPr>
        <w:t xml:space="preserve">Evidence is accumulating for the role of endogenous cannabinoids (eCB), anandamide (AEA) and </w:t>
      </w:r>
      <w:r w:rsidRPr="00C81F7F">
        <w:rPr>
          <w:lang w:val="en-IE"/>
        </w:rPr>
        <w:t>2-arachidonoly</w:t>
      </w:r>
      <w:r>
        <w:rPr>
          <w:lang w:val="en-IE"/>
        </w:rPr>
        <w:t>g</w:t>
      </w:r>
      <w:r w:rsidRPr="00C81F7F">
        <w:rPr>
          <w:lang w:val="en-IE"/>
        </w:rPr>
        <w:t>lycerol (2-AG)</w:t>
      </w:r>
      <w:r>
        <w:rPr>
          <w:lang w:val="en-IE"/>
        </w:rPr>
        <w:t xml:space="preserve"> in PTSD</w:t>
      </w:r>
      <w:r w:rsidR="00F00D3A" w:rsidRPr="00F00D3A">
        <w:t xml:space="preserve"> </w:t>
      </w:r>
      <w:r w:rsidR="00F00D3A" w:rsidRPr="00F00D3A">
        <w:rPr>
          <w:lang w:val="en-IE"/>
        </w:rPr>
        <w:t>(Bailey et al., 2013)</w:t>
      </w:r>
      <w:r w:rsidR="00F00D3A">
        <w:rPr>
          <w:lang w:val="en-IE"/>
        </w:rPr>
        <w:t>.</w:t>
      </w:r>
      <w:r>
        <w:rPr>
          <w:lang w:val="en-IE"/>
        </w:rPr>
        <w:t xml:space="preserve"> </w:t>
      </w:r>
      <w:r w:rsidR="0091583F">
        <w:rPr>
          <w:lang w:val="en-IE"/>
        </w:rPr>
        <w:t>The endogenous cannabi</w:t>
      </w:r>
      <w:r w:rsidR="002A68E3">
        <w:rPr>
          <w:lang w:val="en-IE"/>
        </w:rPr>
        <w:t>noids e</w:t>
      </w:r>
      <w:r w:rsidR="00B753C8">
        <w:rPr>
          <w:lang w:val="en-IE"/>
        </w:rPr>
        <w:t xml:space="preserve">xert their influence through the </w:t>
      </w:r>
      <w:r w:rsidR="00BF4B45">
        <w:rPr>
          <w:lang w:val="en-IE"/>
        </w:rPr>
        <w:t>cannabinoid (</w:t>
      </w:r>
      <w:r w:rsidR="00E44BCE">
        <w:rPr>
          <w:lang w:val="en-IE"/>
        </w:rPr>
        <w:t xml:space="preserve">CB) receptors </w:t>
      </w:r>
      <w:r w:rsidR="00BF4B45">
        <w:rPr>
          <w:lang w:val="en-IE"/>
        </w:rPr>
        <w:t>(CB</w:t>
      </w:r>
      <w:r w:rsidR="00914CA0" w:rsidRPr="00914CA0">
        <w:rPr>
          <w:vertAlign w:val="subscript"/>
          <w:lang w:val="en-IE"/>
        </w:rPr>
        <w:t>1</w:t>
      </w:r>
      <w:r w:rsidR="00914CA0">
        <w:rPr>
          <w:lang w:val="en-IE"/>
        </w:rPr>
        <w:t>, CB</w:t>
      </w:r>
      <w:r w:rsidR="00914CA0" w:rsidRPr="00914CA0">
        <w:rPr>
          <w:vertAlign w:val="subscript"/>
          <w:lang w:val="en-IE"/>
        </w:rPr>
        <w:t>2</w:t>
      </w:r>
      <w:r w:rsidR="00914CA0">
        <w:rPr>
          <w:lang w:val="en-IE"/>
        </w:rPr>
        <w:t>)</w:t>
      </w:r>
      <w:r w:rsidR="00753DF7">
        <w:rPr>
          <w:lang w:val="en-IE"/>
        </w:rPr>
        <w:t>,</w:t>
      </w:r>
      <w:r w:rsidR="002E1794">
        <w:rPr>
          <w:lang w:val="en-IE"/>
        </w:rPr>
        <w:t xml:space="preserve"> which are believed to be impo</w:t>
      </w:r>
      <w:r w:rsidR="00796028">
        <w:rPr>
          <w:lang w:val="en-IE"/>
        </w:rPr>
        <w:t xml:space="preserve">rtant in stress responses including PTSD </w:t>
      </w:r>
      <w:r w:rsidR="003F7632">
        <w:rPr>
          <w:lang w:val="en-IE"/>
        </w:rPr>
        <w:t>circuit</w:t>
      </w:r>
      <w:r w:rsidR="00C96D22">
        <w:rPr>
          <w:lang w:val="en-IE"/>
        </w:rPr>
        <w:t xml:space="preserve"> </w:t>
      </w:r>
      <w:r w:rsidR="00124F9E">
        <w:rPr>
          <w:lang w:val="en-IE"/>
        </w:rPr>
        <w:t>(Kre</w:t>
      </w:r>
      <w:r w:rsidR="00E9211C">
        <w:rPr>
          <w:lang w:val="en-IE"/>
        </w:rPr>
        <w:t>bs-Kraft et al.,</w:t>
      </w:r>
      <w:r w:rsidR="00601AD5">
        <w:rPr>
          <w:lang w:val="en-IE"/>
        </w:rPr>
        <w:t>2010)</w:t>
      </w:r>
      <w:r w:rsidR="0012449D">
        <w:rPr>
          <w:lang w:val="en-IE"/>
        </w:rPr>
        <w:t>.</w:t>
      </w:r>
      <w:r w:rsidR="00D9399A">
        <w:rPr>
          <w:lang w:val="en-IE"/>
        </w:rPr>
        <w:t xml:space="preserve"> </w:t>
      </w:r>
      <w:r w:rsidR="00220DB4">
        <w:rPr>
          <w:lang w:val="en-IE"/>
        </w:rPr>
        <w:t>Anim</w:t>
      </w:r>
      <w:r w:rsidR="000C529D">
        <w:rPr>
          <w:lang w:val="en-IE"/>
        </w:rPr>
        <w:t>al and</w:t>
      </w:r>
      <w:r w:rsidR="00DF7C75">
        <w:rPr>
          <w:lang w:val="en-IE"/>
        </w:rPr>
        <w:t xml:space="preserve"> </w:t>
      </w:r>
      <w:r w:rsidR="00514F23">
        <w:rPr>
          <w:lang w:val="en-IE"/>
        </w:rPr>
        <w:t>human studies</w:t>
      </w:r>
      <w:r w:rsidR="00A76D44">
        <w:rPr>
          <w:lang w:val="en-IE"/>
        </w:rPr>
        <w:t xml:space="preserve"> </w:t>
      </w:r>
      <w:r w:rsidR="009E27BB">
        <w:rPr>
          <w:lang w:val="en-IE"/>
        </w:rPr>
        <w:t>found an inverse relationship</w:t>
      </w:r>
      <w:r w:rsidR="00F74681">
        <w:rPr>
          <w:lang w:val="en-IE"/>
        </w:rPr>
        <w:t xml:space="preserve"> between PTSD </w:t>
      </w:r>
      <w:r w:rsidR="00F43472">
        <w:rPr>
          <w:lang w:val="en-IE"/>
        </w:rPr>
        <w:t>and anandamide</w:t>
      </w:r>
      <w:r w:rsidR="006A5C10">
        <w:rPr>
          <w:lang w:val="en-IE"/>
        </w:rPr>
        <w:t xml:space="preserve"> levels in the brain</w:t>
      </w:r>
      <w:r w:rsidR="0055459D">
        <w:rPr>
          <w:lang w:val="en-IE"/>
        </w:rPr>
        <w:t xml:space="preserve"> </w:t>
      </w:r>
      <w:r w:rsidR="007C30BE">
        <w:rPr>
          <w:lang w:val="en-IE"/>
        </w:rPr>
        <w:t>(</w:t>
      </w:r>
      <w:proofErr w:type="spellStart"/>
      <w:r w:rsidR="007C30BE">
        <w:rPr>
          <w:lang w:val="en-IE"/>
        </w:rPr>
        <w:t>Kathuria</w:t>
      </w:r>
      <w:proofErr w:type="spellEnd"/>
      <w:r w:rsidR="00C36E38">
        <w:rPr>
          <w:lang w:val="en-IE"/>
        </w:rPr>
        <w:t xml:space="preserve"> et al</w:t>
      </w:r>
      <w:r w:rsidR="00274B14">
        <w:rPr>
          <w:lang w:val="en-IE"/>
        </w:rPr>
        <w:t xml:space="preserve"> 2003</w:t>
      </w:r>
      <w:r w:rsidR="003C2059">
        <w:rPr>
          <w:lang w:val="en-IE"/>
        </w:rPr>
        <w:t>; Bailey et al</w:t>
      </w:r>
      <w:r w:rsidR="007A0EFA">
        <w:rPr>
          <w:lang w:val="en-IE"/>
        </w:rPr>
        <w:t xml:space="preserve"> 2013</w:t>
      </w:r>
      <w:r w:rsidR="00274B14">
        <w:rPr>
          <w:lang w:val="en-IE"/>
        </w:rPr>
        <w:t>)</w:t>
      </w:r>
      <w:r w:rsidR="00A01630">
        <w:rPr>
          <w:lang w:val="en-IE"/>
        </w:rPr>
        <w:t>.</w:t>
      </w:r>
      <w:r w:rsidR="006801C1">
        <w:rPr>
          <w:lang w:val="en-IE"/>
        </w:rPr>
        <w:t xml:space="preserve"> CB</w:t>
      </w:r>
      <w:r w:rsidR="00E466F8" w:rsidRPr="00E466F8">
        <w:rPr>
          <w:vertAlign w:val="subscript"/>
          <w:lang w:val="en-IE"/>
        </w:rPr>
        <w:t>1</w:t>
      </w:r>
      <w:r w:rsidR="0079541F">
        <w:rPr>
          <w:vertAlign w:val="subscript"/>
          <w:lang w:val="en-IE"/>
        </w:rPr>
        <w:t xml:space="preserve"> </w:t>
      </w:r>
      <w:r w:rsidR="004940F9">
        <w:rPr>
          <w:lang w:val="en-IE"/>
        </w:rPr>
        <w:t xml:space="preserve">are </w:t>
      </w:r>
      <w:r w:rsidR="003E1A93">
        <w:rPr>
          <w:lang w:val="en-IE"/>
        </w:rPr>
        <w:t xml:space="preserve">in abundance in the limbic </w:t>
      </w:r>
      <w:r w:rsidR="00211037">
        <w:rPr>
          <w:lang w:val="en-IE"/>
        </w:rPr>
        <w:t xml:space="preserve">system where they modulate a broad range of </w:t>
      </w:r>
      <w:r w:rsidR="004901C2">
        <w:rPr>
          <w:lang w:val="en-IE"/>
        </w:rPr>
        <w:t>behaviours</w:t>
      </w:r>
      <w:r w:rsidR="00CE7B22">
        <w:rPr>
          <w:lang w:val="en-IE"/>
        </w:rPr>
        <w:t xml:space="preserve"> which </w:t>
      </w:r>
      <w:r w:rsidR="00A267BE">
        <w:rPr>
          <w:lang w:val="en-IE"/>
        </w:rPr>
        <w:t xml:space="preserve">are closely linked to PTSD </w:t>
      </w:r>
      <w:r w:rsidR="00F43472">
        <w:rPr>
          <w:lang w:val="en-IE"/>
        </w:rPr>
        <w:t>symptoms,</w:t>
      </w:r>
      <w:r w:rsidR="00071DC0">
        <w:rPr>
          <w:lang w:val="en-IE"/>
        </w:rPr>
        <w:t xml:space="preserve"> this include mood, stress, anxiety, learning</w:t>
      </w:r>
      <w:r w:rsidR="00916C0B">
        <w:rPr>
          <w:lang w:val="en-IE"/>
        </w:rPr>
        <w:t xml:space="preserve">, memory and </w:t>
      </w:r>
      <w:r w:rsidR="00C35F58">
        <w:rPr>
          <w:lang w:val="en-IE"/>
        </w:rPr>
        <w:t>extinction of fear</w:t>
      </w:r>
      <w:r w:rsidR="0018529B">
        <w:rPr>
          <w:lang w:val="en-IE"/>
        </w:rPr>
        <w:t xml:space="preserve"> (</w:t>
      </w:r>
      <w:proofErr w:type="spellStart"/>
      <w:r w:rsidR="0018529B">
        <w:rPr>
          <w:lang w:val="en-IE"/>
        </w:rPr>
        <w:t>Viveros</w:t>
      </w:r>
      <w:proofErr w:type="spellEnd"/>
      <w:r w:rsidR="0018529B">
        <w:rPr>
          <w:lang w:val="en-IE"/>
        </w:rPr>
        <w:t xml:space="preserve"> et al.,</w:t>
      </w:r>
      <w:r w:rsidR="00037DD2">
        <w:rPr>
          <w:lang w:val="en-IE"/>
        </w:rPr>
        <w:t>2005: Martins et</w:t>
      </w:r>
      <w:r w:rsidR="002C6EA1">
        <w:rPr>
          <w:lang w:val="en-IE"/>
        </w:rPr>
        <w:t xml:space="preserve"> al.,2002; Ameri et </w:t>
      </w:r>
      <w:r w:rsidR="007C30BE">
        <w:rPr>
          <w:lang w:val="en-IE"/>
        </w:rPr>
        <w:t>al.</w:t>
      </w:r>
      <w:r w:rsidR="002C6EA1">
        <w:rPr>
          <w:lang w:val="en-IE"/>
        </w:rPr>
        <w:t>,</w:t>
      </w:r>
      <w:r w:rsidR="007C30BE">
        <w:rPr>
          <w:lang w:val="en-IE"/>
        </w:rPr>
        <w:t>1999)</w:t>
      </w:r>
      <w:r w:rsidR="00761857">
        <w:rPr>
          <w:lang w:val="en-IE"/>
        </w:rPr>
        <w:t xml:space="preserve">. </w:t>
      </w:r>
      <w:r w:rsidR="00A96868">
        <w:rPr>
          <w:lang w:val="en-IE"/>
        </w:rPr>
        <w:t>Unfortunately,</w:t>
      </w:r>
      <w:r w:rsidR="00761857">
        <w:rPr>
          <w:lang w:val="en-IE"/>
        </w:rPr>
        <w:t xml:space="preserve"> </w:t>
      </w:r>
      <w:bookmarkStart w:id="3" w:name="_Hlk4497894"/>
      <w:r w:rsidR="00761857">
        <w:rPr>
          <w:lang w:val="en-IE"/>
        </w:rPr>
        <w:t>CB</w:t>
      </w:r>
      <w:r w:rsidR="00DE5527" w:rsidRPr="00DE5527">
        <w:rPr>
          <w:vertAlign w:val="subscript"/>
          <w:lang w:val="en-IE"/>
        </w:rPr>
        <w:t>1</w:t>
      </w:r>
      <w:r w:rsidR="00761857">
        <w:rPr>
          <w:lang w:val="en-IE"/>
        </w:rPr>
        <w:t xml:space="preserve"> </w:t>
      </w:r>
      <w:bookmarkEnd w:id="3"/>
      <w:r w:rsidR="00DE5527">
        <w:rPr>
          <w:lang w:val="en-IE"/>
        </w:rPr>
        <w:t xml:space="preserve">receptor </w:t>
      </w:r>
      <w:r w:rsidR="0069239F">
        <w:rPr>
          <w:lang w:val="en-IE"/>
        </w:rPr>
        <w:t>inverse agonists</w:t>
      </w:r>
      <w:r w:rsidR="00B94764">
        <w:rPr>
          <w:lang w:val="en-IE"/>
        </w:rPr>
        <w:t xml:space="preserve"> such as</w:t>
      </w:r>
      <w:r w:rsidR="00A244DE">
        <w:rPr>
          <w:lang w:val="en-IE"/>
        </w:rPr>
        <w:t xml:space="preserve"> rimonabant and </w:t>
      </w:r>
      <w:r w:rsidR="00781BDE">
        <w:rPr>
          <w:rFonts w:cstheme="minorHAnsi"/>
          <w:lang w:val="en-IE"/>
        </w:rPr>
        <w:t>Δ</w:t>
      </w:r>
      <w:r w:rsidR="005F15C4">
        <w:rPr>
          <w:rFonts w:cstheme="minorHAnsi"/>
          <w:lang w:val="en-IE"/>
        </w:rPr>
        <w:t>9- tetrahydro</w:t>
      </w:r>
      <w:r w:rsidR="00650EF7">
        <w:rPr>
          <w:rFonts w:cstheme="minorHAnsi"/>
          <w:lang w:val="en-IE"/>
        </w:rPr>
        <w:t>cannabivarin</w:t>
      </w:r>
      <w:r w:rsidR="00E10259">
        <w:rPr>
          <w:rFonts w:cstheme="minorHAnsi"/>
          <w:lang w:val="en-IE"/>
        </w:rPr>
        <w:t xml:space="preserve"> </w:t>
      </w:r>
      <w:r w:rsidR="00650EF7">
        <w:rPr>
          <w:rFonts w:cstheme="minorHAnsi"/>
          <w:lang w:val="en-IE"/>
        </w:rPr>
        <w:t xml:space="preserve">(THCV) </w:t>
      </w:r>
      <w:r w:rsidR="00E37B62">
        <w:rPr>
          <w:rFonts w:cstheme="minorHAnsi"/>
          <w:lang w:val="en-IE"/>
        </w:rPr>
        <w:t>have been associated</w:t>
      </w:r>
      <w:r w:rsidR="00544646">
        <w:rPr>
          <w:rFonts w:cstheme="minorHAnsi"/>
          <w:lang w:val="en-IE"/>
        </w:rPr>
        <w:t xml:space="preserve"> with emerg</w:t>
      </w:r>
      <w:r w:rsidR="00145309">
        <w:rPr>
          <w:rFonts w:cstheme="minorHAnsi"/>
          <w:lang w:val="en-IE"/>
        </w:rPr>
        <w:t>ence of negative mood sym</w:t>
      </w:r>
      <w:r w:rsidR="00FD7158">
        <w:rPr>
          <w:rFonts w:cstheme="minorHAnsi"/>
          <w:lang w:val="en-IE"/>
        </w:rPr>
        <w:t xml:space="preserve">ptoms and </w:t>
      </w:r>
      <w:r w:rsidR="008B7054">
        <w:rPr>
          <w:rFonts w:cstheme="minorHAnsi"/>
          <w:lang w:val="en-IE"/>
        </w:rPr>
        <w:t>suicidality</w:t>
      </w:r>
      <w:r w:rsidR="00E10259">
        <w:rPr>
          <w:rFonts w:cstheme="minorHAnsi"/>
          <w:lang w:val="en-IE"/>
        </w:rPr>
        <w:t>.</w:t>
      </w:r>
      <w:r w:rsidR="00A96868">
        <w:rPr>
          <w:rFonts w:cstheme="minorHAnsi"/>
          <w:lang w:val="en-IE"/>
        </w:rPr>
        <w:t xml:space="preserve"> </w:t>
      </w:r>
      <w:r w:rsidR="00125B5D">
        <w:rPr>
          <w:rFonts w:cstheme="minorHAnsi"/>
          <w:lang w:val="en-IE"/>
        </w:rPr>
        <w:t>Drugs that modulat</w:t>
      </w:r>
      <w:r w:rsidR="00E807E5">
        <w:rPr>
          <w:rFonts w:cstheme="minorHAnsi"/>
          <w:lang w:val="en-IE"/>
        </w:rPr>
        <w:t>e</w:t>
      </w:r>
      <w:r w:rsidR="00125B5D" w:rsidRPr="00125B5D">
        <w:rPr>
          <w:lang w:val="en-IE"/>
        </w:rPr>
        <w:t xml:space="preserve"> </w:t>
      </w:r>
      <w:r w:rsidR="00125B5D">
        <w:rPr>
          <w:lang w:val="en-IE"/>
        </w:rPr>
        <w:t>CB</w:t>
      </w:r>
      <w:r w:rsidR="00125B5D" w:rsidRPr="00DE5527">
        <w:rPr>
          <w:vertAlign w:val="subscript"/>
          <w:lang w:val="en-IE"/>
        </w:rPr>
        <w:t>1</w:t>
      </w:r>
      <w:r w:rsidR="00125B5D">
        <w:rPr>
          <w:lang w:val="en-IE"/>
        </w:rPr>
        <w:t xml:space="preserve"> </w:t>
      </w:r>
      <w:r w:rsidR="00E807E5">
        <w:rPr>
          <w:rFonts w:cstheme="minorHAnsi"/>
          <w:lang w:val="en-IE"/>
        </w:rPr>
        <w:t>recep</w:t>
      </w:r>
      <w:r w:rsidR="009252E0">
        <w:rPr>
          <w:rFonts w:cstheme="minorHAnsi"/>
          <w:lang w:val="en-IE"/>
        </w:rPr>
        <w:t>tors directly may therefore not be appropriate for PTSD</w:t>
      </w:r>
      <w:r w:rsidR="00262ADA">
        <w:rPr>
          <w:rFonts w:cstheme="minorHAnsi"/>
          <w:lang w:val="en-IE"/>
        </w:rPr>
        <w:t xml:space="preserve"> </w:t>
      </w:r>
      <w:bookmarkStart w:id="4" w:name="_Hlk5995362"/>
      <w:r w:rsidR="00262ADA">
        <w:rPr>
          <w:rFonts w:cstheme="minorHAnsi"/>
          <w:lang w:val="en-IE"/>
        </w:rPr>
        <w:t>(Bailey et al</w:t>
      </w:r>
      <w:r w:rsidR="00C774CC">
        <w:rPr>
          <w:rFonts w:cstheme="minorHAnsi"/>
          <w:lang w:val="en-IE"/>
        </w:rPr>
        <w:t>., 2013)</w:t>
      </w:r>
      <w:bookmarkEnd w:id="4"/>
      <w:r w:rsidR="00C774CC">
        <w:rPr>
          <w:rFonts w:cstheme="minorHAnsi"/>
          <w:lang w:val="en-IE"/>
        </w:rPr>
        <w:t>.</w:t>
      </w:r>
      <w:r w:rsidR="009252E0">
        <w:rPr>
          <w:rFonts w:cstheme="minorHAnsi"/>
          <w:lang w:val="en-IE"/>
        </w:rPr>
        <w:t xml:space="preserve"> </w:t>
      </w:r>
      <w:r w:rsidR="002313B6">
        <w:rPr>
          <w:rFonts w:cstheme="minorHAnsi"/>
          <w:lang w:val="en-IE"/>
        </w:rPr>
        <w:t>Cannabidiol</w:t>
      </w:r>
      <w:r w:rsidR="008A5B4F">
        <w:rPr>
          <w:rFonts w:cstheme="minorHAnsi"/>
          <w:lang w:val="en-IE"/>
        </w:rPr>
        <w:t xml:space="preserve"> </w:t>
      </w:r>
      <w:r w:rsidR="002313B6">
        <w:rPr>
          <w:rFonts w:cstheme="minorHAnsi"/>
          <w:lang w:val="en-IE"/>
        </w:rPr>
        <w:t>(CBD) and Cannabinol</w:t>
      </w:r>
      <w:r w:rsidR="00943ED7">
        <w:rPr>
          <w:rFonts w:cstheme="minorHAnsi"/>
          <w:lang w:val="en-IE"/>
        </w:rPr>
        <w:t xml:space="preserve"> (CBN)</w:t>
      </w:r>
      <w:r w:rsidR="001C752E">
        <w:rPr>
          <w:rFonts w:cstheme="minorHAnsi"/>
          <w:lang w:val="en-IE"/>
        </w:rPr>
        <w:t xml:space="preserve"> </w:t>
      </w:r>
      <w:r w:rsidR="003C3FB9">
        <w:rPr>
          <w:rFonts w:cstheme="minorHAnsi"/>
          <w:lang w:val="en-IE"/>
        </w:rPr>
        <w:t xml:space="preserve">do not directly bind to </w:t>
      </w:r>
      <w:r w:rsidR="00525D33">
        <w:rPr>
          <w:lang w:val="en-IE"/>
        </w:rPr>
        <w:t>CB</w:t>
      </w:r>
      <w:r w:rsidR="00525D33" w:rsidRPr="00DE5527">
        <w:rPr>
          <w:vertAlign w:val="subscript"/>
          <w:lang w:val="en-IE"/>
        </w:rPr>
        <w:t>1</w:t>
      </w:r>
      <w:r w:rsidR="00525D33">
        <w:rPr>
          <w:vertAlign w:val="subscript"/>
          <w:lang w:val="en-IE"/>
        </w:rPr>
        <w:t xml:space="preserve"> </w:t>
      </w:r>
      <w:r w:rsidR="008A5B4F">
        <w:rPr>
          <w:rFonts w:cstheme="minorHAnsi"/>
          <w:lang w:val="en-IE"/>
        </w:rPr>
        <w:t xml:space="preserve">receptors, while CBD </w:t>
      </w:r>
      <w:r w:rsidR="00657E90">
        <w:rPr>
          <w:rFonts w:cstheme="minorHAnsi"/>
          <w:lang w:val="en-IE"/>
        </w:rPr>
        <w:t xml:space="preserve">inhibit </w:t>
      </w:r>
      <w:r w:rsidR="00C3451F">
        <w:rPr>
          <w:rFonts w:cstheme="minorHAnsi"/>
          <w:lang w:val="en-IE"/>
        </w:rPr>
        <w:t>Fatty acid indole acetic acid (FAAH</w:t>
      </w:r>
      <w:r w:rsidR="003C14D3">
        <w:rPr>
          <w:rFonts w:cstheme="minorHAnsi"/>
          <w:lang w:val="en-IE"/>
        </w:rPr>
        <w:t>)</w:t>
      </w:r>
      <w:r w:rsidR="001E718C">
        <w:rPr>
          <w:rFonts w:cstheme="minorHAnsi"/>
          <w:lang w:val="en-IE"/>
        </w:rPr>
        <w:t xml:space="preserve"> </w:t>
      </w:r>
      <w:r w:rsidR="006A4C09">
        <w:rPr>
          <w:rFonts w:cstheme="minorHAnsi"/>
          <w:lang w:val="en-IE"/>
        </w:rPr>
        <w:t xml:space="preserve">an enzyme responsible for the degradation of </w:t>
      </w:r>
      <w:proofErr w:type="spellStart"/>
      <w:r w:rsidR="00DF0263">
        <w:rPr>
          <w:rFonts w:cstheme="minorHAnsi"/>
          <w:lang w:val="en-IE"/>
        </w:rPr>
        <w:t>eCBs</w:t>
      </w:r>
      <w:proofErr w:type="spellEnd"/>
      <w:r w:rsidR="00DF0263">
        <w:rPr>
          <w:rFonts w:cstheme="minorHAnsi"/>
          <w:lang w:val="en-IE"/>
        </w:rPr>
        <w:t xml:space="preserve"> in the brain</w:t>
      </w:r>
      <w:r w:rsidR="00E2576C">
        <w:rPr>
          <w:rFonts w:cstheme="minorHAnsi"/>
          <w:lang w:val="en-IE"/>
        </w:rPr>
        <w:t xml:space="preserve"> to increase the ana</w:t>
      </w:r>
      <w:r w:rsidR="002C2494">
        <w:rPr>
          <w:rFonts w:cstheme="minorHAnsi"/>
          <w:lang w:val="en-IE"/>
        </w:rPr>
        <w:t>ndamide level in the brain</w:t>
      </w:r>
      <w:r w:rsidR="00124602">
        <w:rPr>
          <w:rFonts w:cstheme="minorHAnsi"/>
          <w:lang w:val="en-IE"/>
        </w:rPr>
        <w:t xml:space="preserve"> </w:t>
      </w:r>
      <w:r w:rsidR="006956F9">
        <w:rPr>
          <w:rFonts w:cstheme="minorHAnsi"/>
          <w:lang w:val="en-IE"/>
        </w:rPr>
        <w:t>(</w:t>
      </w:r>
      <w:proofErr w:type="spellStart"/>
      <w:r w:rsidR="00124602">
        <w:rPr>
          <w:rFonts w:cstheme="minorHAnsi"/>
          <w:lang w:val="en-IE"/>
        </w:rPr>
        <w:t>Mechoulam</w:t>
      </w:r>
      <w:proofErr w:type="spellEnd"/>
      <w:r w:rsidR="006956F9">
        <w:rPr>
          <w:rFonts w:cstheme="minorHAnsi"/>
          <w:lang w:val="en-IE"/>
        </w:rPr>
        <w:t xml:space="preserve"> et al.,2000)</w:t>
      </w:r>
      <w:r w:rsidR="007A2FDE">
        <w:rPr>
          <w:rFonts w:cstheme="minorHAnsi"/>
          <w:lang w:val="en-IE"/>
        </w:rPr>
        <w:t>,</w:t>
      </w:r>
      <w:r w:rsidR="00A36EF5">
        <w:rPr>
          <w:rFonts w:cstheme="minorHAnsi"/>
          <w:lang w:val="en-IE"/>
        </w:rPr>
        <w:t xml:space="preserve"> </w:t>
      </w:r>
      <w:bookmarkStart w:id="5" w:name="_Hlk5574018"/>
      <w:r w:rsidR="00A36EF5">
        <w:rPr>
          <w:rFonts w:cstheme="minorHAnsi"/>
          <w:lang w:val="en-IE"/>
        </w:rPr>
        <w:t>Cannabinol exert its effect on CB</w:t>
      </w:r>
      <w:r w:rsidR="00A36EF5" w:rsidRPr="00732179">
        <w:rPr>
          <w:rFonts w:cstheme="minorHAnsi"/>
          <w:vertAlign w:val="subscript"/>
          <w:lang w:val="en-IE"/>
        </w:rPr>
        <w:t>2</w:t>
      </w:r>
      <w:r w:rsidR="00B94764">
        <w:rPr>
          <w:lang w:val="en-IE"/>
        </w:rPr>
        <w:t xml:space="preserve"> </w:t>
      </w:r>
      <w:r w:rsidR="00732179">
        <w:rPr>
          <w:lang w:val="en-IE"/>
        </w:rPr>
        <w:t>receptors</w:t>
      </w:r>
      <w:r w:rsidR="003C5F47">
        <w:rPr>
          <w:lang w:val="en-IE"/>
        </w:rPr>
        <w:t>,</w:t>
      </w:r>
      <w:r w:rsidR="0027650D">
        <w:rPr>
          <w:lang w:val="en-IE"/>
        </w:rPr>
        <w:t xml:space="preserve"> these receptors are known to mediate</w:t>
      </w:r>
      <w:r w:rsidR="00EB67EA">
        <w:rPr>
          <w:lang w:val="en-IE"/>
        </w:rPr>
        <w:t xml:space="preserve"> </w:t>
      </w:r>
      <w:r w:rsidR="008E4F24">
        <w:rPr>
          <w:lang w:val="en-IE"/>
        </w:rPr>
        <w:t xml:space="preserve">inflammation and </w:t>
      </w:r>
      <w:r w:rsidR="00B455C1">
        <w:rPr>
          <w:lang w:val="en-IE"/>
        </w:rPr>
        <w:t xml:space="preserve">are </w:t>
      </w:r>
      <w:r w:rsidR="0008022E">
        <w:rPr>
          <w:lang w:val="en-IE"/>
        </w:rPr>
        <w:t>able to</w:t>
      </w:r>
      <w:r w:rsidR="00EC3D6D">
        <w:rPr>
          <w:lang w:val="en-IE"/>
        </w:rPr>
        <w:t xml:space="preserve"> inhibit</w:t>
      </w:r>
      <w:r w:rsidR="00FE4DF6">
        <w:rPr>
          <w:lang w:val="en-IE"/>
        </w:rPr>
        <w:t xml:space="preserve"> stress</w:t>
      </w:r>
      <w:r w:rsidR="00543141">
        <w:rPr>
          <w:lang w:val="en-IE"/>
        </w:rPr>
        <w:t>-</w:t>
      </w:r>
      <w:r w:rsidR="00FE4DF6">
        <w:rPr>
          <w:lang w:val="en-IE"/>
        </w:rPr>
        <w:t xml:space="preserve"> related </w:t>
      </w:r>
      <w:r w:rsidR="006B7C51">
        <w:rPr>
          <w:lang w:val="en-IE"/>
        </w:rPr>
        <w:t>signals that lead to chronic inflammatio</w:t>
      </w:r>
      <w:r w:rsidR="00543141">
        <w:rPr>
          <w:lang w:val="en-IE"/>
        </w:rPr>
        <w:t>n</w:t>
      </w:r>
      <w:r w:rsidR="000009F1">
        <w:rPr>
          <w:lang w:val="en-IE"/>
        </w:rPr>
        <w:t xml:space="preserve"> </w:t>
      </w:r>
      <w:r w:rsidR="00F823EE">
        <w:rPr>
          <w:lang w:val="en-IE"/>
        </w:rPr>
        <w:t>(</w:t>
      </w:r>
      <w:proofErr w:type="spellStart"/>
      <w:r w:rsidR="000009F1">
        <w:rPr>
          <w:lang w:val="en-IE"/>
        </w:rPr>
        <w:t>Ger</w:t>
      </w:r>
      <w:r w:rsidR="00F823EE">
        <w:rPr>
          <w:lang w:val="en-IE"/>
        </w:rPr>
        <w:t>tsch</w:t>
      </w:r>
      <w:proofErr w:type="spellEnd"/>
      <w:r w:rsidR="00F823EE">
        <w:rPr>
          <w:lang w:val="en-IE"/>
        </w:rPr>
        <w:t xml:space="preserve"> 2008)</w:t>
      </w:r>
      <w:r w:rsidR="00ED29C4">
        <w:rPr>
          <w:lang w:val="en-IE"/>
        </w:rPr>
        <w:t>.</w:t>
      </w:r>
      <w:r w:rsidR="001615F5">
        <w:rPr>
          <w:lang w:val="en-IE"/>
        </w:rPr>
        <w:t xml:space="preserve"> </w:t>
      </w:r>
      <w:bookmarkEnd w:id="5"/>
      <w:r w:rsidR="00ED29C4">
        <w:rPr>
          <w:lang w:val="en-IE"/>
        </w:rPr>
        <w:t>S</w:t>
      </w:r>
      <w:r w:rsidR="00CC3C70">
        <w:rPr>
          <w:lang w:val="en-IE"/>
        </w:rPr>
        <w:t xml:space="preserve">ustained cortisol </w:t>
      </w:r>
      <w:r w:rsidR="000D0847">
        <w:rPr>
          <w:lang w:val="en-IE"/>
        </w:rPr>
        <w:t>release</w:t>
      </w:r>
      <w:r w:rsidR="00CC3C70">
        <w:rPr>
          <w:lang w:val="en-IE"/>
        </w:rPr>
        <w:t xml:space="preserve"> induced </w:t>
      </w:r>
      <w:r w:rsidR="00DE6A45">
        <w:rPr>
          <w:lang w:val="en-IE"/>
        </w:rPr>
        <w:t xml:space="preserve">by </w:t>
      </w:r>
      <w:r w:rsidR="00A56220">
        <w:rPr>
          <w:lang w:val="en-IE"/>
        </w:rPr>
        <w:t xml:space="preserve">life threatening </w:t>
      </w:r>
      <w:r w:rsidR="00DE6A45">
        <w:rPr>
          <w:lang w:val="en-IE"/>
        </w:rPr>
        <w:t>stress</w:t>
      </w:r>
      <w:r w:rsidR="00A56220">
        <w:rPr>
          <w:lang w:val="en-IE"/>
        </w:rPr>
        <w:t>ors</w:t>
      </w:r>
      <w:r w:rsidR="00DE6A45">
        <w:rPr>
          <w:lang w:val="en-IE"/>
        </w:rPr>
        <w:t xml:space="preserve"> leads to chronic inflammation </w:t>
      </w:r>
      <w:r w:rsidR="00987310">
        <w:rPr>
          <w:lang w:val="en-IE"/>
        </w:rPr>
        <w:t xml:space="preserve">which </w:t>
      </w:r>
      <w:r w:rsidR="00462006">
        <w:rPr>
          <w:lang w:val="en-IE"/>
        </w:rPr>
        <w:t>alters the function</w:t>
      </w:r>
      <w:r w:rsidR="006C3A0E">
        <w:rPr>
          <w:lang w:val="en-IE"/>
        </w:rPr>
        <w:t xml:space="preserve"> and structure of </w:t>
      </w:r>
      <w:r w:rsidR="009964C9">
        <w:rPr>
          <w:lang w:val="en-IE"/>
        </w:rPr>
        <w:t>parts of the brain responsible for the</w:t>
      </w:r>
      <w:r w:rsidR="00A56220">
        <w:rPr>
          <w:lang w:val="en-IE"/>
        </w:rPr>
        <w:t xml:space="preserve"> </w:t>
      </w:r>
      <w:r w:rsidR="00CB0B65">
        <w:rPr>
          <w:lang w:val="en-IE"/>
        </w:rPr>
        <w:t xml:space="preserve">maintenance of normal emotional reactions </w:t>
      </w:r>
      <w:r w:rsidR="00ED29C4">
        <w:rPr>
          <w:lang w:val="en-IE"/>
        </w:rPr>
        <w:t>to events</w:t>
      </w:r>
      <w:r w:rsidR="00681BA9">
        <w:rPr>
          <w:lang w:val="en-IE"/>
        </w:rPr>
        <w:t>.</w:t>
      </w:r>
      <w:r w:rsidR="00961B71">
        <w:rPr>
          <w:lang w:val="en-IE"/>
        </w:rPr>
        <w:t xml:space="preserve"> </w:t>
      </w:r>
      <w:r w:rsidR="006B5286">
        <w:rPr>
          <w:lang w:val="en-IE"/>
        </w:rPr>
        <w:t>CB</w:t>
      </w:r>
      <w:r w:rsidR="006B5286" w:rsidRPr="006B5286">
        <w:rPr>
          <w:vertAlign w:val="subscript"/>
          <w:lang w:val="en-IE"/>
        </w:rPr>
        <w:t>2</w:t>
      </w:r>
      <w:r w:rsidR="006B5286">
        <w:rPr>
          <w:lang w:val="en-IE"/>
        </w:rPr>
        <w:t xml:space="preserve"> </w:t>
      </w:r>
      <w:r w:rsidR="00FE1A77">
        <w:rPr>
          <w:lang w:val="en-IE"/>
        </w:rPr>
        <w:t>activation by cannabinol may help reduce th</w:t>
      </w:r>
      <w:r w:rsidR="00681BA9">
        <w:rPr>
          <w:lang w:val="en-IE"/>
        </w:rPr>
        <w:t>is</w:t>
      </w:r>
      <w:r w:rsidR="00FE1A77">
        <w:rPr>
          <w:lang w:val="en-IE"/>
        </w:rPr>
        <w:t xml:space="preserve"> chronic </w:t>
      </w:r>
      <w:r w:rsidR="00EB0929">
        <w:rPr>
          <w:lang w:val="en-IE"/>
        </w:rPr>
        <w:t>inflammation.</w:t>
      </w:r>
      <w:r w:rsidR="00271792">
        <w:rPr>
          <w:lang w:val="en-IE"/>
        </w:rPr>
        <w:t xml:space="preserve"> </w:t>
      </w:r>
      <w:r w:rsidR="00566CC8">
        <w:rPr>
          <w:lang w:val="en-IE"/>
        </w:rPr>
        <w:t>Both</w:t>
      </w:r>
      <w:r w:rsidR="003D4CD2">
        <w:rPr>
          <w:lang w:val="en-IE"/>
        </w:rPr>
        <w:t xml:space="preserve"> CBD and CBN are also not psychoactive</w:t>
      </w:r>
      <w:r w:rsidR="00470E77">
        <w:rPr>
          <w:lang w:val="en-IE"/>
        </w:rPr>
        <w:t xml:space="preserve"> (</w:t>
      </w:r>
      <w:bookmarkStart w:id="6" w:name="_Hlk5996414"/>
      <w:r w:rsidR="00B82C1B">
        <w:rPr>
          <w:lang w:val="en-IE"/>
        </w:rPr>
        <w:t>Andre et al</w:t>
      </w:r>
      <w:r w:rsidR="00680B29">
        <w:rPr>
          <w:lang w:val="en-IE"/>
        </w:rPr>
        <w:t>.,2016</w:t>
      </w:r>
      <w:bookmarkEnd w:id="6"/>
      <w:r w:rsidR="00470E77">
        <w:rPr>
          <w:lang w:val="en-IE"/>
        </w:rPr>
        <w:t xml:space="preserve">; </w:t>
      </w:r>
      <w:proofErr w:type="spellStart"/>
      <w:r w:rsidR="00470E77">
        <w:rPr>
          <w:lang w:val="en-IE"/>
        </w:rPr>
        <w:t>Mechoulam</w:t>
      </w:r>
      <w:proofErr w:type="spellEnd"/>
      <w:r w:rsidR="00470E77">
        <w:rPr>
          <w:lang w:val="en-IE"/>
        </w:rPr>
        <w:t xml:space="preserve"> et al.,2000</w:t>
      </w:r>
      <w:r w:rsidR="00680B29">
        <w:rPr>
          <w:lang w:val="en-IE"/>
        </w:rPr>
        <w:t>; McCallum et al., 1975</w:t>
      </w:r>
      <w:r w:rsidR="00470E77">
        <w:rPr>
          <w:lang w:val="en-IE"/>
        </w:rPr>
        <w:t xml:space="preserve">), </w:t>
      </w:r>
      <w:r w:rsidR="001B4B62">
        <w:rPr>
          <w:lang w:val="en-IE"/>
        </w:rPr>
        <w:t>which makes them</w:t>
      </w:r>
      <w:r w:rsidR="00EF7121">
        <w:rPr>
          <w:lang w:val="en-IE"/>
        </w:rPr>
        <w:t xml:space="preserve"> </w:t>
      </w:r>
      <w:r w:rsidR="00EF7121">
        <w:rPr>
          <w:lang w:val="en-IE"/>
        </w:rPr>
        <w:lastRenderedPageBreak/>
        <w:t xml:space="preserve">the </w:t>
      </w:r>
      <w:r w:rsidR="001B4B62">
        <w:rPr>
          <w:lang w:val="en-IE"/>
        </w:rPr>
        <w:t xml:space="preserve">ideal </w:t>
      </w:r>
      <w:r w:rsidR="00EF7121">
        <w:rPr>
          <w:lang w:val="en-IE"/>
        </w:rPr>
        <w:t>plant-based canna</w:t>
      </w:r>
      <w:r w:rsidR="00A10017">
        <w:rPr>
          <w:lang w:val="en-IE"/>
        </w:rPr>
        <w:t>binoid</w:t>
      </w:r>
      <w:r w:rsidR="0086602A">
        <w:rPr>
          <w:lang w:val="en-IE"/>
        </w:rPr>
        <w:t>s</w:t>
      </w:r>
      <w:r w:rsidR="00A10017">
        <w:rPr>
          <w:lang w:val="en-IE"/>
        </w:rPr>
        <w:t xml:space="preserve"> to investigate</w:t>
      </w:r>
      <w:r w:rsidR="00865006">
        <w:rPr>
          <w:lang w:val="en-IE"/>
        </w:rPr>
        <w:t xml:space="preserve">. </w:t>
      </w:r>
      <w:r w:rsidR="004741C1">
        <w:rPr>
          <w:lang w:val="en-IE"/>
        </w:rPr>
        <w:t xml:space="preserve">It is </w:t>
      </w:r>
      <w:r w:rsidR="00AF3EEC">
        <w:rPr>
          <w:lang w:val="en-IE"/>
        </w:rPr>
        <w:t>therefore important to</w:t>
      </w:r>
      <w:r w:rsidR="007E1DB7">
        <w:rPr>
          <w:lang w:val="en-IE"/>
        </w:rPr>
        <w:t xml:space="preserve"> investigate the effect of </w:t>
      </w:r>
      <w:r w:rsidR="00C82ED3">
        <w:rPr>
          <w:lang w:val="en-IE"/>
        </w:rPr>
        <w:t xml:space="preserve">cannabidiol and cannabinol on PTSD in a </w:t>
      </w:r>
      <w:r w:rsidR="00913384">
        <w:rPr>
          <w:lang w:val="en-IE"/>
        </w:rPr>
        <w:t>clinical trial.</w:t>
      </w:r>
      <w:r w:rsidR="00AF3EEC">
        <w:rPr>
          <w:lang w:val="en-IE"/>
        </w:rPr>
        <w:t xml:space="preserve"> </w:t>
      </w:r>
      <w:r w:rsidR="009930C7">
        <w:rPr>
          <w:lang w:val="en-IE"/>
        </w:rPr>
        <w:t xml:space="preserve"> </w:t>
      </w:r>
    </w:p>
    <w:p w14:paraId="241BB212" w14:textId="558B1F00" w:rsidR="00BD04F7" w:rsidRDefault="00BD04F7" w:rsidP="00E34B40">
      <w:pPr>
        <w:rPr>
          <w:lang w:val="en-IE"/>
        </w:rPr>
      </w:pPr>
    </w:p>
    <w:p w14:paraId="55312142" w14:textId="0FFF937D" w:rsidR="00BD04F7" w:rsidRPr="003833EA" w:rsidRDefault="00BD04F7" w:rsidP="00E34B40">
      <w:pPr>
        <w:rPr>
          <w:b/>
          <w:lang w:val="en-IE"/>
        </w:rPr>
      </w:pPr>
      <w:r w:rsidRPr="003833EA">
        <w:rPr>
          <w:b/>
          <w:lang w:val="en-IE"/>
        </w:rPr>
        <w:t>LITERATURE REVIEW</w:t>
      </w:r>
    </w:p>
    <w:p w14:paraId="0E98BB7A" w14:textId="7ADF8EA4" w:rsidR="00A42A71" w:rsidRPr="0058078B" w:rsidRDefault="001644E0" w:rsidP="00E34B40">
      <w:pPr>
        <w:rPr>
          <w:b/>
          <w:lang w:val="en-IE"/>
        </w:rPr>
      </w:pPr>
      <w:r w:rsidRPr="0058078B">
        <w:rPr>
          <w:b/>
          <w:lang w:val="en-IE"/>
        </w:rPr>
        <w:t>Cannabinoids</w:t>
      </w:r>
    </w:p>
    <w:p w14:paraId="6D7017CC" w14:textId="13D5F9CA" w:rsidR="00C84F53" w:rsidRDefault="009C0032" w:rsidP="00E34B40">
      <w:pPr>
        <w:rPr>
          <w:lang w:val="en-US"/>
        </w:rPr>
      </w:pPr>
      <w:r w:rsidRPr="009C0032">
        <w:rPr>
          <w:lang w:val="en-US"/>
        </w:rPr>
        <w:t>The term cannabinoids describe a group of chemical compounds that activate cannabinoid receptors on cells that repress neurotransmitter release in the brain.</w:t>
      </w:r>
      <w:r w:rsidR="00EA46D0">
        <w:rPr>
          <w:lang w:val="en-US"/>
        </w:rPr>
        <w:t xml:space="preserve"> </w:t>
      </w:r>
      <w:r w:rsidR="00F6744E">
        <w:rPr>
          <w:lang w:val="en-US"/>
        </w:rPr>
        <w:t>Cannabi</w:t>
      </w:r>
      <w:r w:rsidR="006E340B">
        <w:rPr>
          <w:lang w:val="en-US"/>
        </w:rPr>
        <w:t>noid</w:t>
      </w:r>
      <w:r w:rsidR="00BB2028">
        <w:rPr>
          <w:lang w:val="en-US"/>
        </w:rPr>
        <w:t>s</w:t>
      </w:r>
      <w:r w:rsidR="006E340B">
        <w:rPr>
          <w:lang w:val="en-US"/>
        </w:rPr>
        <w:t xml:space="preserve"> </w:t>
      </w:r>
      <w:r w:rsidR="00CC15BA">
        <w:rPr>
          <w:lang w:val="en-US"/>
        </w:rPr>
        <w:t>include</w:t>
      </w:r>
      <w:r w:rsidR="006E340B">
        <w:rPr>
          <w:lang w:val="en-US"/>
        </w:rPr>
        <w:t xml:space="preserve"> endogenous</w:t>
      </w:r>
      <w:r w:rsidR="00A231FB">
        <w:rPr>
          <w:lang w:val="en-US"/>
        </w:rPr>
        <w:t xml:space="preserve"> cannabinoids</w:t>
      </w:r>
      <w:r w:rsidR="00427D05">
        <w:rPr>
          <w:lang w:val="en-US"/>
        </w:rPr>
        <w:t xml:space="preserve">, </w:t>
      </w:r>
      <w:r w:rsidR="00E258DB">
        <w:rPr>
          <w:lang w:val="en-US"/>
        </w:rPr>
        <w:t>Phyto</w:t>
      </w:r>
      <w:r w:rsidR="002077B0">
        <w:rPr>
          <w:lang w:val="en-US"/>
        </w:rPr>
        <w:t xml:space="preserve"> cannabinoid</w:t>
      </w:r>
      <w:r w:rsidR="00A231FB">
        <w:rPr>
          <w:lang w:val="en-US"/>
        </w:rPr>
        <w:t xml:space="preserve"> and </w:t>
      </w:r>
      <w:r w:rsidR="002077B0">
        <w:rPr>
          <w:lang w:val="en-US"/>
        </w:rPr>
        <w:t>synthetic</w:t>
      </w:r>
      <w:r w:rsidR="00A231FB">
        <w:rPr>
          <w:lang w:val="en-US"/>
        </w:rPr>
        <w:t xml:space="preserve"> cannabinoids</w:t>
      </w:r>
      <w:r w:rsidR="008A770E">
        <w:rPr>
          <w:lang w:val="en-US"/>
        </w:rPr>
        <w:t xml:space="preserve"> </w:t>
      </w:r>
      <w:r w:rsidR="008A770E" w:rsidRPr="008A770E">
        <w:rPr>
          <w:lang w:val="en-US"/>
        </w:rPr>
        <w:t>(</w:t>
      </w:r>
      <w:proofErr w:type="spellStart"/>
      <w:r w:rsidR="008A770E" w:rsidRPr="008A770E">
        <w:rPr>
          <w:lang w:val="en-US"/>
        </w:rPr>
        <w:t>Patcher</w:t>
      </w:r>
      <w:proofErr w:type="spellEnd"/>
      <w:r w:rsidR="008A770E" w:rsidRPr="008A770E">
        <w:rPr>
          <w:lang w:val="en-US"/>
        </w:rPr>
        <w:t xml:space="preserve"> et al., 2006)</w:t>
      </w:r>
      <w:r w:rsidR="002E7AFC">
        <w:rPr>
          <w:lang w:val="en-US"/>
        </w:rPr>
        <w:t xml:space="preserve">. </w:t>
      </w:r>
      <w:r w:rsidR="00196C47">
        <w:rPr>
          <w:lang w:val="en-US"/>
        </w:rPr>
        <w:t xml:space="preserve">The most studied cannabinoids are the </w:t>
      </w:r>
      <w:r w:rsidR="0061646A">
        <w:rPr>
          <w:lang w:val="en-US"/>
        </w:rPr>
        <w:t>Phyto cannabinoid</w:t>
      </w:r>
      <w:r w:rsidR="00270344">
        <w:rPr>
          <w:lang w:val="en-US"/>
        </w:rPr>
        <w:t xml:space="preserve">s; </w:t>
      </w:r>
      <w:r w:rsidR="006261B6" w:rsidRPr="006261B6">
        <w:rPr>
          <w:lang w:val="en-US"/>
        </w:rPr>
        <w:t>tetrahydrocannabinol (THC), cannabidiol (CBD) and cannabinol (CBN)</w:t>
      </w:r>
      <w:r w:rsidR="0035785E">
        <w:rPr>
          <w:lang w:val="en-US"/>
        </w:rPr>
        <w:t xml:space="preserve"> (</w:t>
      </w:r>
      <w:r w:rsidR="008117CE">
        <w:rPr>
          <w:lang w:val="en-US"/>
        </w:rPr>
        <w:t>Lambert and Fowler 2005)</w:t>
      </w:r>
      <w:r w:rsidR="008937DE">
        <w:rPr>
          <w:lang w:val="en-US"/>
        </w:rPr>
        <w:t>.</w:t>
      </w:r>
    </w:p>
    <w:p w14:paraId="12DC6FA9" w14:textId="35218307" w:rsidR="0058078B" w:rsidRDefault="0058078B" w:rsidP="00E34B40">
      <w:pPr>
        <w:rPr>
          <w:lang w:val="en-US"/>
        </w:rPr>
      </w:pPr>
      <w:r>
        <w:rPr>
          <w:lang w:val="en-US"/>
        </w:rPr>
        <w:t>Cannabin</w:t>
      </w:r>
      <w:r w:rsidR="002C344E">
        <w:rPr>
          <w:lang w:val="en-US"/>
        </w:rPr>
        <w:t>ol</w:t>
      </w:r>
    </w:p>
    <w:p w14:paraId="61AC7EA7" w14:textId="36393DC9" w:rsidR="00245DA8" w:rsidRDefault="00245DA8" w:rsidP="00E34B40">
      <w:pPr>
        <w:rPr>
          <w:lang w:val="en-US"/>
        </w:rPr>
      </w:pPr>
      <w:r w:rsidRPr="00245DA8">
        <w:rPr>
          <w:lang w:val="en-US"/>
        </w:rPr>
        <w:t>Cannabinol is a metabolite of tetrahydrocannabinol (THC), with potential immunosuppressive and anti-inflammatory activities. Cannabinol preferentially binds to the cannabinoid G-protein coupled receptor CB2, which is mainly expressed on a variety of immune cells, such as T-cells, B-cells, macrophages and dendritic cells. Stimulation of CB2 receptors by cannabinol may both trigger apoptosis in these cells and inhibit the production of a variety of cytokines. Cannabinol exerts minimal affinity for CB1 and has a weak effect on the central nervous system</w:t>
      </w:r>
      <w:r w:rsidR="004F3403">
        <w:rPr>
          <w:lang w:val="en-US"/>
        </w:rPr>
        <w:t xml:space="preserve"> </w:t>
      </w:r>
      <w:r w:rsidR="00170E3A">
        <w:rPr>
          <w:lang w:val="en-US"/>
        </w:rPr>
        <w:t>(</w:t>
      </w:r>
      <w:r w:rsidR="00170E3A" w:rsidRPr="00170E3A">
        <w:rPr>
          <w:lang w:val="en-US"/>
        </w:rPr>
        <w:t>Andre et al.,2016</w:t>
      </w:r>
      <w:r w:rsidR="000C095E">
        <w:rPr>
          <w:lang w:val="en-US"/>
        </w:rPr>
        <w:t>)</w:t>
      </w:r>
      <w:r w:rsidR="00BA4795">
        <w:rPr>
          <w:lang w:val="en-US"/>
        </w:rPr>
        <w:t>.</w:t>
      </w:r>
    </w:p>
    <w:p w14:paraId="2E0ED3C3" w14:textId="09DEAF1E" w:rsidR="00BA4795" w:rsidRDefault="00BA4795" w:rsidP="00E34B40">
      <w:pPr>
        <w:rPr>
          <w:lang w:val="en-US"/>
        </w:rPr>
      </w:pPr>
    </w:p>
    <w:p w14:paraId="6E68B476" w14:textId="77777777" w:rsidR="00BA4795" w:rsidRPr="00BA4795" w:rsidRDefault="00BA4795" w:rsidP="00BA4795">
      <w:pPr>
        <w:rPr>
          <w:lang w:val="en-US"/>
        </w:rPr>
      </w:pPr>
      <w:r w:rsidRPr="00BA4795">
        <w:rPr>
          <w:lang w:val="en-US"/>
        </w:rPr>
        <w:t xml:space="preserve">Cannabidiol (CBD) </w:t>
      </w:r>
    </w:p>
    <w:p w14:paraId="7BD18264" w14:textId="4E6B3619" w:rsidR="00D7224F" w:rsidRDefault="00BA4795" w:rsidP="00D7224F">
      <w:pPr>
        <w:rPr>
          <w:lang w:val="en-US"/>
        </w:rPr>
      </w:pPr>
      <w:r w:rsidRPr="00BA4795">
        <w:rPr>
          <w:lang w:val="en-US"/>
        </w:rPr>
        <w:t xml:space="preserve">The pharmacological actions of this compound </w:t>
      </w:r>
      <w:r w:rsidR="0005320C" w:rsidRPr="00BA4795">
        <w:rPr>
          <w:lang w:val="en-US"/>
        </w:rPr>
        <w:t>have</w:t>
      </w:r>
      <w:r w:rsidRPr="00BA4795">
        <w:rPr>
          <w:lang w:val="en-US"/>
        </w:rPr>
        <w:t xml:space="preserve"> been explored by different investigators more than any other cannabinoid with exception of THC, it is </w:t>
      </w:r>
      <w:r w:rsidR="00A26E46" w:rsidRPr="00BA4795">
        <w:rPr>
          <w:lang w:val="en-US"/>
        </w:rPr>
        <w:t>the</w:t>
      </w:r>
      <w:r w:rsidRPr="00BA4795">
        <w:rPr>
          <w:lang w:val="en-US"/>
        </w:rPr>
        <w:t xml:space="preserve"> most abundant cannabinoid in the cannabis sativa plant after THC and may be up to 40% in some preparation, it is therefore likely to be responsible for the pharmacological actions that contradicts those of THC. </w:t>
      </w:r>
      <w:r w:rsidR="00D7224F" w:rsidRPr="00D7224F">
        <w:rPr>
          <w:lang w:val="en-US"/>
        </w:rPr>
        <w:t xml:space="preserve">Inhibition of anandamide uptake and the prevention of enzymatic hydrolysis of anandamide have been observed in vitro. If these effects are observed in vivo, we may expect enhancement of endocannabinoid action </w:t>
      </w:r>
      <w:r w:rsidR="0038249F" w:rsidRPr="00D7224F">
        <w:rPr>
          <w:lang w:val="en-US"/>
        </w:rPr>
        <w:t>(Bisongo</w:t>
      </w:r>
      <w:r w:rsidR="00D7224F" w:rsidRPr="00D7224F">
        <w:rPr>
          <w:lang w:val="en-US"/>
        </w:rPr>
        <w:t xml:space="preserve"> et al., 2001). CBD is also said to have direct effect on mitochondrial dependent Ca homeostasis. This may be the mechanism by which CBD exerts its neuroprotective effects (</w:t>
      </w:r>
      <w:proofErr w:type="spellStart"/>
      <w:r w:rsidR="00D7224F" w:rsidRPr="00D7224F">
        <w:rPr>
          <w:lang w:val="en-US"/>
        </w:rPr>
        <w:t>Ducan</w:t>
      </w:r>
      <w:proofErr w:type="spellEnd"/>
      <w:r w:rsidR="00D7224F" w:rsidRPr="00D7224F">
        <w:rPr>
          <w:lang w:val="en-US"/>
        </w:rPr>
        <w:t xml:space="preserve"> et al., 2009).</w:t>
      </w:r>
    </w:p>
    <w:p w14:paraId="0207478F" w14:textId="4C554281" w:rsidR="009B122F" w:rsidRPr="00CA6A35" w:rsidRDefault="00F25FF9" w:rsidP="00D7224F">
      <w:pPr>
        <w:rPr>
          <w:b/>
          <w:lang w:val="en-US"/>
        </w:rPr>
      </w:pPr>
      <w:r w:rsidRPr="00CA6A35">
        <w:rPr>
          <w:b/>
          <w:lang w:val="en-US"/>
        </w:rPr>
        <w:t>Pathop</w:t>
      </w:r>
      <w:r w:rsidR="0002549E" w:rsidRPr="00CA6A35">
        <w:rPr>
          <w:b/>
          <w:lang w:val="en-US"/>
        </w:rPr>
        <w:t xml:space="preserve">hysiology of </w:t>
      </w:r>
      <w:r w:rsidR="00111691" w:rsidRPr="00CA6A35">
        <w:rPr>
          <w:b/>
          <w:lang w:val="en-US"/>
        </w:rPr>
        <w:t>Post-</w:t>
      </w:r>
      <w:r w:rsidR="0002549E" w:rsidRPr="00CA6A35">
        <w:rPr>
          <w:b/>
          <w:lang w:val="en-US"/>
        </w:rPr>
        <w:t>T</w:t>
      </w:r>
      <w:r w:rsidR="00111691" w:rsidRPr="00CA6A35">
        <w:rPr>
          <w:b/>
          <w:lang w:val="en-US"/>
        </w:rPr>
        <w:t xml:space="preserve">raumatic </w:t>
      </w:r>
      <w:r w:rsidR="0002549E" w:rsidRPr="00CA6A35">
        <w:rPr>
          <w:b/>
          <w:lang w:val="en-US"/>
        </w:rPr>
        <w:t>S</w:t>
      </w:r>
      <w:r w:rsidR="00111691" w:rsidRPr="00CA6A35">
        <w:rPr>
          <w:b/>
          <w:lang w:val="en-US"/>
        </w:rPr>
        <w:t xml:space="preserve">tress </w:t>
      </w:r>
      <w:r w:rsidR="0002549E" w:rsidRPr="00CA6A35">
        <w:rPr>
          <w:b/>
          <w:lang w:val="en-US"/>
        </w:rPr>
        <w:t>D</w:t>
      </w:r>
      <w:r w:rsidR="00111691" w:rsidRPr="00CA6A35">
        <w:rPr>
          <w:b/>
          <w:lang w:val="en-US"/>
        </w:rPr>
        <w:t>isorder</w:t>
      </w:r>
      <w:r w:rsidR="00FB4BB3" w:rsidRPr="00CA6A35">
        <w:rPr>
          <w:b/>
          <w:lang w:val="en-US"/>
        </w:rPr>
        <w:t xml:space="preserve"> </w:t>
      </w:r>
    </w:p>
    <w:p w14:paraId="47986134" w14:textId="0FEF11A6" w:rsidR="006F77D3" w:rsidRDefault="009460F9" w:rsidP="00D7224F">
      <w:pPr>
        <w:rPr>
          <w:lang w:val="en-US"/>
        </w:rPr>
      </w:pPr>
      <w:r>
        <w:rPr>
          <w:lang w:val="en-US"/>
        </w:rPr>
        <w:t>Chronic d</w:t>
      </w:r>
      <w:r w:rsidR="002E7D9A">
        <w:rPr>
          <w:lang w:val="en-US"/>
        </w:rPr>
        <w:t xml:space="preserve">ysregulation of the </w:t>
      </w:r>
      <w:r>
        <w:rPr>
          <w:lang w:val="en-US"/>
        </w:rPr>
        <w:t>system that response</w:t>
      </w:r>
      <w:r w:rsidR="002E7D9A">
        <w:rPr>
          <w:lang w:val="en-US"/>
        </w:rPr>
        <w:t xml:space="preserve"> to perceived threats can lead to the symptoms of PTSD </w:t>
      </w:r>
      <w:bookmarkStart w:id="7" w:name="_Hlk5138241"/>
      <w:bookmarkStart w:id="8" w:name="_Hlk5225904"/>
      <w:r w:rsidR="002E7D9A">
        <w:rPr>
          <w:lang w:val="en-US"/>
        </w:rPr>
        <w:t>(</w:t>
      </w:r>
      <w:proofErr w:type="spellStart"/>
      <w:r w:rsidR="002E7D9A">
        <w:rPr>
          <w:lang w:val="en-US"/>
        </w:rPr>
        <w:t>Sherin</w:t>
      </w:r>
      <w:proofErr w:type="spellEnd"/>
      <w:r w:rsidR="002E7D9A">
        <w:rPr>
          <w:lang w:val="en-US"/>
        </w:rPr>
        <w:t xml:space="preserve"> and </w:t>
      </w:r>
      <w:proofErr w:type="spellStart"/>
      <w:r w:rsidR="002E7D9A">
        <w:rPr>
          <w:lang w:val="en-US"/>
        </w:rPr>
        <w:t>Nemeroff</w:t>
      </w:r>
      <w:proofErr w:type="spellEnd"/>
      <w:r w:rsidR="002E7D9A">
        <w:rPr>
          <w:lang w:val="en-US"/>
        </w:rPr>
        <w:t xml:space="preserve"> 2011)</w:t>
      </w:r>
      <w:bookmarkEnd w:id="7"/>
      <w:r>
        <w:rPr>
          <w:lang w:val="en-US"/>
        </w:rPr>
        <w:t xml:space="preserve">. </w:t>
      </w:r>
      <w:bookmarkEnd w:id="8"/>
      <w:r>
        <w:rPr>
          <w:lang w:val="en-US"/>
        </w:rPr>
        <w:t>Th</w:t>
      </w:r>
      <w:r w:rsidR="003100D6">
        <w:rPr>
          <w:lang w:val="en-US"/>
        </w:rPr>
        <w:t>is</w:t>
      </w:r>
      <w:r>
        <w:rPr>
          <w:lang w:val="en-US"/>
        </w:rPr>
        <w:t xml:space="preserve"> system is made up of </w:t>
      </w:r>
      <w:r w:rsidR="003100D6">
        <w:rPr>
          <w:lang w:val="en-US"/>
        </w:rPr>
        <w:t>neuroendocrine,</w:t>
      </w:r>
      <w:r>
        <w:rPr>
          <w:lang w:val="en-US"/>
        </w:rPr>
        <w:t xml:space="preserve"> neurochemical</w:t>
      </w:r>
      <w:r w:rsidR="003100D6">
        <w:rPr>
          <w:lang w:val="en-US"/>
        </w:rPr>
        <w:t xml:space="preserve"> and</w:t>
      </w:r>
      <w:r>
        <w:rPr>
          <w:lang w:val="en-US"/>
        </w:rPr>
        <w:t xml:space="preserve"> neuroanatomic </w:t>
      </w:r>
      <w:r w:rsidR="003100D6">
        <w:rPr>
          <w:lang w:val="en-US"/>
        </w:rPr>
        <w:t>components. Abnormalities of these neurobiological features have been identified in PTSD patients or animal models of PTSD</w:t>
      </w:r>
      <w:r w:rsidR="00A754EE">
        <w:rPr>
          <w:lang w:val="en-US"/>
        </w:rPr>
        <w:t xml:space="preserve"> </w:t>
      </w:r>
      <w:r w:rsidR="00EF30FC" w:rsidRPr="00EF30FC">
        <w:rPr>
          <w:lang w:val="en-US"/>
        </w:rPr>
        <w:t>(</w:t>
      </w:r>
      <w:proofErr w:type="spellStart"/>
      <w:r w:rsidR="00EF30FC" w:rsidRPr="00EF30FC">
        <w:rPr>
          <w:lang w:val="en-US"/>
        </w:rPr>
        <w:t>Sherin</w:t>
      </w:r>
      <w:proofErr w:type="spellEnd"/>
      <w:r w:rsidR="00EF30FC" w:rsidRPr="00EF30FC">
        <w:rPr>
          <w:lang w:val="en-US"/>
        </w:rPr>
        <w:t xml:space="preserve"> and </w:t>
      </w:r>
      <w:proofErr w:type="spellStart"/>
      <w:r w:rsidR="00EF30FC" w:rsidRPr="00EF30FC">
        <w:rPr>
          <w:lang w:val="en-US"/>
        </w:rPr>
        <w:t>Nemeroff</w:t>
      </w:r>
      <w:proofErr w:type="spellEnd"/>
      <w:r w:rsidR="00EF30FC" w:rsidRPr="00EF30FC">
        <w:rPr>
          <w:lang w:val="en-US"/>
        </w:rPr>
        <w:t xml:space="preserve"> 2011)</w:t>
      </w:r>
      <w:r w:rsidR="003100D6">
        <w:rPr>
          <w:lang w:val="en-US"/>
        </w:rPr>
        <w:t>.</w:t>
      </w:r>
      <w:r w:rsidR="005538B3">
        <w:rPr>
          <w:lang w:val="en-US"/>
        </w:rPr>
        <w:t xml:space="preserve"> </w:t>
      </w:r>
    </w:p>
    <w:p w14:paraId="7DE527F3" w14:textId="33FECF45" w:rsidR="002E7D9A" w:rsidRDefault="00ED7E74" w:rsidP="00D7224F">
      <w:pPr>
        <w:rPr>
          <w:lang w:val="en-US"/>
        </w:rPr>
      </w:pPr>
      <w:r w:rsidRPr="00ED7E74">
        <w:rPr>
          <w:lang w:val="en-US"/>
        </w:rPr>
        <w:t xml:space="preserve"> </w:t>
      </w:r>
      <w:r w:rsidR="006F77D3">
        <w:rPr>
          <w:lang w:val="en-US"/>
        </w:rPr>
        <w:t>L</w:t>
      </w:r>
      <w:r w:rsidRPr="00ED7E74">
        <w:rPr>
          <w:lang w:val="en-US"/>
        </w:rPr>
        <w:t>ow levels of cortisol</w:t>
      </w:r>
      <w:r w:rsidR="006F77D3">
        <w:rPr>
          <w:lang w:val="en-US"/>
        </w:rPr>
        <w:t xml:space="preserve"> </w:t>
      </w:r>
      <w:r w:rsidR="00CF37F6">
        <w:rPr>
          <w:lang w:val="en-US"/>
        </w:rPr>
        <w:t>have</w:t>
      </w:r>
      <w:r w:rsidR="006F77D3">
        <w:rPr>
          <w:lang w:val="en-US"/>
        </w:rPr>
        <w:t xml:space="preserve"> been hypothesized to</w:t>
      </w:r>
      <w:r w:rsidRPr="00ED7E74">
        <w:rPr>
          <w:lang w:val="en-US"/>
        </w:rPr>
        <w:t xml:space="preserve"> be a pre-existing risk factor that engenders the development of PTSD</w:t>
      </w:r>
      <w:r w:rsidR="006953FF">
        <w:rPr>
          <w:lang w:val="en-US"/>
        </w:rPr>
        <w:t>.</w:t>
      </w:r>
      <w:r w:rsidR="00CF37F6">
        <w:rPr>
          <w:lang w:val="en-US"/>
        </w:rPr>
        <w:t xml:space="preserve"> The basic functions of gluc</w:t>
      </w:r>
      <w:r w:rsidR="00E605A9">
        <w:rPr>
          <w:lang w:val="en-US"/>
        </w:rPr>
        <w:t>ocorticoids/cortisol include</w:t>
      </w:r>
      <w:r w:rsidR="005D21AB">
        <w:rPr>
          <w:lang w:val="en-US"/>
        </w:rPr>
        <w:t xml:space="preserve"> </w:t>
      </w:r>
      <w:r w:rsidR="005D21AB" w:rsidRPr="005D21AB">
        <w:rPr>
          <w:lang w:val="en-US"/>
        </w:rPr>
        <w:t>modif</w:t>
      </w:r>
      <w:r w:rsidR="005D21AB">
        <w:rPr>
          <w:lang w:val="en-US"/>
        </w:rPr>
        <w:t xml:space="preserve">ication </w:t>
      </w:r>
      <w:r w:rsidR="003C573B">
        <w:rPr>
          <w:lang w:val="en-US"/>
        </w:rPr>
        <w:t xml:space="preserve">of </w:t>
      </w:r>
      <w:r w:rsidR="003C573B" w:rsidRPr="005D21AB">
        <w:rPr>
          <w:lang w:val="en-US"/>
        </w:rPr>
        <w:t>metabolism</w:t>
      </w:r>
      <w:r w:rsidR="005D21AB" w:rsidRPr="005D21AB">
        <w:rPr>
          <w:lang w:val="en-US"/>
        </w:rPr>
        <w:t>, immune system and brain function to promote adaptation or removal of the stressors</w:t>
      </w:r>
      <w:r w:rsidR="003C573B">
        <w:rPr>
          <w:lang w:val="en-US"/>
        </w:rPr>
        <w:t xml:space="preserve"> </w:t>
      </w:r>
      <w:r w:rsidR="00DB6F56">
        <w:rPr>
          <w:lang w:val="en-US"/>
        </w:rPr>
        <w:t xml:space="preserve">and </w:t>
      </w:r>
      <w:r w:rsidR="00DB6F56" w:rsidRPr="005D21AB">
        <w:rPr>
          <w:lang w:val="en-US"/>
        </w:rPr>
        <w:t>provision</w:t>
      </w:r>
      <w:r w:rsidR="003C573B">
        <w:rPr>
          <w:lang w:val="en-US"/>
        </w:rPr>
        <w:t xml:space="preserve"> of</w:t>
      </w:r>
      <w:r w:rsidR="005D21AB" w:rsidRPr="005D21AB">
        <w:rPr>
          <w:lang w:val="en-US"/>
        </w:rPr>
        <w:t xml:space="preserve"> negative feedback control of the HPA axis which regulates</w:t>
      </w:r>
      <w:r w:rsidR="00DB5CF8">
        <w:rPr>
          <w:lang w:val="en-US"/>
        </w:rPr>
        <w:t xml:space="preserve"> corticotropin-releasing hormone</w:t>
      </w:r>
      <w:r w:rsidR="005D21AB" w:rsidRPr="005D21AB">
        <w:rPr>
          <w:lang w:val="en-US"/>
        </w:rPr>
        <w:t xml:space="preserve"> </w:t>
      </w:r>
      <w:r w:rsidR="00DB5CF8">
        <w:rPr>
          <w:lang w:val="en-US"/>
        </w:rPr>
        <w:t>(</w:t>
      </w:r>
      <w:r w:rsidR="005D21AB" w:rsidRPr="005D21AB">
        <w:rPr>
          <w:lang w:val="en-US"/>
        </w:rPr>
        <w:t>CRH</w:t>
      </w:r>
      <w:r w:rsidR="00DB5CF8">
        <w:rPr>
          <w:lang w:val="en-US"/>
        </w:rPr>
        <w:t>)</w:t>
      </w:r>
      <w:r w:rsidR="005D21AB" w:rsidRPr="005D21AB">
        <w:rPr>
          <w:lang w:val="en-US"/>
        </w:rPr>
        <w:t xml:space="preserve"> and</w:t>
      </w:r>
      <w:r w:rsidR="00DB5CF8">
        <w:rPr>
          <w:lang w:val="en-US"/>
        </w:rPr>
        <w:t xml:space="preserve"> </w:t>
      </w:r>
      <w:r w:rsidR="00DB5CF8" w:rsidRPr="00DB5CF8">
        <w:rPr>
          <w:lang w:val="en-US"/>
        </w:rPr>
        <w:t>Adrenocorticotropic hormone (ACTH)</w:t>
      </w:r>
      <w:r w:rsidR="00DB5CF8">
        <w:rPr>
          <w:lang w:val="en-US"/>
        </w:rPr>
        <w:t xml:space="preserve"> </w:t>
      </w:r>
      <w:r w:rsidR="005D21AB" w:rsidRPr="005D21AB">
        <w:rPr>
          <w:lang w:val="en-US"/>
        </w:rPr>
        <w:t xml:space="preserve">  release </w:t>
      </w:r>
      <w:bookmarkStart w:id="9" w:name="_Hlk5143602"/>
      <w:r w:rsidR="005D21AB" w:rsidRPr="005D21AB">
        <w:rPr>
          <w:lang w:val="en-US"/>
        </w:rPr>
        <w:t>(</w:t>
      </w:r>
      <w:proofErr w:type="spellStart"/>
      <w:r w:rsidR="005D21AB" w:rsidRPr="005D21AB">
        <w:rPr>
          <w:lang w:val="en-US"/>
        </w:rPr>
        <w:t>Sherin</w:t>
      </w:r>
      <w:proofErr w:type="spellEnd"/>
      <w:r w:rsidR="005D21AB" w:rsidRPr="005D21AB">
        <w:rPr>
          <w:lang w:val="en-US"/>
        </w:rPr>
        <w:t xml:space="preserve"> and </w:t>
      </w:r>
      <w:proofErr w:type="spellStart"/>
      <w:r w:rsidR="005D21AB" w:rsidRPr="005D21AB">
        <w:rPr>
          <w:lang w:val="en-US"/>
        </w:rPr>
        <w:t>Nemeroff</w:t>
      </w:r>
      <w:proofErr w:type="spellEnd"/>
      <w:r w:rsidR="005D21AB" w:rsidRPr="005D21AB">
        <w:rPr>
          <w:lang w:val="en-US"/>
        </w:rPr>
        <w:t xml:space="preserve"> 2011)</w:t>
      </w:r>
      <w:bookmarkEnd w:id="9"/>
      <w:r w:rsidR="005D21AB" w:rsidRPr="005D21AB">
        <w:rPr>
          <w:lang w:val="en-US"/>
        </w:rPr>
        <w:t>.</w:t>
      </w:r>
      <w:r w:rsidR="00016A7E" w:rsidRPr="00016A7E">
        <w:rPr>
          <w:lang w:val="en-US"/>
        </w:rPr>
        <w:t xml:space="preserve"> Hypocortisolism will therefore lead to </w:t>
      </w:r>
      <w:r w:rsidR="004A64E0">
        <w:rPr>
          <w:lang w:val="en-US"/>
        </w:rPr>
        <w:t>sustained</w:t>
      </w:r>
      <w:r w:rsidR="00AA60AF">
        <w:rPr>
          <w:lang w:val="en-US"/>
        </w:rPr>
        <w:t xml:space="preserve"> release</w:t>
      </w:r>
      <w:r w:rsidR="00016A7E" w:rsidRPr="00016A7E">
        <w:rPr>
          <w:lang w:val="en-US"/>
        </w:rPr>
        <w:t xml:space="preserve"> of the CRH</w:t>
      </w:r>
      <w:r w:rsidR="00AA60AF">
        <w:rPr>
          <w:lang w:val="en-US"/>
        </w:rPr>
        <w:t xml:space="preserve"> which promotes </w:t>
      </w:r>
      <w:r w:rsidR="008242EC">
        <w:rPr>
          <w:lang w:val="en-US"/>
        </w:rPr>
        <w:t>hippocampal atrophy</w:t>
      </w:r>
      <w:r w:rsidR="00646198">
        <w:rPr>
          <w:lang w:val="en-US"/>
        </w:rPr>
        <w:t>, a cardi</w:t>
      </w:r>
      <w:r w:rsidR="008C450A">
        <w:rPr>
          <w:lang w:val="en-US"/>
        </w:rPr>
        <w:t>nal feature of PTSD</w:t>
      </w:r>
      <w:r w:rsidR="00D946BC">
        <w:rPr>
          <w:lang w:val="en-US"/>
        </w:rPr>
        <w:t xml:space="preserve"> </w:t>
      </w:r>
      <w:r w:rsidR="007049ED">
        <w:rPr>
          <w:lang w:val="en-US"/>
        </w:rPr>
        <w:t>(</w:t>
      </w:r>
      <w:proofErr w:type="spellStart"/>
      <w:r w:rsidR="007049ED">
        <w:rPr>
          <w:lang w:val="en-US"/>
        </w:rPr>
        <w:t>Bremner</w:t>
      </w:r>
      <w:proofErr w:type="spellEnd"/>
      <w:r w:rsidR="007049ED">
        <w:rPr>
          <w:lang w:val="en-US"/>
        </w:rPr>
        <w:t xml:space="preserve"> et al.,</w:t>
      </w:r>
      <w:r w:rsidR="00D946BC">
        <w:rPr>
          <w:lang w:val="en-US"/>
        </w:rPr>
        <w:t xml:space="preserve"> 2008; Levy</w:t>
      </w:r>
      <w:r w:rsidR="00DD1995">
        <w:rPr>
          <w:lang w:val="en-US"/>
        </w:rPr>
        <w:t xml:space="preserve"> and Tasker 2012)</w:t>
      </w:r>
      <w:r w:rsidR="00EE11C0">
        <w:rPr>
          <w:lang w:val="en-US"/>
        </w:rPr>
        <w:t>.</w:t>
      </w:r>
      <w:r w:rsidR="000C021D">
        <w:rPr>
          <w:lang w:val="en-US"/>
        </w:rPr>
        <w:t xml:space="preserve"> </w:t>
      </w:r>
      <w:r w:rsidR="00B306AA">
        <w:rPr>
          <w:lang w:val="en-US"/>
        </w:rPr>
        <w:t xml:space="preserve">CRH </w:t>
      </w:r>
      <w:r w:rsidR="006C2B70">
        <w:rPr>
          <w:lang w:val="en-US"/>
        </w:rPr>
        <w:t>is postulated to be invo</w:t>
      </w:r>
      <w:r w:rsidR="004344B4">
        <w:rPr>
          <w:lang w:val="en-US"/>
        </w:rPr>
        <w:t xml:space="preserve">lved in abnormal stress encoding and fear </w:t>
      </w:r>
      <w:r w:rsidR="0006432D">
        <w:rPr>
          <w:lang w:val="en-US"/>
        </w:rPr>
        <w:t xml:space="preserve">processing </w:t>
      </w:r>
      <w:r w:rsidR="006223BF" w:rsidRPr="006223BF">
        <w:rPr>
          <w:lang w:val="en-US"/>
        </w:rPr>
        <w:t>(Yehuda et al.,1998).</w:t>
      </w:r>
    </w:p>
    <w:p w14:paraId="489A4B37" w14:textId="611F83FF" w:rsidR="00342531" w:rsidRDefault="001A7EC8" w:rsidP="00D7224F">
      <w:pPr>
        <w:rPr>
          <w:lang w:val="en-US"/>
        </w:rPr>
      </w:pPr>
      <w:r>
        <w:rPr>
          <w:lang w:val="en-US"/>
        </w:rPr>
        <w:lastRenderedPageBreak/>
        <w:t>CR</w:t>
      </w:r>
      <w:r w:rsidR="00C27C29">
        <w:rPr>
          <w:lang w:val="en-US"/>
        </w:rPr>
        <w:t>H and NE also interac</w:t>
      </w:r>
      <w:r w:rsidR="00314999">
        <w:rPr>
          <w:lang w:val="en-US"/>
        </w:rPr>
        <w:t xml:space="preserve">t </w:t>
      </w:r>
      <w:r w:rsidR="00315360">
        <w:rPr>
          <w:lang w:val="en-US"/>
        </w:rPr>
        <w:t>with each other</w:t>
      </w:r>
      <w:r w:rsidR="00EC2E7E" w:rsidRPr="00EC2E7E">
        <w:rPr>
          <w:lang w:val="en-US"/>
        </w:rPr>
        <w:t xml:space="preserve"> to increase fear conditioning and encoding of emotional memories, enhance arousal and vigilance, and integrate endocrine and autonomic responses to stress. </w:t>
      </w:r>
      <w:r w:rsidR="00203D8A">
        <w:rPr>
          <w:lang w:val="en-US"/>
        </w:rPr>
        <w:t xml:space="preserve"> </w:t>
      </w:r>
      <w:r w:rsidR="00B026B6">
        <w:rPr>
          <w:lang w:val="en-US"/>
        </w:rPr>
        <w:t xml:space="preserve">The </w:t>
      </w:r>
      <w:r w:rsidR="006425BF">
        <w:rPr>
          <w:lang w:val="en-US"/>
        </w:rPr>
        <w:t xml:space="preserve">glucocorticoids </w:t>
      </w:r>
      <w:r w:rsidR="00C04DE8">
        <w:rPr>
          <w:lang w:val="en-US"/>
        </w:rPr>
        <w:t>inhibit</w:t>
      </w:r>
      <w:r w:rsidR="00E828E0">
        <w:rPr>
          <w:lang w:val="en-US"/>
        </w:rPr>
        <w:t xml:space="preserve"> this action of </w:t>
      </w:r>
      <w:r w:rsidR="005C6D79">
        <w:rPr>
          <w:lang w:val="en-US"/>
        </w:rPr>
        <w:t>CRH and NE</w:t>
      </w:r>
      <w:r w:rsidR="004732DE">
        <w:rPr>
          <w:lang w:val="en-US"/>
        </w:rPr>
        <w:t xml:space="preserve">, hypocortisolism </w:t>
      </w:r>
      <w:r w:rsidR="00630BFB">
        <w:rPr>
          <w:lang w:val="en-US"/>
        </w:rPr>
        <w:t xml:space="preserve">will therefore </w:t>
      </w:r>
      <w:r w:rsidR="00F41AB7" w:rsidRPr="00F41AB7">
        <w:rPr>
          <w:lang w:val="en-US"/>
        </w:rPr>
        <w:t>promote unopposed autonomic and neuroendocrine responses to stress, as well as augmented fear conditioning and traumatic memory consolidation</w:t>
      </w:r>
      <w:r w:rsidR="0050158A">
        <w:rPr>
          <w:lang w:val="en-US"/>
        </w:rPr>
        <w:t xml:space="preserve"> </w:t>
      </w:r>
      <w:r w:rsidR="00167E6D">
        <w:rPr>
          <w:lang w:val="en-US"/>
        </w:rPr>
        <w:t xml:space="preserve">(De </w:t>
      </w:r>
      <w:proofErr w:type="spellStart"/>
      <w:r w:rsidR="00167E6D">
        <w:rPr>
          <w:lang w:val="en-US"/>
        </w:rPr>
        <w:t>Quervain</w:t>
      </w:r>
      <w:proofErr w:type="spellEnd"/>
      <w:r w:rsidR="000315C5">
        <w:rPr>
          <w:lang w:val="en-US"/>
        </w:rPr>
        <w:t>,</w:t>
      </w:r>
      <w:r w:rsidR="00167E6D">
        <w:rPr>
          <w:lang w:val="en-US"/>
        </w:rPr>
        <w:t xml:space="preserve"> 2008)</w:t>
      </w:r>
      <w:r w:rsidR="000315C5">
        <w:rPr>
          <w:lang w:val="en-US"/>
        </w:rPr>
        <w:t>.</w:t>
      </w:r>
      <w:r w:rsidR="00F41AB7">
        <w:rPr>
          <w:lang w:val="en-US"/>
        </w:rPr>
        <w:t xml:space="preserve"> </w:t>
      </w:r>
      <w:r w:rsidR="001A6F61">
        <w:rPr>
          <w:lang w:val="en-US"/>
        </w:rPr>
        <w:t>Incre</w:t>
      </w:r>
      <w:r w:rsidR="00C04DE8">
        <w:rPr>
          <w:lang w:val="en-US"/>
        </w:rPr>
        <w:t>ased dopamine level has also been observed in PTSD</w:t>
      </w:r>
      <w:r w:rsidR="00DD0B54">
        <w:rPr>
          <w:lang w:val="en-US"/>
        </w:rPr>
        <w:t xml:space="preserve"> and this is linked to fear conditioning in the mesolimbic sys</w:t>
      </w:r>
      <w:r w:rsidR="00446055">
        <w:rPr>
          <w:lang w:val="en-US"/>
        </w:rPr>
        <w:t>tem</w:t>
      </w:r>
      <w:r w:rsidR="00A31FA4">
        <w:rPr>
          <w:lang w:val="en-US"/>
        </w:rPr>
        <w:t xml:space="preserve"> </w:t>
      </w:r>
      <w:r w:rsidR="00A31FA4" w:rsidRPr="00A31FA4">
        <w:rPr>
          <w:lang w:val="en-US"/>
        </w:rPr>
        <w:t>(</w:t>
      </w:r>
      <w:proofErr w:type="spellStart"/>
      <w:r w:rsidR="00A31FA4" w:rsidRPr="00A31FA4">
        <w:rPr>
          <w:lang w:val="en-US"/>
        </w:rPr>
        <w:t>Sherin</w:t>
      </w:r>
      <w:proofErr w:type="spellEnd"/>
      <w:r w:rsidR="00A31FA4" w:rsidRPr="00A31FA4">
        <w:rPr>
          <w:lang w:val="en-US"/>
        </w:rPr>
        <w:t xml:space="preserve"> and </w:t>
      </w:r>
      <w:proofErr w:type="spellStart"/>
      <w:r w:rsidR="00A31FA4" w:rsidRPr="00A31FA4">
        <w:rPr>
          <w:lang w:val="en-US"/>
        </w:rPr>
        <w:t>Nemeroff</w:t>
      </w:r>
      <w:proofErr w:type="spellEnd"/>
      <w:r w:rsidR="00C77D90">
        <w:rPr>
          <w:lang w:val="en-US"/>
        </w:rPr>
        <w:t>,</w:t>
      </w:r>
      <w:r w:rsidR="00A31FA4" w:rsidRPr="00A31FA4">
        <w:rPr>
          <w:lang w:val="en-US"/>
        </w:rPr>
        <w:t xml:space="preserve"> 2011)</w:t>
      </w:r>
      <w:r w:rsidR="00CF2374">
        <w:rPr>
          <w:lang w:val="en-US"/>
        </w:rPr>
        <w:t>.</w:t>
      </w:r>
    </w:p>
    <w:p w14:paraId="756536D5" w14:textId="559D2CAE" w:rsidR="007A6B0C" w:rsidRDefault="002333F1" w:rsidP="00D7224F">
      <w:pPr>
        <w:rPr>
          <w:lang w:val="en-US"/>
        </w:rPr>
      </w:pPr>
      <w:r>
        <w:rPr>
          <w:lang w:val="en-US"/>
        </w:rPr>
        <w:t>Gama amino</w:t>
      </w:r>
      <w:r w:rsidR="007E0F5C">
        <w:rPr>
          <w:lang w:val="en-US"/>
        </w:rPr>
        <w:t>bu</w:t>
      </w:r>
      <w:r w:rsidR="00F472DA">
        <w:rPr>
          <w:lang w:val="en-US"/>
        </w:rPr>
        <w:t>tyric acid (GABA)</w:t>
      </w:r>
      <w:r w:rsidR="00CF2374">
        <w:rPr>
          <w:lang w:val="en-US"/>
        </w:rPr>
        <w:t xml:space="preserve"> </w:t>
      </w:r>
      <w:r w:rsidR="005D25CF">
        <w:rPr>
          <w:lang w:val="en-US"/>
        </w:rPr>
        <w:t xml:space="preserve">and </w:t>
      </w:r>
      <w:r w:rsidR="00D0184D">
        <w:rPr>
          <w:lang w:val="en-US"/>
        </w:rPr>
        <w:t>glutamate are</w:t>
      </w:r>
      <w:r w:rsidR="00D2048A">
        <w:rPr>
          <w:lang w:val="en-US"/>
        </w:rPr>
        <w:t xml:space="preserve"> important in the regulation of HPA axis</w:t>
      </w:r>
      <w:r w:rsidR="006F4D54">
        <w:rPr>
          <w:lang w:val="en-US"/>
        </w:rPr>
        <w:t xml:space="preserve"> </w:t>
      </w:r>
      <w:r w:rsidR="00DC311D">
        <w:rPr>
          <w:lang w:val="en-US"/>
        </w:rPr>
        <w:t>(</w:t>
      </w:r>
      <w:r w:rsidR="006F4D54">
        <w:rPr>
          <w:lang w:val="en-US"/>
        </w:rPr>
        <w:t>Levy et al</w:t>
      </w:r>
      <w:r w:rsidR="00DC311D">
        <w:rPr>
          <w:lang w:val="en-US"/>
        </w:rPr>
        <w:t>., 2012)</w:t>
      </w:r>
      <w:r w:rsidR="00AA2F46">
        <w:rPr>
          <w:lang w:val="en-US"/>
        </w:rPr>
        <w:t xml:space="preserve"> </w:t>
      </w:r>
      <w:r w:rsidR="00457D91">
        <w:rPr>
          <w:lang w:val="en-US"/>
        </w:rPr>
        <w:t>as they are the key neurotransmitters in memory formation</w:t>
      </w:r>
      <w:r w:rsidR="00D0184D">
        <w:rPr>
          <w:lang w:val="en-US"/>
        </w:rPr>
        <w:t>s</w:t>
      </w:r>
      <w:r w:rsidR="00E01EF9">
        <w:rPr>
          <w:lang w:val="en-US"/>
        </w:rPr>
        <w:t xml:space="preserve"> (</w:t>
      </w:r>
      <w:proofErr w:type="spellStart"/>
      <w:r w:rsidR="00E01EF9">
        <w:rPr>
          <w:lang w:val="en-US"/>
        </w:rPr>
        <w:t>Reul</w:t>
      </w:r>
      <w:proofErr w:type="spellEnd"/>
      <w:r w:rsidR="00E01EF9">
        <w:rPr>
          <w:lang w:val="en-US"/>
        </w:rPr>
        <w:t xml:space="preserve"> and Nutt</w:t>
      </w:r>
      <w:r w:rsidR="00C77D90">
        <w:rPr>
          <w:lang w:val="en-US"/>
        </w:rPr>
        <w:t>,</w:t>
      </w:r>
      <w:r w:rsidR="00E01EF9">
        <w:rPr>
          <w:lang w:val="en-US"/>
        </w:rPr>
        <w:t xml:space="preserve"> 2008)</w:t>
      </w:r>
      <w:r w:rsidR="000F3508">
        <w:rPr>
          <w:lang w:val="en-US"/>
        </w:rPr>
        <w:t>.</w:t>
      </w:r>
      <w:r w:rsidR="00780F58">
        <w:rPr>
          <w:lang w:val="en-US"/>
        </w:rPr>
        <w:t xml:space="preserve"> </w:t>
      </w:r>
      <w:r w:rsidR="000310ED">
        <w:rPr>
          <w:lang w:val="en-US"/>
        </w:rPr>
        <w:t>Exposure to stres</w:t>
      </w:r>
      <w:r w:rsidR="002301B8">
        <w:rPr>
          <w:lang w:val="en-US"/>
        </w:rPr>
        <w:t xml:space="preserve">sors and the subsequent release of </w:t>
      </w:r>
      <w:r w:rsidR="00E12560">
        <w:rPr>
          <w:lang w:val="en-US"/>
        </w:rPr>
        <w:t>glucocorticoids activate</w:t>
      </w:r>
      <w:r w:rsidR="00255F79">
        <w:rPr>
          <w:lang w:val="en-US"/>
        </w:rPr>
        <w:t>s</w:t>
      </w:r>
      <w:r w:rsidR="002B40D7">
        <w:rPr>
          <w:lang w:val="en-US"/>
        </w:rPr>
        <w:t xml:space="preserve"> glutamate release in the brain</w:t>
      </w:r>
      <w:r w:rsidR="00DF0BFB">
        <w:rPr>
          <w:lang w:val="en-US"/>
        </w:rPr>
        <w:t xml:space="preserve">, glutamate binds to </w:t>
      </w:r>
      <w:r w:rsidR="00FF6837" w:rsidRPr="00FF6837">
        <w:rPr>
          <w:lang w:val="en-US"/>
        </w:rPr>
        <w:t>N-methyl D-aspartate (NMDA) receptors</w:t>
      </w:r>
      <w:r w:rsidR="00FF6837">
        <w:rPr>
          <w:lang w:val="en-US"/>
        </w:rPr>
        <w:t xml:space="preserve"> which </w:t>
      </w:r>
      <w:r w:rsidR="00434D0F">
        <w:rPr>
          <w:lang w:val="en-US"/>
        </w:rPr>
        <w:t>are linked to learning and memory</w:t>
      </w:r>
      <w:r w:rsidR="00D156DC">
        <w:rPr>
          <w:lang w:val="en-US"/>
        </w:rPr>
        <w:t xml:space="preserve"> and </w:t>
      </w:r>
      <w:r w:rsidR="00726DB0">
        <w:rPr>
          <w:lang w:val="en-US"/>
        </w:rPr>
        <w:t xml:space="preserve">are therefore important in </w:t>
      </w:r>
      <w:r w:rsidR="00060CA5">
        <w:rPr>
          <w:lang w:val="en-US"/>
        </w:rPr>
        <w:t>the formations of traumatic memor</w:t>
      </w:r>
      <w:r w:rsidR="002779A2">
        <w:rPr>
          <w:lang w:val="en-US"/>
        </w:rPr>
        <w:t>ies in PTSD</w:t>
      </w:r>
      <w:r w:rsidR="00D14EBE">
        <w:rPr>
          <w:lang w:val="en-US"/>
        </w:rPr>
        <w:t xml:space="preserve"> </w:t>
      </w:r>
      <w:r w:rsidR="00D14EBE" w:rsidRPr="00D14EBE">
        <w:rPr>
          <w:lang w:val="en-US"/>
        </w:rPr>
        <w:t>(</w:t>
      </w:r>
      <w:proofErr w:type="spellStart"/>
      <w:r w:rsidR="00D14EBE" w:rsidRPr="00D14EBE">
        <w:rPr>
          <w:lang w:val="en-US"/>
        </w:rPr>
        <w:t>Reul</w:t>
      </w:r>
      <w:proofErr w:type="spellEnd"/>
      <w:r w:rsidR="00D14EBE" w:rsidRPr="00D14EBE">
        <w:rPr>
          <w:lang w:val="en-US"/>
        </w:rPr>
        <w:t xml:space="preserve"> and Nutt</w:t>
      </w:r>
      <w:r w:rsidR="00C77D90">
        <w:rPr>
          <w:lang w:val="en-US"/>
        </w:rPr>
        <w:t>,</w:t>
      </w:r>
      <w:r w:rsidR="00D14EBE" w:rsidRPr="00D14EBE">
        <w:rPr>
          <w:lang w:val="en-US"/>
        </w:rPr>
        <w:t xml:space="preserve"> 2008)</w:t>
      </w:r>
      <w:r w:rsidR="004D5B12">
        <w:rPr>
          <w:lang w:val="en-US"/>
        </w:rPr>
        <w:t xml:space="preserve">. </w:t>
      </w:r>
      <w:r w:rsidR="00F23F35">
        <w:rPr>
          <w:lang w:val="en-US"/>
        </w:rPr>
        <w:t>NE</w:t>
      </w:r>
      <w:r w:rsidR="001E25C7">
        <w:rPr>
          <w:lang w:val="en-US"/>
        </w:rPr>
        <w:t xml:space="preserve"> regulates CRH neuronal activities </w:t>
      </w:r>
      <w:r w:rsidR="00315182">
        <w:rPr>
          <w:lang w:val="en-US"/>
        </w:rPr>
        <w:t>by modulating glutamate and GABA rele</w:t>
      </w:r>
      <w:r w:rsidR="00972592">
        <w:rPr>
          <w:lang w:val="en-US"/>
        </w:rPr>
        <w:t xml:space="preserve">ase. </w:t>
      </w:r>
      <w:r w:rsidR="00F23F35">
        <w:rPr>
          <w:lang w:val="en-US"/>
        </w:rPr>
        <w:t xml:space="preserve"> </w:t>
      </w:r>
      <w:r w:rsidR="00961E45">
        <w:rPr>
          <w:lang w:val="en-US"/>
        </w:rPr>
        <w:t>Glutamate also</w:t>
      </w:r>
      <w:r w:rsidR="001318F8">
        <w:rPr>
          <w:lang w:val="en-US"/>
        </w:rPr>
        <w:t xml:space="preserve"> </w:t>
      </w:r>
      <w:r w:rsidR="00961E45">
        <w:rPr>
          <w:lang w:val="en-US"/>
        </w:rPr>
        <w:t xml:space="preserve">reduced </w:t>
      </w:r>
      <w:r w:rsidR="001318F8">
        <w:rPr>
          <w:lang w:val="en-US"/>
        </w:rPr>
        <w:t xml:space="preserve">the tonic inhibition of </w:t>
      </w:r>
      <w:r w:rsidR="00BD3E4D">
        <w:rPr>
          <w:lang w:val="en-US"/>
        </w:rPr>
        <w:t xml:space="preserve">GABA on the CRH/NE </w:t>
      </w:r>
      <w:r w:rsidR="00D115AE">
        <w:rPr>
          <w:lang w:val="en-US"/>
        </w:rPr>
        <w:t>circuits involved in mediating fear</w:t>
      </w:r>
      <w:r w:rsidR="008C528C">
        <w:rPr>
          <w:lang w:val="en-US"/>
        </w:rPr>
        <w:t xml:space="preserve"> and stress response</w:t>
      </w:r>
      <w:r w:rsidR="006323D4">
        <w:rPr>
          <w:lang w:val="en-US"/>
        </w:rPr>
        <w:t>s</w:t>
      </w:r>
      <w:r w:rsidR="00950C5C">
        <w:rPr>
          <w:lang w:val="en-US"/>
        </w:rPr>
        <w:t xml:space="preserve"> </w:t>
      </w:r>
      <w:r w:rsidR="00691197">
        <w:rPr>
          <w:lang w:val="en-US"/>
        </w:rPr>
        <w:t>(</w:t>
      </w:r>
      <w:r w:rsidR="00950C5C">
        <w:rPr>
          <w:lang w:val="en-US"/>
        </w:rPr>
        <w:t>Levy and Tasker 2012)</w:t>
      </w:r>
      <w:r w:rsidR="006323D4">
        <w:rPr>
          <w:lang w:val="en-US"/>
        </w:rPr>
        <w:t>.</w:t>
      </w:r>
      <w:r w:rsidR="00927219">
        <w:rPr>
          <w:lang w:val="en-US"/>
        </w:rPr>
        <w:t xml:space="preserve"> </w:t>
      </w:r>
      <w:r w:rsidR="00D14EBE">
        <w:rPr>
          <w:lang w:val="en-US"/>
        </w:rPr>
        <w:t>So,</w:t>
      </w:r>
      <w:r w:rsidR="00984FC8">
        <w:rPr>
          <w:lang w:val="en-US"/>
        </w:rPr>
        <w:t xml:space="preserve"> we have a system in which the major neurotransmitters in the brain interact with each other </w:t>
      </w:r>
      <w:r w:rsidR="002D136B">
        <w:rPr>
          <w:lang w:val="en-US"/>
        </w:rPr>
        <w:t xml:space="preserve">to </w:t>
      </w:r>
      <w:r w:rsidR="00C64836">
        <w:rPr>
          <w:lang w:val="en-US"/>
        </w:rPr>
        <w:t>modified reactions of an individual to stress</w:t>
      </w:r>
      <w:r w:rsidR="00285CD4">
        <w:rPr>
          <w:lang w:val="en-US"/>
        </w:rPr>
        <w:t>.</w:t>
      </w:r>
      <w:r w:rsidR="00994EFC">
        <w:rPr>
          <w:lang w:val="en-US"/>
        </w:rPr>
        <w:t xml:space="preserve"> </w:t>
      </w:r>
    </w:p>
    <w:p w14:paraId="01D40EA7" w14:textId="5B1CDBD4" w:rsidR="006C4BAC" w:rsidRDefault="006C4BAC" w:rsidP="00D7224F">
      <w:pPr>
        <w:rPr>
          <w:lang w:val="en-US"/>
        </w:rPr>
      </w:pPr>
      <w:r w:rsidRPr="006C4BAC">
        <w:rPr>
          <w:lang w:val="en-US"/>
        </w:rPr>
        <w:t>The serotonergic (5-HT) receptors</w:t>
      </w:r>
      <w:r w:rsidR="004378C9">
        <w:rPr>
          <w:lang w:val="en-US"/>
        </w:rPr>
        <w:t xml:space="preserve"> are important in cognition</w:t>
      </w:r>
      <w:r w:rsidR="004378C9" w:rsidRPr="004378C9">
        <w:rPr>
          <w:lang w:val="en-US"/>
        </w:rPr>
        <w:t>, emotional processing and behavioral regulation</w:t>
      </w:r>
      <w:r w:rsidR="004378C9">
        <w:rPr>
          <w:lang w:val="en-US"/>
        </w:rPr>
        <w:t xml:space="preserve"> (Cools., et al 2008).</w:t>
      </w:r>
      <w:r w:rsidR="005C0B47">
        <w:rPr>
          <w:lang w:val="en-US"/>
        </w:rPr>
        <w:t xml:space="preserve"> The receptors are </w:t>
      </w:r>
      <w:r w:rsidR="00173F5C">
        <w:rPr>
          <w:lang w:val="en-US"/>
        </w:rPr>
        <w:t>in abundance</w:t>
      </w:r>
      <w:r w:rsidR="005C0B47">
        <w:rPr>
          <w:lang w:val="en-US"/>
        </w:rPr>
        <w:t xml:space="preserve"> in the amygdala, a brain region important in the understanding of fear response and PTSD aetiology (</w:t>
      </w:r>
      <w:proofErr w:type="spellStart"/>
      <w:r w:rsidR="005C0B47">
        <w:rPr>
          <w:lang w:val="en-US"/>
        </w:rPr>
        <w:t>Zanoveli</w:t>
      </w:r>
      <w:proofErr w:type="spellEnd"/>
      <w:r w:rsidR="005C0B47">
        <w:rPr>
          <w:lang w:val="en-US"/>
        </w:rPr>
        <w:t xml:space="preserve"> et al.,2009; Muller et al.,2011) </w:t>
      </w:r>
      <w:r w:rsidR="003E4584">
        <w:rPr>
          <w:lang w:val="en-US"/>
        </w:rPr>
        <w:t xml:space="preserve"> Decrease in concentrations of serotonin(5HT) in the dorsal and median raphe, has been observed in PTSD and its associated with</w:t>
      </w:r>
      <w:r w:rsidR="003E4584" w:rsidRPr="003E4584">
        <w:t xml:space="preserve"> </w:t>
      </w:r>
      <w:r w:rsidR="003E4584">
        <w:rPr>
          <w:lang w:val="en-US"/>
        </w:rPr>
        <w:t>d</w:t>
      </w:r>
      <w:r w:rsidR="003E4584" w:rsidRPr="003E4584">
        <w:rPr>
          <w:lang w:val="en-US"/>
        </w:rPr>
        <w:t>isturbance of the dynamic between amygdala and hippocampus and increase</w:t>
      </w:r>
      <w:r w:rsidR="003E4584">
        <w:rPr>
          <w:lang w:val="en-US"/>
        </w:rPr>
        <w:t>d</w:t>
      </w:r>
      <w:r w:rsidR="003E4584" w:rsidRPr="003E4584">
        <w:rPr>
          <w:lang w:val="en-US"/>
        </w:rPr>
        <w:t xml:space="preserve"> in anxiety associated with </w:t>
      </w:r>
      <w:r w:rsidR="003E4584">
        <w:rPr>
          <w:lang w:val="en-US"/>
        </w:rPr>
        <w:t>hyper</w:t>
      </w:r>
      <w:r w:rsidR="003E4584" w:rsidRPr="003E4584">
        <w:rPr>
          <w:lang w:val="en-US"/>
        </w:rPr>
        <w:t>vigilance, startle, impulsivity, and memory intrusions</w:t>
      </w:r>
      <w:r w:rsidR="005C0B47">
        <w:rPr>
          <w:lang w:val="en-US"/>
        </w:rPr>
        <w:t xml:space="preserve"> </w:t>
      </w:r>
      <w:r w:rsidR="005C0B47" w:rsidRPr="005C0B47">
        <w:rPr>
          <w:lang w:val="en-US"/>
        </w:rPr>
        <w:t>(</w:t>
      </w:r>
      <w:proofErr w:type="spellStart"/>
      <w:r w:rsidR="005C0B47" w:rsidRPr="005C0B47">
        <w:rPr>
          <w:lang w:val="en-US"/>
        </w:rPr>
        <w:t>Sherin</w:t>
      </w:r>
      <w:proofErr w:type="spellEnd"/>
      <w:r w:rsidR="005C0B47" w:rsidRPr="005C0B47">
        <w:rPr>
          <w:lang w:val="en-US"/>
        </w:rPr>
        <w:t xml:space="preserve"> and </w:t>
      </w:r>
      <w:proofErr w:type="spellStart"/>
      <w:r w:rsidR="005C0B47" w:rsidRPr="005C0B47">
        <w:rPr>
          <w:lang w:val="en-US"/>
        </w:rPr>
        <w:t>Nemeroff</w:t>
      </w:r>
      <w:proofErr w:type="spellEnd"/>
      <w:r w:rsidR="005C0B47" w:rsidRPr="005C0B47">
        <w:rPr>
          <w:lang w:val="en-US"/>
        </w:rPr>
        <w:t xml:space="preserve"> 2011).</w:t>
      </w:r>
    </w:p>
    <w:p w14:paraId="7D2A436E" w14:textId="4DF40B09" w:rsidR="00036F70" w:rsidRDefault="00036F70" w:rsidP="00D7224F">
      <w:pPr>
        <w:rPr>
          <w:lang w:val="en-US"/>
        </w:rPr>
      </w:pPr>
      <w:r>
        <w:rPr>
          <w:lang w:val="en-US"/>
        </w:rPr>
        <w:t>Apart from CRH, neuropeptides</w:t>
      </w:r>
      <w:r w:rsidR="00452EBC">
        <w:rPr>
          <w:lang w:val="en-US"/>
        </w:rPr>
        <w:t xml:space="preserve"> </w:t>
      </w:r>
      <w:r>
        <w:rPr>
          <w:lang w:val="en-US"/>
        </w:rPr>
        <w:t>(NPY) also</w:t>
      </w:r>
      <w:r w:rsidR="00452EBC">
        <w:rPr>
          <w:lang w:val="en-US"/>
        </w:rPr>
        <w:t xml:space="preserve"> influenced the development of PTSD</w:t>
      </w:r>
      <w:r>
        <w:rPr>
          <w:lang w:val="en-US"/>
        </w:rPr>
        <w:t>.</w:t>
      </w:r>
      <w:r w:rsidR="00452EBC">
        <w:rPr>
          <w:lang w:val="en-US"/>
        </w:rPr>
        <w:t xml:space="preserve"> </w:t>
      </w:r>
      <w:r w:rsidR="00452EBC" w:rsidRPr="00452EBC">
        <w:rPr>
          <w:lang w:val="en-US"/>
        </w:rPr>
        <w:t>NPY may</w:t>
      </w:r>
      <w:r w:rsidR="00452EBC">
        <w:rPr>
          <w:lang w:val="en-US"/>
        </w:rPr>
        <w:t xml:space="preserve"> have a positive effect on the symptoms of PTSD because it</w:t>
      </w:r>
      <w:r w:rsidR="00452EBC" w:rsidRPr="00452EBC">
        <w:rPr>
          <w:lang w:val="en-US"/>
        </w:rPr>
        <w:t xml:space="preserve"> has anxiolytic and</w:t>
      </w:r>
      <w:r w:rsidR="00452EBC">
        <w:rPr>
          <w:lang w:val="en-US"/>
        </w:rPr>
        <w:t xml:space="preserve"> can ameliorate stress</w:t>
      </w:r>
      <w:r w:rsidR="00452EBC" w:rsidRPr="00452EBC">
        <w:rPr>
          <w:lang w:val="en-US"/>
        </w:rPr>
        <w:t xml:space="preserve">. </w:t>
      </w:r>
      <w:r w:rsidR="00452EBC">
        <w:rPr>
          <w:lang w:val="en-US"/>
        </w:rPr>
        <w:t xml:space="preserve"> It exerts it effects by suppressing the </w:t>
      </w:r>
      <w:r w:rsidR="00452EBC" w:rsidRPr="00452EBC">
        <w:rPr>
          <w:lang w:val="en-US"/>
        </w:rPr>
        <w:t>CRH/NE circuits involved in stress and fear responses and</w:t>
      </w:r>
      <w:r w:rsidR="00452EBC">
        <w:rPr>
          <w:lang w:val="en-US"/>
        </w:rPr>
        <w:t xml:space="preserve"> inhibiting the</w:t>
      </w:r>
      <w:r w:rsidR="00452EBC" w:rsidRPr="00452EBC">
        <w:rPr>
          <w:lang w:val="en-US"/>
        </w:rPr>
        <w:t xml:space="preserve"> release of NE from sympathetic neurons. A</w:t>
      </w:r>
      <w:r w:rsidR="00A10E51">
        <w:rPr>
          <w:lang w:val="en-US"/>
        </w:rPr>
        <w:t xml:space="preserve"> </w:t>
      </w:r>
      <w:r w:rsidR="00C77D90">
        <w:rPr>
          <w:lang w:val="en-US"/>
        </w:rPr>
        <w:t>deficiency</w:t>
      </w:r>
      <w:r w:rsidR="00452EBC" w:rsidRPr="00452EBC">
        <w:rPr>
          <w:lang w:val="en-US"/>
        </w:rPr>
        <w:t xml:space="preserve"> of NPY may promote maladaptive stress responses and contribute to the development of PTSD</w:t>
      </w:r>
      <w:r w:rsidR="00452EBC">
        <w:rPr>
          <w:lang w:val="en-US"/>
        </w:rPr>
        <w:t xml:space="preserve"> (Yehuda 2006; </w:t>
      </w:r>
      <w:proofErr w:type="spellStart"/>
      <w:r w:rsidR="0021332F">
        <w:rPr>
          <w:lang w:val="en-US"/>
        </w:rPr>
        <w:t>Rasmusson</w:t>
      </w:r>
      <w:proofErr w:type="spellEnd"/>
      <w:r w:rsidR="0021332F">
        <w:rPr>
          <w:lang w:val="en-US"/>
        </w:rPr>
        <w:t xml:space="preserve"> et al.,2000)</w:t>
      </w:r>
    </w:p>
    <w:p w14:paraId="0999353E" w14:textId="77777777" w:rsidR="00452EBC" w:rsidRDefault="00452EBC" w:rsidP="00D7224F">
      <w:pPr>
        <w:rPr>
          <w:lang w:val="en-US"/>
        </w:rPr>
      </w:pPr>
    </w:p>
    <w:p w14:paraId="645249E1" w14:textId="11DED2BE" w:rsidR="00452EBC" w:rsidRDefault="00674FF9" w:rsidP="00674FF9">
      <w:pPr>
        <w:rPr>
          <w:lang w:val="en-US"/>
        </w:rPr>
      </w:pPr>
      <w:r w:rsidRPr="00674FF9">
        <w:rPr>
          <w:lang w:val="en-US"/>
        </w:rPr>
        <w:t>Endogenous opioid peptides including the endorphins and enkephalins act</w:t>
      </w:r>
      <w:r>
        <w:rPr>
          <w:lang w:val="en-US"/>
        </w:rPr>
        <w:t xml:space="preserve"> on three subtypes of </w:t>
      </w:r>
      <w:r w:rsidR="00CB0B20">
        <w:rPr>
          <w:lang w:val="en-US"/>
        </w:rPr>
        <w:t xml:space="preserve">receptors; </w:t>
      </w:r>
      <w:r w:rsidR="00CB0B20" w:rsidRPr="00674FF9">
        <w:rPr>
          <w:lang w:val="en-US"/>
        </w:rPr>
        <w:t>δ</w:t>
      </w:r>
      <w:r w:rsidRPr="00674FF9">
        <w:rPr>
          <w:lang w:val="en-US"/>
        </w:rPr>
        <w:t xml:space="preserve"> (encephalin preferring), κ (dynorphin preferring) and μ (morphine preferring)</w:t>
      </w:r>
      <w:r w:rsidR="00315A23" w:rsidRPr="00315A23">
        <w:rPr>
          <w:lang w:val="en-US"/>
        </w:rPr>
        <w:t xml:space="preserve"> The dynorphin/κ opioid receptor (κ-OR) </w:t>
      </w:r>
      <w:r w:rsidR="00315A23">
        <w:rPr>
          <w:lang w:val="en-US"/>
        </w:rPr>
        <w:t xml:space="preserve"> most likely have a role in</w:t>
      </w:r>
      <w:r w:rsidR="00315A23" w:rsidRPr="00315A23">
        <w:rPr>
          <w:lang w:val="en-US"/>
        </w:rPr>
        <w:t xml:space="preserve"> the </w:t>
      </w:r>
      <w:r w:rsidR="00315A23">
        <w:rPr>
          <w:lang w:val="en-US"/>
        </w:rPr>
        <w:t xml:space="preserve">production </w:t>
      </w:r>
      <w:r w:rsidR="00315A23" w:rsidRPr="00315A23">
        <w:rPr>
          <w:lang w:val="en-US"/>
        </w:rPr>
        <w:t xml:space="preserve"> of stress-induced </w:t>
      </w:r>
      <w:proofErr w:type="spellStart"/>
      <w:r w:rsidR="00315A23" w:rsidRPr="00315A23">
        <w:rPr>
          <w:lang w:val="en-US"/>
        </w:rPr>
        <w:t>behaviours</w:t>
      </w:r>
      <w:proofErr w:type="spellEnd"/>
      <w:r w:rsidR="00315A23">
        <w:rPr>
          <w:lang w:val="en-US"/>
        </w:rPr>
        <w:t xml:space="preserve"> because e</w:t>
      </w:r>
      <w:r w:rsidRPr="00674FF9">
        <w:rPr>
          <w:lang w:val="en-US"/>
        </w:rPr>
        <w:t>ndogenous opioids exert inhibitory influences on the HPA axis. PTSD patients exhibit increased CSF β-endorphin levels, suggesting increased activation of the endogenous opioid system. Alterations in endogenous opioids may be involved in certain PTSD symptoms such as numbing,</w:t>
      </w:r>
      <w:r w:rsidR="00315A23">
        <w:rPr>
          <w:lang w:val="en-US"/>
        </w:rPr>
        <w:t xml:space="preserve"> </w:t>
      </w:r>
      <w:r w:rsidRPr="00674FF9">
        <w:rPr>
          <w:lang w:val="en-US"/>
        </w:rPr>
        <w:t xml:space="preserve">stress-induced analgesia, and dissociation. </w:t>
      </w:r>
      <w:r w:rsidR="00315A23">
        <w:rPr>
          <w:lang w:val="en-US"/>
        </w:rPr>
        <w:t xml:space="preserve">(Dhawan et al., 1996; </w:t>
      </w:r>
      <w:proofErr w:type="spellStart"/>
      <w:r w:rsidR="00315A23">
        <w:rPr>
          <w:lang w:val="en-US"/>
        </w:rPr>
        <w:t>Sauriyal</w:t>
      </w:r>
      <w:proofErr w:type="spellEnd"/>
      <w:r w:rsidR="00315A23">
        <w:rPr>
          <w:lang w:val="en-US"/>
        </w:rPr>
        <w:t xml:space="preserve"> et al 2011)</w:t>
      </w:r>
      <w:r w:rsidR="00434D5C">
        <w:rPr>
          <w:lang w:val="en-US"/>
        </w:rPr>
        <w:t>.</w:t>
      </w:r>
    </w:p>
    <w:p w14:paraId="4F670DE8" w14:textId="77777777" w:rsidR="00CB0B20" w:rsidRDefault="00434D5C" w:rsidP="00674FF9">
      <w:pPr>
        <w:rPr>
          <w:lang w:val="en-US"/>
        </w:rPr>
      </w:pPr>
      <w:r w:rsidRPr="00434D5C">
        <w:rPr>
          <w:lang w:val="en-US"/>
        </w:rPr>
        <w:t>The findings of neuroimaging studies implicated the hippocampus, amygdala, and prefrontal cortex in the neuropathology of PTSD (</w:t>
      </w:r>
      <w:proofErr w:type="spellStart"/>
      <w:r w:rsidRPr="00434D5C">
        <w:rPr>
          <w:lang w:val="en-US"/>
        </w:rPr>
        <w:t>Starcevic</w:t>
      </w:r>
      <w:proofErr w:type="spellEnd"/>
      <w:r w:rsidRPr="00434D5C">
        <w:rPr>
          <w:lang w:val="en-US"/>
        </w:rPr>
        <w:t xml:space="preserve"> 2016). The </w:t>
      </w:r>
      <w:proofErr w:type="spellStart"/>
      <w:r w:rsidRPr="00434D5C">
        <w:rPr>
          <w:lang w:val="en-US"/>
        </w:rPr>
        <w:t>amgydala</w:t>
      </w:r>
      <w:proofErr w:type="spellEnd"/>
      <w:r w:rsidRPr="00434D5C">
        <w:rPr>
          <w:lang w:val="en-US"/>
        </w:rPr>
        <w:t xml:space="preserve"> is involved in normal emotional reactions to objective stimuli and perception it is also indicated in the processing of emotional aspect of memory and had been observed to be hyperactive in individuals exposed to traumatic events. PTSD may be linked to the failure of the prefrontal cortex to ameliorate the hyperarousal and distress that are mediated through the amygdala in response to reminders of the traumatic </w:t>
      </w:r>
      <w:r w:rsidRPr="00434D5C">
        <w:rPr>
          <w:lang w:val="en-US"/>
        </w:rPr>
        <w:lastRenderedPageBreak/>
        <w:t>event (</w:t>
      </w:r>
      <w:proofErr w:type="spellStart"/>
      <w:r w:rsidRPr="00434D5C">
        <w:rPr>
          <w:lang w:val="en-US"/>
        </w:rPr>
        <w:t>Bremner</w:t>
      </w:r>
      <w:proofErr w:type="spellEnd"/>
      <w:r w:rsidRPr="00434D5C">
        <w:rPr>
          <w:lang w:val="en-US"/>
        </w:rPr>
        <w:t xml:space="preserve"> 2006, </w:t>
      </w:r>
      <w:proofErr w:type="spellStart"/>
      <w:r w:rsidRPr="00434D5C">
        <w:rPr>
          <w:lang w:val="en-US"/>
        </w:rPr>
        <w:t>Filipovi</w:t>
      </w:r>
      <w:proofErr w:type="spellEnd"/>
      <w:r w:rsidRPr="00434D5C">
        <w:rPr>
          <w:lang w:val="en-US"/>
        </w:rPr>
        <w:t xml:space="preserve"> et al 2011, Milad et al, 2009).The hippocampus , a brain area involved in learning and memory is adversely affected by stress with associated memory deficits. This may be because it contains high level of glucocorticoid receptors which make it vulnerable to chronic stress as the sustained release of glucocorticoids during stress is associated with hippocampal atrophy (Joel 2008). </w:t>
      </w:r>
    </w:p>
    <w:p w14:paraId="74098981" w14:textId="2C478932" w:rsidR="00434D5C" w:rsidRDefault="00434D5C" w:rsidP="00674FF9">
      <w:pPr>
        <w:rPr>
          <w:lang w:val="en-US"/>
        </w:rPr>
      </w:pPr>
      <w:r w:rsidRPr="00434D5C">
        <w:rPr>
          <w:lang w:val="en-US"/>
        </w:rPr>
        <w:t xml:space="preserve"> The prefrontal cortex is the seat of executive functions in humans and it also help suppresses memories, its volume and functioning are reduced in people with PTSD (Liston et al.,2006; </w:t>
      </w:r>
      <w:proofErr w:type="spellStart"/>
      <w:r w:rsidRPr="00434D5C">
        <w:rPr>
          <w:lang w:val="en-US"/>
        </w:rPr>
        <w:t>Rajkowaska</w:t>
      </w:r>
      <w:proofErr w:type="spellEnd"/>
      <w:r w:rsidRPr="00434D5C">
        <w:rPr>
          <w:lang w:val="en-US"/>
        </w:rPr>
        <w:t xml:space="preserve"> et al., 1997). Globus pallidus an important subcortical grey structure is involved in the regulation of sleep and sleep disorders are prominent in PTSD. It has been postulated that sleep disorders can induce hypoxia in the brain which could affect blood flow into the brain leading to brain atrophy. The brain neurotransmitters are also affected by sleep deprivation and long-term cortisol release can also have adverse effects on the Globus pallidus (</w:t>
      </w:r>
      <w:proofErr w:type="spellStart"/>
      <w:r w:rsidRPr="00434D5C">
        <w:rPr>
          <w:lang w:val="en-US"/>
        </w:rPr>
        <w:t>Goelman</w:t>
      </w:r>
      <w:proofErr w:type="spellEnd"/>
      <w:r w:rsidRPr="00434D5C">
        <w:rPr>
          <w:lang w:val="en-US"/>
        </w:rPr>
        <w:t xml:space="preserve"> et al., 2014).</w:t>
      </w:r>
    </w:p>
    <w:p w14:paraId="0C1083CD" w14:textId="3F8D4B18" w:rsidR="00123534" w:rsidRDefault="00F2585D" w:rsidP="00674FF9">
      <w:pPr>
        <w:rPr>
          <w:lang w:val="en-US"/>
        </w:rPr>
      </w:pPr>
      <w:r>
        <w:rPr>
          <w:lang w:val="en-US"/>
        </w:rPr>
        <w:t>Structural plasticity</w:t>
      </w:r>
      <w:r w:rsidR="006F0E79">
        <w:rPr>
          <w:lang w:val="en-US"/>
        </w:rPr>
        <w:t xml:space="preserve"> observ</w:t>
      </w:r>
      <w:r w:rsidR="00C76787">
        <w:rPr>
          <w:lang w:val="en-US"/>
        </w:rPr>
        <w:t>ed in the hippocampus and the amy</w:t>
      </w:r>
      <w:r w:rsidR="0046389D">
        <w:rPr>
          <w:lang w:val="en-US"/>
        </w:rPr>
        <w:t>gdala</w:t>
      </w:r>
      <w:r w:rsidR="0053100D">
        <w:rPr>
          <w:lang w:val="en-US"/>
        </w:rPr>
        <w:t xml:space="preserve"> </w:t>
      </w:r>
      <w:r w:rsidR="00450DD3">
        <w:rPr>
          <w:lang w:val="en-US"/>
        </w:rPr>
        <w:t xml:space="preserve">has been linked to the influence of sex hormones </w:t>
      </w:r>
      <w:r w:rsidR="00E8332D">
        <w:rPr>
          <w:lang w:val="en-US"/>
        </w:rPr>
        <w:t xml:space="preserve">and this may contribute to gender differences in </w:t>
      </w:r>
      <w:r w:rsidR="00AF62BB">
        <w:rPr>
          <w:lang w:val="en-US"/>
        </w:rPr>
        <w:t>the brain</w:t>
      </w:r>
      <w:r w:rsidR="004C498B">
        <w:rPr>
          <w:lang w:val="en-US"/>
        </w:rPr>
        <w:t>’s response to fear stimuli</w:t>
      </w:r>
      <w:r w:rsidR="003372BA">
        <w:rPr>
          <w:lang w:val="en-US"/>
        </w:rPr>
        <w:t xml:space="preserve"> (</w:t>
      </w:r>
      <w:proofErr w:type="spellStart"/>
      <w:r w:rsidR="0000360A">
        <w:rPr>
          <w:lang w:val="en-US"/>
        </w:rPr>
        <w:t>McEween</w:t>
      </w:r>
      <w:proofErr w:type="spellEnd"/>
      <w:r w:rsidR="00CB0B20">
        <w:rPr>
          <w:lang w:val="en-US"/>
        </w:rPr>
        <w:t>,</w:t>
      </w:r>
      <w:r w:rsidR="009916C7">
        <w:rPr>
          <w:lang w:val="en-US"/>
        </w:rPr>
        <w:t xml:space="preserve"> </w:t>
      </w:r>
      <w:proofErr w:type="gramStart"/>
      <w:r w:rsidR="009916C7">
        <w:rPr>
          <w:lang w:val="en-US"/>
        </w:rPr>
        <w:t>2001 ;</w:t>
      </w:r>
      <w:proofErr w:type="gramEnd"/>
      <w:r w:rsidR="009916C7">
        <w:rPr>
          <w:lang w:val="en-US"/>
        </w:rPr>
        <w:t xml:space="preserve"> </w:t>
      </w:r>
      <w:proofErr w:type="spellStart"/>
      <w:r w:rsidR="009916C7">
        <w:rPr>
          <w:lang w:val="en-US"/>
        </w:rPr>
        <w:t>S</w:t>
      </w:r>
      <w:r w:rsidR="002D29E7">
        <w:rPr>
          <w:lang w:val="en-US"/>
        </w:rPr>
        <w:t>chienle</w:t>
      </w:r>
      <w:proofErr w:type="spellEnd"/>
      <w:r w:rsidR="002D29E7">
        <w:rPr>
          <w:lang w:val="en-US"/>
        </w:rPr>
        <w:t xml:space="preserve"> et al .,2005</w:t>
      </w:r>
      <w:r w:rsidR="009916C7">
        <w:rPr>
          <w:lang w:val="en-US"/>
        </w:rPr>
        <w:t>)</w:t>
      </w:r>
      <w:r w:rsidR="004C498B">
        <w:rPr>
          <w:lang w:val="en-US"/>
        </w:rPr>
        <w:t xml:space="preserve"> </w:t>
      </w:r>
    </w:p>
    <w:p w14:paraId="273DAE71" w14:textId="593EB947" w:rsidR="001C3B44" w:rsidRDefault="00F26C51" w:rsidP="00674FF9">
      <w:pPr>
        <w:rPr>
          <w:lang w:val="en-US"/>
        </w:rPr>
      </w:pPr>
      <w:r>
        <w:rPr>
          <w:lang w:val="en-US"/>
        </w:rPr>
        <w:t xml:space="preserve">Despite the role of </w:t>
      </w:r>
      <w:r w:rsidR="00187FF1">
        <w:rPr>
          <w:lang w:val="en-US"/>
        </w:rPr>
        <w:t>external stressors in the development of PTSD there is evidence</w:t>
      </w:r>
      <w:r w:rsidR="00A84CA8">
        <w:rPr>
          <w:lang w:val="en-US"/>
        </w:rPr>
        <w:t xml:space="preserve"> </w:t>
      </w:r>
      <w:r w:rsidR="00BA029F">
        <w:rPr>
          <w:lang w:val="en-US"/>
        </w:rPr>
        <w:t xml:space="preserve">that genetic </w:t>
      </w:r>
      <w:r w:rsidR="00952AD2">
        <w:rPr>
          <w:lang w:val="en-US"/>
        </w:rPr>
        <w:t xml:space="preserve">factors modified the </w:t>
      </w:r>
      <w:r w:rsidR="00C21AE9">
        <w:rPr>
          <w:lang w:val="en-US"/>
        </w:rPr>
        <w:t xml:space="preserve">reactions of individual to </w:t>
      </w:r>
      <w:r w:rsidR="005251E2">
        <w:rPr>
          <w:lang w:val="en-US"/>
        </w:rPr>
        <w:t>life threat</w:t>
      </w:r>
      <w:r w:rsidR="005A547F">
        <w:rPr>
          <w:lang w:val="en-US"/>
        </w:rPr>
        <w:t>ening events</w:t>
      </w:r>
      <w:r w:rsidR="00952AD2">
        <w:rPr>
          <w:lang w:val="en-US"/>
        </w:rPr>
        <w:t>.</w:t>
      </w:r>
      <w:r w:rsidR="00B92B5B">
        <w:rPr>
          <w:lang w:val="en-US"/>
        </w:rPr>
        <w:t xml:space="preserve"> Decrease hippocampal volume </w:t>
      </w:r>
      <w:r w:rsidR="007F00B8">
        <w:rPr>
          <w:lang w:val="en-US"/>
        </w:rPr>
        <w:t xml:space="preserve">and exaggerated amygdala </w:t>
      </w:r>
      <w:r w:rsidR="008F238E">
        <w:rPr>
          <w:lang w:val="en-US"/>
        </w:rPr>
        <w:t>reactivity, two important</w:t>
      </w:r>
      <w:r w:rsidR="00E60B51">
        <w:rPr>
          <w:lang w:val="en-US"/>
        </w:rPr>
        <w:t xml:space="preserve"> endophenotypes of PTSD </w:t>
      </w:r>
      <w:r w:rsidR="008A44DE">
        <w:rPr>
          <w:lang w:val="en-US"/>
        </w:rPr>
        <w:t>may be hereditary</w:t>
      </w:r>
      <w:r w:rsidR="00C96701">
        <w:rPr>
          <w:lang w:val="en-US"/>
        </w:rPr>
        <w:t xml:space="preserve"> (</w:t>
      </w:r>
      <w:proofErr w:type="spellStart"/>
      <w:r w:rsidR="00C96701">
        <w:rPr>
          <w:lang w:val="en-US"/>
        </w:rPr>
        <w:t>Gillbertson</w:t>
      </w:r>
      <w:proofErr w:type="spellEnd"/>
      <w:r w:rsidR="00C96701">
        <w:rPr>
          <w:lang w:val="en-US"/>
        </w:rPr>
        <w:t xml:space="preserve"> et al</w:t>
      </w:r>
      <w:r w:rsidR="007B0253">
        <w:rPr>
          <w:lang w:val="en-US"/>
        </w:rPr>
        <w:t>.,</w:t>
      </w:r>
      <w:r w:rsidR="00C96701">
        <w:rPr>
          <w:lang w:val="en-US"/>
        </w:rPr>
        <w:t xml:space="preserve"> 2002</w:t>
      </w:r>
      <w:r w:rsidR="00457B49">
        <w:rPr>
          <w:lang w:val="en-US"/>
        </w:rPr>
        <w:t xml:space="preserve">; Hariri and </w:t>
      </w:r>
      <w:proofErr w:type="spellStart"/>
      <w:r w:rsidR="00457B49">
        <w:rPr>
          <w:lang w:val="en-US"/>
        </w:rPr>
        <w:t>Mattay</w:t>
      </w:r>
      <w:proofErr w:type="spellEnd"/>
      <w:r w:rsidR="007B0253">
        <w:rPr>
          <w:lang w:val="en-US"/>
        </w:rPr>
        <w:t>,</w:t>
      </w:r>
      <w:r w:rsidR="00457B49">
        <w:rPr>
          <w:lang w:val="en-US"/>
        </w:rPr>
        <w:t xml:space="preserve"> </w:t>
      </w:r>
      <w:r w:rsidR="00BE5FE0">
        <w:rPr>
          <w:lang w:val="en-US"/>
        </w:rPr>
        <w:t>2002)</w:t>
      </w:r>
      <w:r w:rsidR="00ED5DA7">
        <w:rPr>
          <w:lang w:val="en-US"/>
        </w:rPr>
        <w:t>.</w:t>
      </w:r>
      <w:r w:rsidR="00BA7A4F">
        <w:rPr>
          <w:lang w:val="en-US"/>
        </w:rPr>
        <w:t xml:space="preserve"> Another study </w:t>
      </w:r>
      <w:r w:rsidR="008822F3">
        <w:rPr>
          <w:lang w:val="en-US"/>
        </w:rPr>
        <w:t>linked a</w:t>
      </w:r>
      <w:r w:rsidR="002E2869" w:rsidRPr="002E2869">
        <w:t xml:space="preserve"> </w:t>
      </w:r>
      <w:r w:rsidR="002E2869" w:rsidRPr="002E2869">
        <w:rPr>
          <w:lang w:val="en-US"/>
        </w:rPr>
        <w:t xml:space="preserve">polymorphism in the </w:t>
      </w:r>
      <w:r w:rsidR="00687C3F">
        <w:rPr>
          <w:lang w:val="en-US"/>
        </w:rPr>
        <w:t>dopamine (</w:t>
      </w:r>
      <w:r w:rsidR="002E2869" w:rsidRPr="002E2869">
        <w:rPr>
          <w:lang w:val="en-US"/>
        </w:rPr>
        <w:t>DA</w:t>
      </w:r>
      <w:r w:rsidR="00466B6E">
        <w:rPr>
          <w:lang w:val="en-US"/>
        </w:rPr>
        <w:t>)</w:t>
      </w:r>
      <w:r w:rsidR="002E2869" w:rsidRPr="002E2869">
        <w:rPr>
          <w:lang w:val="en-US"/>
        </w:rPr>
        <w:t xml:space="preserve"> transporter gene to PTSD risk</w:t>
      </w:r>
      <w:r w:rsidR="008024AE">
        <w:rPr>
          <w:lang w:val="en-US"/>
        </w:rPr>
        <w:t xml:space="preserve"> </w:t>
      </w:r>
      <w:r w:rsidR="00F375F8">
        <w:rPr>
          <w:lang w:val="en-US"/>
        </w:rPr>
        <w:t>(</w:t>
      </w:r>
      <w:proofErr w:type="spellStart"/>
      <w:r w:rsidR="008024AE">
        <w:rPr>
          <w:lang w:val="en-US"/>
        </w:rPr>
        <w:t>S</w:t>
      </w:r>
      <w:r w:rsidR="00F375F8">
        <w:rPr>
          <w:lang w:val="en-US"/>
        </w:rPr>
        <w:t>egman</w:t>
      </w:r>
      <w:proofErr w:type="spellEnd"/>
      <w:r w:rsidR="00F375F8">
        <w:rPr>
          <w:lang w:val="en-US"/>
        </w:rPr>
        <w:t xml:space="preserve"> et al</w:t>
      </w:r>
      <w:r w:rsidR="00554E86">
        <w:rPr>
          <w:lang w:val="en-US"/>
        </w:rPr>
        <w:t>.,</w:t>
      </w:r>
      <w:r w:rsidR="00F375F8">
        <w:rPr>
          <w:lang w:val="en-US"/>
        </w:rPr>
        <w:t xml:space="preserve"> 2002)</w:t>
      </w:r>
      <w:r w:rsidR="0001504F">
        <w:rPr>
          <w:lang w:val="en-US"/>
        </w:rPr>
        <w:t xml:space="preserve">. </w:t>
      </w:r>
      <w:r w:rsidR="00860D2C">
        <w:rPr>
          <w:lang w:val="en-US"/>
        </w:rPr>
        <w:t>A</w:t>
      </w:r>
      <w:r w:rsidR="001C03B9">
        <w:rPr>
          <w:lang w:val="en-US"/>
        </w:rPr>
        <w:t xml:space="preserve"> low expression</w:t>
      </w:r>
      <w:r w:rsidR="00860D2C">
        <w:rPr>
          <w:lang w:val="en-US"/>
        </w:rPr>
        <w:t xml:space="preserve"> variant of the serotonin transp</w:t>
      </w:r>
      <w:r w:rsidR="00607E38">
        <w:rPr>
          <w:lang w:val="en-US"/>
        </w:rPr>
        <w:t xml:space="preserve">orter </w:t>
      </w:r>
      <w:r w:rsidR="00D03A40">
        <w:rPr>
          <w:lang w:val="en-US"/>
        </w:rPr>
        <w:t>is a risk factor for the endophenotypes of PTSD</w:t>
      </w:r>
      <w:r w:rsidR="00B20B62">
        <w:rPr>
          <w:lang w:val="en-US"/>
        </w:rPr>
        <w:t xml:space="preserve"> </w:t>
      </w:r>
      <w:r w:rsidR="00FB6A67">
        <w:rPr>
          <w:lang w:val="en-US"/>
        </w:rPr>
        <w:t>(</w:t>
      </w:r>
      <w:proofErr w:type="spellStart"/>
      <w:r w:rsidR="00B20B62">
        <w:rPr>
          <w:lang w:val="en-US"/>
        </w:rPr>
        <w:t>Lesch</w:t>
      </w:r>
      <w:proofErr w:type="spellEnd"/>
      <w:r w:rsidR="00B20B62">
        <w:rPr>
          <w:lang w:val="en-US"/>
        </w:rPr>
        <w:t xml:space="preserve"> et al</w:t>
      </w:r>
      <w:r w:rsidR="007B0253">
        <w:rPr>
          <w:lang w:val="en-US"/>
        </w:rPr>
        <w:t>.,</w:t>
      </w:r>
      <w:r w:rsidR="00B20B62">
        <w:rPr>
          <w:lang w:val="en-US"/>
        </w:rPr>
        <w:t xml:space="preserve"> 19</w:t>
      </w:r>
      <w:r w:rsidR="00FB6A67">
        <w:rPr>
          <w:lang w:val="en-US"/>
        </w:rPr>
        <w:t>96).</w:t>
      </w:r>
      <w:r w:rsidR="00687C3F">
        <w:rPr>
          <w:lang w:val="en-US"/>
        </w:rPr>
        <w:t xml:space="preserve"> </w:t>
      </w:r>
      <w:r w:rsidR="00D96B58">
        <w:rPr>
          <w:lang w:val="en-US"/>
        </w:rPr>
        <w:t>A genetic variation of the gluco</w:t>
      </w:r>
      <w:r w:rsidR="00E72BFD">
        <w:rPr>
          <w:lang w:val="en-US"/>
        </w:rPr>
        <w:t>corticoid receptor</w:t>
      </w:r>
      <w:r w:rsidR="00551773">
        <w:rPr>
          <w:lang w:val="en-US"/>
        </w:rPr>
        <w:t xml:space="preserve"> protein FKBP5 </w:t>
      </w:r>
      <w:r w:rsidR="00A03817">
        <w:rPr>
          <w:lang w:val="en-US"/>
        </w:rPr>
        <w:t xml:space="preserve">influenced risk of developing PTSD </w:t>
      </w:r>
      <w:r w:rsidR="00EB43A5">
        <w:rPr>
          <w:lang w:val="en-US"/>
        </w:rPr>
        <w:t>in victims of child abuse</w:t>
      </w:r>
      <w:r w:rsidR="00247B6F">
        <w:rPr>
          <w:lang w:val="en-US"/>
        </w:rPr>
        <w:t xml:space="preserve"> (Binder et al</w:t>
      </w:r>
      <w:r w:rsidR="00802F59">
        <w:rPr>
          <w:lang w:val="en-US"/>
        </w:rPr>
        <w:t>., 2008)</w:t>
      </w:r>
      <w:r w:rsidR="00252945">
        <w:rPr>
          <w:lang w:val="en-US"/>
        </w:rPr>
        <w:t>.</w:t>
      </w:r>
    </w:p>
    <w:p w14:paraId="1A94FF96" w14:textId="68C8CFD9" w:rsidR="00252945" w:rsidRDefault="00252945" w:rsidP="00674FF9">
      <w:pPr>
        <w:rPr>
          <w:b/>
          <w:lang w:val="en-US"/>
        </w:rPr>
      </w:pPr>
      <w:r w:rsidRPr="00B1111E">
        <w:rPr>
          <w:b/>
          <w:lang w:val="en-US"/>
        </w:rPr>
        <w:t xml:space="preserve">PTSD and </w:t>
      </w:r>
      <w:r w:rsidR="00BF0831">
        <w:rPr>
          <w:b/>
          <w:lang w:val="en-US"/>
        </w:rPr>
        <w:t xml:space="preserve">the </w:t>
      </w:r>
      <w:r w:rsidR="00C05AE2">
        <w:rPr>
          <w:b/>
          <w:lang w:val="en-US"/>
        </w:rPr>
        <w:t>E</w:t>
      </w:r>
      <w:r w:rsidR="003C2E76" w:rsidRPr="003C2E76">
        <w:rPr>
          <w:b/>
          <w:lang w:val="en-US"/>
        </w:rPr>
        <w:t>ndocannabinoid</w:t>
      </w:r>
      <w:r w:rsidR="00BF0831">
        <w:rPr>
          <w:b/>
          <w:lang w:val="en-US"/>
        </w:rPr>
        <w:t xml:space="preserve"> system</w:t>
      </w:r>
    </w:p>
    <w:p w14:paraId="7BD6F16D" w14:textId="5BAA4D80" w:rsidR="00BF0831" w:rsidRDefault="00BF0831" w:rsidP="00674FF9">
      <w:pPr>
        <w:rPr>
          <w:lang w:val="en-US"/>
        </w:rPr>
      </w:pPr>
      <w:r w:rsidRPr="00BF0831">
        <w:rPr>
          <w:lang w:val="en-US"/>
        </w:rPr>
        <w:t>T</w:t>
      </w:r>
      <w:r>
        <w:rPr>
          <w:lang w:val="en-US"/>
        </w:rPr>
        <w:t>he endocannabinoid system is a neuroactive lipid signaling system in the brain</w:t>
      </w:r>
      <w:r w:rsidR="00632AD4">
        <w:rPr>
          <w:lang w:val="en-US"/>
        </w:rPr>
        <w:t xml:space="preserve"> (</w:t>
      </w:r>
      <w:bookmarkStart w:id="10" w:name="_Hlk5480659"/>
      <w:proofErr w:type="spellStart"/>
      <w:r w:rsidR="00632AD4">
        <w:rPr>
          <w:lang w:val="en-US"/>
        </w:rPr>
        <w:t>Trezza</w:t>
      </w:r>
      <w:proofErr w:type="spellEnd"/>
      <w:r w:rsidR="00632AD4">
        <w:rPr>
          <w:lang w:val="en-US"/>
        </w:rPr>
        <w:t xml:space="preserve"> and </w:t>
      </w:r>
      <w:proofErr w:type="spellStart"/>
      <w:r w:rsidR="00632AD4">
        <w:rPr>
          <w:lang w:val="en-US"/>
        </w:rPr>
        <w:t>Patrizia</w:t>
      </w:r>
      <w:proofErr w:type="spellEnd"/>
      <w:r w:rsidR="007B0253">
        <w:rPr>
          <w:lang w:val="en-US"/>
        </w:rPr>
        <w:t>,</w:t>
      </w:r>
      <w:r w:rsidR="00632AD4">
        <w:rPr>
          <w:lang w:val="en-US"/>
        </w:rPr>
        <w:t xml:space="preserve"> 2013</w:t>
      </w:r>
      <w:bookmarkEnd w:id="10"/>
      <w:r w:rsidR="00632AD4">
        <w:rPr>
          <w:lang w:val="en-US"/>
        </w:rPr>
        <w:t>),</w:t>
      </w:r>
      <w:r>
        <w:rPr>
          <w:lang w:val="en-US"/>
        </w:rPr>
        <w:t xml:space="preserve"> which regulate affective states and participate in memory consolidation, retrieval, and extinction</w:t>
      </w:r>
      <w:r w:rsidR="00632AD4">
        <w:rPr>
          <w:lang w:val="en-US"/>
        </w:rPr>
        <w:t xml:space="preserve"> by modulating neurotrans</w:t>
      </w:r>
      <w:r w:rsidR="00E2233C">
        <w:rPr>
          <w:lang w:val="en-US"/>
        </w:rPr>
        <w:t xml:space="preserve">mitters release ( Fernandez-Ruiz et al., 2000; </w:t>
      </w:r>
      <w:r w:rsidR="00C41864">
        <w:rPr>
          <w:lang w:val="en-US"/>
        </w:rPr>
        <w:t xml:space="preserve"> </w:t>
      </w:r>
      <w:proofErr w:type="spellStart"/>
      <w:r w:rsidR="00C41864">
        <w:rPr>
          <w:lang w:val="en-US"/>
        </w:rPr>
        <w:t>Harkany</w:t>
      </w:r>
      <w:proofErr w:type="spellEnd"/>
      <w:r w:rsidR="00C41864">
        <w:rPr>
          <w:lang w:val="en-US"/>
        </w:rPr>
        <w:t xml:space="preserve"> et al.,2007; </w:t>
      </w:r>
      <w:proofErr w:type="spellStart"/>
      <w:r w:rsidR="00E2233C" w:rsidRPr="00E2233C">
        <w:rPr>
          <w:lang w:val="en-US"/>
        </w:rPr>
        <w:t>Trezza</w:t>
      </w:r>
      <w:proofErr w:type="spellEnd"/>
      <w:r w:rsidR="00E2233C" w:rsidRPr="00E2233C">
        <w:rPr>
          <w:lang w:val="en-US"/>
        </w:rPr>
        <w:t xml:space="preserve"> and </w:t>
      </w:r>
      <w:proofErr w:type="spellStart"/>
      <w:r w:rsidR="00E2233C" w:rsidRPr="00E2233C">
        <w:rPr>
          <w:lang w:val="en-US"/>
        </w:rPr>
        <w:t>Patrizia</w:t>
      </w:r>
      <w:proofErr w:type="spellEnd"/>
      <w:r w:rsidR="007B0253">
        <w:rPr>
          <w:lang w:val="en-US"/>
        </w:rPr>
        <w:t>,</w:t>
      </w:r>
      <w:r w:rsidR="00E2233C" w:rsidRPr="00E2233C">
        <w:rPr>
          <w:lang w:val="en-US"/>
        </w:rPr>
        <w:t xml:space="preserve"> 2013</w:t>
      </w:r>
      <w:r w:rsidR="00E2233C">
        <w:rPr>
          <w:lang w:val="en-US"/>
        </w:rPr>
        <w:t>)</w:t>
      </w:r>
      <w:r>
        <w:rPr>
          <w:lang w:val="en-US"/>
        </w:rPr>
        <w:t xml:space="preserve"> The system is made up of three basic components; the cannabinoid receptors (CB</w:t>
      </w:r>
      <w:r w:rsidR="00A56A5D">
        <w:rPr>
          <w:lang w:val="en-US"/>
        </w:rPr>
        <w:t>1 and CB2), endocannabinoids (Anandamide</w:t>
      </w:r>
      <w:r w:rsidR="00D408F0">
        <w:rPr>
          <w:lang w:val="en-US"/>
        </w:rPr>
        <w:t>(AEA)</w:t>
      </w:r>
      <w:r w:rsidR="00A56A5D">
        <w:rPr>
          <w:lang w:val="en-US"/>
        </w:rPr>
        <w:t xml:space="preserve"> and 2-acetylglycerol</w:t>
      </w:r>
      <w:r w:rsidR="00D408F0">
        <w:rPr>
          <w:lang w:val="en-US"/>
        </w:rPr>
        <w:t xml:space="preserve"> (2-AG)</w:t>
      </w:r>
      <w:r w:rsidR="00A56A5D">
        <w:rPr>
          <w:lang w:val="en-US"/>
        </w:rPr>
        <w:t>) and the enzymatic machinery for endocannabinoid synthesis and degradation</w:t>
      </w:r>
      <w:r w:rsidR="006E74D5">
        <w:rPr>
          <w:lang w:val="en-US"/>
        </w:rPr>
        <w:t xml:space="preserve"> (</w:t>
      </w:r>
      <w:proofErr w:type="spellStart"/>
      <w:r w:rsidR="006E74D5" w:rsidRPr="006E74D5">
        <w:rPr>
          <w:lang w:val="en-US"/>
        </w:rPr>
        <w:t>Piomelli</w:t>
      </w:r>
      <w:proofErr w:type="spellEnd"/>
      <w:r w:rsidR="006E74D5" w:rsidRPr="006E74D5">
        <w:rPr>
          <w:lang w:val="en-US"/>
        </w:rPr>
        <w:t xml:space="preserve">, 2003; Di </w:t>
      </w:r>
      <w:proofErr w:type="spellStart"/>
      <w:r w:rsidR="006E74D5" w:rsidRPr="006E74D5">
        <w:rPr>
          <w:lang w:val="en-US"/>
        </w:rPr>
        <w:t>Marzo</w:t>
      </w:r>
      <w:proofErr w:type="spellEnd"/>
      <w:r w:rsidR="006E74D5" w:rsidRPr="006E74D5">
        <w:rPr>
          <w:lang w:val="en-US"/>
        </w:rPr>
        <w:t xml:space="preserve"> et al., 2005</w:t>
      </w:r>
      <w:r w:rsidR="006E74D5">
        <w:rPr>
          <w:lang w:val="en-US"/>
        </w:rPr>
        <w:t>).</w:t>
      </w:r>
      <w:r w:rsidR="00B963DE">
        <w:rPr>
          <w:lang w:val="en-US"/>
        </w:rPr>
        <w:t xml:space="preserve"> </w:t>
      </w:r>
    </w:p>
    <w:p w14:paraId="2DF9D791" w14:textId="2F6BFF3E" w:rsidR="00B15B74" w:rsidRDefault="00B15B74" w:rsidP="00674FF9">
      <w:pPr>
        <w:rPr>
          <w:lang w:val="en-US"/>
        </w:rPr>
      </w:pPr>
      <w:r>
        <w:rPr>
          <w:lang w:val="en-US"/>
        </w:rPr>
        <w:t xml:space="preserve">The endocannabinoids </w:t>
      </w:r>
      <w:r w:rsidR="00F75131">
        <w:rPr>
          <w:lang w:val="en-US"/>
        </w:rPr>
        <w:t>controlled</w:t>
      </w:r>
      <w:r>
        <w:rPr>
          <w:lang w:val="en-US"/>
        </w:rPr>
        <w:t xml:space="preserve"> the release of neurotransmitters especially NE and serotonin at the synapse. </w:t>
      </w:r>
      <w:r w:rsidR="00D408F0">
        <w:rPr>
          <w:lang w:val="en-US"/>
        </w:rPr>
        <w:t xml:space="preserve">AEA </w:t>
      </w:r>
      <w:r w:rsidR="005031F0">
        <w:rPr>
          <w:lang w:val="en-US"/>
        </w:rPr>
        <w:t xml:space="preserve">and 2-AG </w:t>
      </w:r>
      <w:r w:rsidR="003908BC">
        <w:rPr>
          <w:lang w:val="en-US"/>
        </w:rPr>
        <w:t xml:space="preserve">levels in specific arears of the brain such as the amygdala </w:t>
      </w:r>
      <w:r w:rsidR="005031F0">
        <w:rPr>
          <w:lang w:val="en-US"/>
        </w:rPr>
        <w:t>are</w:t>
      </w:r>
      <w:r w:rsidR="003908BC">
        <w:rPr>
          <w:lang w:val="en-US"/>
        </w:rPr>
        <w:t xml:space="preserve"> increased by chronic exposure to glucocorticoids but CRH signaling decreases AEA signaling. </w:t>
      </w:r>
      <w:r w:rsidR="005031F0">
        <w:rPr>
          <w:lang w:val="en-US"/>
        </w:rPr>
        <w:t>Stress exposure causes CRH release</w:t>
      </w:r>
      <w:r w:rsidR="00F75131">
        <w:rPr>
          <w:lang w:val="en-US"/>
        </w:rPr>
        <w:t xml:space="preserve"> and this will lead to increase activity of </w:t>
      </w:r>
      <w:r w:rsidR="00F75131" w:rsidRPr="00F75131">
        <w:rPr>
          <w:lang w:val="en-US"/>
        </w:rPr>
        <w:t>fatty</w:t>
      </w:r>
      <w:r w:rsidR="00F75131">
        <w:rPr>
          <w:lang w:val="en-US"/>
        </w:rPr>
        <w:t xml:space="preserve"> </w:t>
      </w:r>
      <w:r w:rsidR="00F75131" w:rsidRPr="00F75131">
        <w:rPr>
          <w:lang w:val="en-US"/>
        </w:rPr>
        <w:t>acid amide hydrolase (FAAH</w:t>
      </w:r>
      <w:r w:rsidR="00F75131">
        <w:rPr>
          <w:lang w:val="en-US"/>
        </w:rPr>
        <w:t>) the enzyme responsible for the break down of AEA thereby reducing AEA and since AEA modify the release of the neurotransmitters NE, serotonin and glutamate there will</w:t>
      </w:r>
      <w:r w:rsidR="008B7CF4">
        <w:rPr>
          <w:lang w:val="en-US"/>
        </w:rPr>
        <w:t xml:space="preserve"> be</w:t>
      </w:r>
      <w:r w:rsidR="00F75131">
        <w:rPr>
          <w:lang w:val="en-US"/>
        </w:rPr>
        <w:t xml:space="preserve"> uncontrolled release of the neurotransmitters</w:t>
      </w:r>
      <w:r w:rsidR="008B7CF4">
        <w:rPr>
          <w:lang w:val="en-US"/>
        </w:rPr>
        <w:t xml:space="preserve"> </w:t>
      </w:r>
      <w:r w:rsidR="00F75131" w:rsidRPr="00F75131">
        <w:rPr>
          <w:lang w:val="en-US"/>
        </w:rPr>
        <w:t xml:space="preserve"> (Gray et al</w:t>
      </w:r>
      <w:r w:rsidR="007B0253">
        <w:rPr>
          <w:lang w:val="en-US"/>
        </w:rPr>
        <w:t>.</w:t>
      </w:r>
      <w:r w:rsidR="00F75131" w:rsidRPr="00F75131">
        <w:rPr>
          <w:lang w:val="en-US"/>
        </w:rPr>
        <w:t>, 2015, 2016; Natividad et al, 2017</w:t>
      </w:r>
      <w:r w:rsidR="00F75131">
        <w:rPr>
          <w:lang w:val="en-US"/>
        </w:rPr>
        <w:t>;</w:t>
      </w:r>
      <w:r w:rsidR="00906B81" w:rsidRPr="00906B81">
        <w:rPr>
          <w:lang w:val="en-US"/>
        </w:rPr>
        <w:t xml:space="preserve"> Hill et al, 2013a</w:t>
      </w:r>
      <w:r w:rsidR="00906B81">
        <w:rPr>
          <w:lang w:val="en-US"/>
        </w:rPr>
        <w:t>;</w:t>
      </w:r>
      <w:r w:rsidR="00906B81" w:rsidRPr="00906B81">
        <w:t xml:space="preserve"> </w:t>
      </w:r>
      <w:r w:rsidR="00906B81" w:rsidRPr="00906B81">
        <w:rPr>
          <w:lang w:val="en-US"/>
        </w:rPr>
        <w:t>Morena et al, 2016b</w:t>
      </w:r>
      <w:r w:rsidR="00906B81">
        <w:rPr>
          <w:lang w:val="en-US"/>
        </w:rPr>
        <w:t>)</w:t>
      </w:r>
      <w:r w:rsidR="008B7CF4">
        <w:rPr>
          <w:lang w:val="en-US"/>
        </w:rPr>
        <w:t>, and early consolidation of</w:t>
      </w:r>
      <w:r w:rsidR="00D27A63">
        <w:rPr>
          <w:lang w:val="en-US"/>
        </w:rPr>
        <w:t xml:space="preserve"> contextual fear conditioning</w:t>
      </w:r>
      <w:r w:rsidR="00EC76BF">
        <w:rPr>
          <w:lang w:val="en-US"/>
        </w:rPr>
        <w:t xml:space="preserve"> </w:t>
      </w:r>
      <w:r w:rsidR="00D27A63">
        <w:rPr>
          <w:lang w:val="en-US"/>
        </w:rPr>
        <w:t>(Burman et al,2016)</w:t>
      </w:r>
      <w:r w:rsidR="00EC76BF">
        <w:rPr>
          <w:lang w:val="en-US"/>
        </w:rPr>
        <w:t>.</w:t>
      </w:r>
    </w:p>
    <w:p w14:paraId="29F72D07" w14:textId="3ADD0529" w:rsidR="00EC76BF" w:rsidRDefault="00EC76BF" w:rsidP="00674FF9">
      <w:pPr>
        <w:rPr>
          <w:lang w:val="en-US"/>
        </w:rPr>
      </w:pPr>
      <w:r w:rsidRPr="00EC76BF">
        <w:rPr>
          <w:lang w:val="en-US"/>
        </w:rPr>
        <w:t>2-AG</w:t>
      </w:r>
      <w:r>
        <w:rPr>
          <w:lang w:val="en-US"/>
        </w:rPr>
        <w:t xml:space="preserve"> is synthesized by </w:t>
      </w:r>
      <w:r w:rsidRPr="00EC76BF">
        <w:rPr>
          <w:lang w:val="en-US"/>
        </w:rPr>
        <w:t>the conversion of diacylglycerol to 2-AG by the enzyme diacylglycerol lipase (DAGL), and its metabolism is primarily driven by the enzyme monoacylglycerol lipase (MAGL; (</w:t>
      </w:r>
      <w:proofErr w:type="spellStart"/>
      <w:r w:rsidRPr="00EC76BF">
        <w:rPr>
          <w:lang w:val="en-US"/>
        </w:rPr>
        <w:t>Blankman</w:t>
      </w:r>
      <w:proofErr w:type="spellEnd"/>
      <w:r w:rsidRPr="00EC76BF">
        <w:rPr>
          <w:lang w:val="en-US"/>
        </w:rPr>
        <w:t xml:space="preserve"> and </w:t>
      </w:r>
      <w:proofErr w:type="spellStart"/>
      <w:r w:rsidRPr="00EC76BF">
        <w:rPr>
          <w:lang w:val="en-US"/>
        </w:rPr>
        <w:t>Cravatt</w:t>
      </w:r>
      <w:proofErr w:type="spellEnd"/>
      <w:r w:rsidRPr="00EC76BF">
        <w:rPr>
          <w:lang w:val="en-US"/>
        </w:rPr>
        <w:t>, 2013)).</w:t>
      </w:r>
      <w:r>
        <w:rPr>
          <w:lang w:val="en-US"/>
        </w:rPr>
        <w:t xml:space="preserve"> </w:t>
      </w:r>
      <w:r w:rsidRPr="00EC76BF">
        <w:rPr>
          <w:lang w:val="en-US"/>
        </w:rPr>
        <w:t xml:space="preserve">MAGL inhibition </w:t>
      </w:r>
      <w:r>
        <w:rPr>
          <w:lang w:val="en-US"/>
        </w:rPr>
        <w:t>leading to increase</w:t>
      </w:r>
      <w:r w:rsidR="00D11C9A">
        <w:rPr>
          <w:lang w:val="en-US"/>
        </w:rPr>
        <w:t xml:space="preserve"> 2-AG</w:t>
      </w:r>
      <w:r>
        <w:rPr>
          <w:lang w:val="en-US"/>
        </w:rPr>
        <w:t xml:space="preserve"> </w:t>
      </w:r>
      <w:r w:rsidRPr="00EC76BF">
        <w:rPr>
          <w:lang w:val="en-US"/>
        </w:rPr>
        <w:t>produc</w:t>
      </w:r>
      <w:r w:rsidR="00D11C9A">
        <w:rPr>
          <w:lang w:val="en-US"/>
        </w:rPr>
        <w:t>tion is associated with</w:t>
      </w:r>
      <w:r w:rsidRPr="00EC76BF">
        <w:rPr>
          <w:lang w:val="en-US"/>
        </w:rPr>
        <w:t xml:space="preserve"> mode</w:t>
      </w:r>
      <w:r w:rsidR="00D11C9A">
        <w:rPr>
          <w:lang w:val="en-US"/>
        </w:rPr>
        <w:t>rate</w:t>
      </w:r>
      <w:r w:rsidRPr="00EC76BF">
        <w:rPr>
          <w:lang w:val="en-US"/>
        </w:rPr>
        <w:t xml:space="preserve"> reductions in unconditioned anxiety-like behaviors </w:t>
      </w:r>
      <w:r w:rsidR="00D11C9A">
        <w:rPr>
          <w:lang w:val="en-US"/>
        </w:rPr>
        <w:t>in normal situations</w:t>
      </w:r>
      <w:r w:rsidRPr="00EC76BF">
        <w:rPr>
          <w:lang w:val="en-US"/>
        </w:rPr>
        <w:t xml:space="preserve"> (Almeida-Santos et al, 2013; </w:t>
      </w:r>
      <w:proofErr w:type="spellStart"/>
      <w:r w:rsidRPr="00EC76BF">
        <w:rPr>
          <w:lang w:val="en-US"/>
        </w:rPr>
        <w:t>Bluett</w:t>
      </w:r>
      <w:proofErr w:type="spellEnd"/>
      <w:r w:rsidRPr="00EC76BF">
        <w:rPr>
          <w:lang w:val="en-US"/>
        </w:rPr>
        <w:t xml:space="preserve"> et al, 2017; Busquets-Garcia et al, 2011; Kinsey et al, 2011; Morena et al, </w:t>
      </w:r>
      <w:r w:rsidRPr="00EC76BF">
        <w:rPr>
          <w:lang w:val="en-US"/>
        </w:rPr>
        <w:lastRenderedPageBreak/>
        <w:t xml:space="preserve">2016a; </w:t>
      </w:r>
      <w:proofErr w:type="spellStart"/>
      <w:r w:rsidRPr="00EC76BF">
        <w:rPr>
          <w:lang w:val="en-US"/>
        </w:rPr>
        <w:t>Sciolino</w:t>
      </w:r>
      <w:proofErr w:type="spellEnd"/>
      <w:r w:rsidRPr="00EC76BF">
        <w:rPr>
          <w:lang w:val="en-US"/>
        </w:rPr>
        <w:t xml:space="preserve"> et al, 2011)</w:t>
      </w:r>
      <w:r w:rsidR="00D11C9A">
        <w:rPr>
          <w:lang w:val="en-US"/>
        </w:rPr>
        <w:t>. Th</w:t>
      </w:r>
      <w:r w:rsidR="003456DC">
        <w:rPr>
          <w:lang w:val="en-US"/>
        </w:rPr>
        <w:t>e</w:t>
      </w:r>
      <w:r w:rsidR="00D11C9A">
        <w:rPr>
          <w:lang w:val="en-US"/>
        </w:rPr>
        <w:t>s</w:t>
      </w:r>
      <w:r w:rsidR="003456DC">
        <w:rPr>
          <w:lang w:val="en-US"/>
        </w:rPr>
        <w:t>e</w:t>
      </w:r>
      <w:r w:rsidR="00D11C9A">
        <w:rPr>
          <w:lang w:val="en-US"/>
        </w:rPr>
        <w:t xml:space="preserve"> anxiolytic effects are mediated through CB1 and CB2 receptors</w:t>
      </w:r>
      <w:r w:rsidR="003456DC">
        <w:rPr>
          <w:lang w:val="en-US"/>
        </w:rPr>
        <w:t xml:space="preserve"> </w:t>
      </w:r>
      <w:r w:rsidR="003456DC" w:rsidRPr="003456DC">
        <w:rPr>
          <w:lang w:val="en-US"/>
        </w:rPr>
        <w:t>(Busquets-Garcia et al</w:t>
      </w:r>
      <w:r w:rsidR="003456DC">
        <w:rPr>
          <w:lang w:val="en-US"/>
        </w:rPr>
        <w:t>.,</w:t>
      </w:r>
      <w:r w:rsidR="003456DC" w:rsidRPr="003456DC">
        <w:rPr>
          <w:lang w:val="en-US"/>
        </w:rPr>
        <w:t>2011)</w:t>
      </w:r>
      <w:r w:rsidR="000D7650">
        <w:rPr>
          <w:lang w:val="en-US"/>
        </w:rPr>
        <w:t>.</w:t>
      </w:r>
    </w:p>
    <w:p w14:paraId="0B90115E" w14:textId="3CD78CB7" w:rsidR="00E877C9" w:rsidRDefault="000D7650" w:rsidP="00674FF9">
      <w:pPr>
        <w:rPr>
          <w:lang w:val="en-US"/>
        </w:rPr>
      </w:pPr>
      <w:r>
        <w:rPr>
          <w:lang w:val="en-US"/>
        </w:rPr>
        <w:t>Exposure to chronic stress can produce neuroinflammatory changes in the brain</w:t>
      </w:r>
      <w:r w:rsidR="00E877C9">
        <w:rPr>
          <w:lang w:val="en-US"/>
        </w:rPr>
        <w:t xml:space="preserve"> </w:t>
      </w:r>
      <w:r>
        <w:rPr>
          <w:lang w:val="en-US"/>
        </w:rPr>
        <w:t>(</w:t>
      </w:r>
      <w:proofErr w:type="spellStart"/>
      <w:r>
        <w:rPr>
          <w:lang w:val="en-US"/>
        </w:rPr>
        <w:t>Zoppi</w:t>
      </w:r>
      <w:proofErr w:type="spellEnd"/>
      <w:r>
        <w:rPr>
          <w:lang w:val="en-US"/>
        </w:rPr>
        <w:t xml:space="preserve"> et al.,2014)</w:t>
      </w:r>
      <w:r w:rsidR="00E877C9">
        <w:rPr>
          <w:lang w:val="en-US"/>
        </w:rPr>
        <w:t xml:space="preserve"> and some studies have proposed a relationship between inflammatory systems and PTSD</w:t>
      </w:r>
      <w:r>
        <w:rPr>
          <w:lang w:val="en-US"/>
        </w:rPr>
        <w:t xml:space="preserve"> </w:t>
      </w:r>
      <w:r w:rsidR="00E877C9">
        <w:rPr>
          <w:lang w:val="en-US"/>
        </w:rPr>
        <w:t>(Hill et al.,2018). CB2 receptors are prominent on microglia in the brain and the activation of the receptors have been linked to reduced inflammatory processes, including suppressing the release of pro-inflammatory cytokines (</w:t>
      </w:r>
      <w:r w:rsidR="00046E33">
        <w:rPr>
          <w:lang w:val="en-US"/>
        </w:rPr>
        <w:t>Hill et al., 2018</w:t>
      </w:r>
      <w:r w:rsidR="00E877C9">
        <w:rPr>
          <w:lang w:val="en-US"/>
        </w:rPr>
        <w:t>).  I</w:t>
      </w:r>
      <w:r w:rsidR="00E877C9" w:rsidRPr="00E877C9">
        <w:rPr>
          <w:lang w:val="en-US"/>
        </w:rPr>
        <w:t xml:space="preserve">nhibition of FAAH or MAGL, to elevate </w:t>
      </w:r>
      <w:bookmarkStart w:id="11" w:name="_Hlk5570001"/>
      <w:r w:rsidR="00E877C9" w:rsidRPr="00E877C9">
        <w:rPr>
          <w:lang w:val="en-US"/>
        </w:rPr>
        <w:t xml:space="preserve">AEA or 2-AG </w:t>
      </w:r>
      <w:bookmarkEnd w:id="11"/>
      <w:r w:rsidR="00E877C9" w:rsidRPr="00E877C9">
        <w:rPr>
          <w:lang w:val="en-US"/>
        </w:rPr>
        <w:t xml:space="preserve">signaling, respectively, can </w:t>
      </w:r>
      <w:r w:rsidR="00E877C9">
        <w:rPr>
          <w:lang w:val="en-US"/>
        </w:rPr>
        <w:t>also ameliorate</w:t>
      </w:r>
      <w:r w:rsidR="00E877C9" w:rsidRPr="00E877C9">
        <w:rPr>
          <w:lang w:val="en-US"/>
        </w:rPr>
        <w:t xml:space="preserve"> inflammatory </w:t>
      </w:r>
      <w:r w:rsidR="00E877C9">
        <w:rPr>
          <w:lang w:val="en-US"/>
        </w:rPr>
        <w:t>processes,</w:t>
      </w:r>
      <w:r w:rsidR="00E877C9" w:rsidRPr="00E877C9">
        <w:rPr>
          <w:lang w:val="en-US"/>
        </w:rPr>
        <w:t xml:space="preserve"> (</w:t>
      </w:r>
      <w:proofErr w:type="spellStart"/>
      <w:r w:rsidR="00E877C9" w:rsidRPr="00E877C9">
        <w:rPr>
          <w:lang w:val="en-US"/>
        </w:rPr>
        <w:t>Grabner</w:t>
      </w:r>
      <w:proofErr w:type="spellEnd"/>
      <w:r w:rsidR="00E877C9" w:rsidRPr="00E877C9">
        <w:rPr>
          <w:lang w:val="en-US"/>
        </w:rPr>
        <w:t xml:space="preserve"> et al, 2016; </w:t>
      </w:r>
      <w:proofErr w:type="spellStart"/>
      <w:r w:rsidR="00E877C9" w:rsidRPr="00E877C9">
        <w:rPr>
          <w:lang w:val="en-US"/>
        </w:rPr>
        <w:t>Hernangomez</w:t>
      </w:r>
      <w:proofErr w:type="spellEnd"/>
      <w:r w:rsidR="00E877C9" w:rsidRPr="00E877C9">
        <w:rPr>
          <w:lang w:val="en-US"/>
        </w:rPr>
        <w:t xml:space="preserve"> et al</w:t>
      </w:r>
      <w:r w:rsidR="00705D15">
        <w:rPr>
          <w:lang w:val="en-US"/>
        </w:rPr>
        <w:t>.</w:t>
      </w:r>
      <w:r w:rsidR="00E877C9" w:rsidRPr="00E877C9">
        <w:rPr>
          <w:lang w:val="en-US"/>
        </w:rPr>
        <w:t xml:space="preserve">, 2012; Kerr et al, 2012, 2013; Malek et al, 2015; Roche et al, 2008; </w:t>
      </w:r>
      <w:proofErr w:type="spellStart"/>
      <w:r w:rsidR="00E877C9" w:rsidRPr="00E877C9">
        <w:rPr>
          <w:lang w:val="en-US"/>
        </w:rPr>
        <w:t>Tham</w:t>
      </w:r>
      <w:proofErr w:type="spellEnd"/>
      <w:r w:rsidR="00E877C9" w:rsidRPr="00E877C9">
        <w:rPr>
          <w:lang w:val="en-US"/>
        </w:rPr>
        <w:t xml:space="preserve"> et al, 2007). I</w:t>
      </w:r>
      <w:r w:rsidR="00E877C9">
        <w:rPr>
          <w:lang w:val="en-US"/>
        </w:rPr>
        <w:t xml:space="preserve">ncrease activities of </w:t>
      </w:r>
      <w:r w:rsidR="00E877C9" w:rsidRPr="00E877C9">
        <w:rPr>
          <w:lang w:val="en-US"/>
        </w:rPr>
        <w:t xml:space="preserve">AEA </w:t>
      </w:r>
      <w:r w:rsidR="00E877C9">
        <w:rPr>
          <w:lang w:val="en-US"/>
        </w:rPr>
        <w:t>and</w:t>
      </w:r>
      <w:r w:rsidR="00E877C9" w:rsidRPr="00E877C9">
        <w:rPr>
          <w:lang w:val="en-US"/>
        </w:rPr>
        <w:t xml:space="preserve"> 2-AG at CB2 receptors has been found t</w:t>
      </w:r>
      <w:r w:rsidR="00E877C9">
        <w:rPr>
          <w:lang w:val="en-US"/>
        </w:rPr>
        <w:t xml:space="preserve">o reduce </w:t>
      </w:r>
      <w:r w:rsidR="00E877C9" w:rsidRPr="00E877C9">
        <w:rPr>
          <w:lang w:val="en-US"/>
        </w:rPr>
        <w:t>the neuroinflammatory response produced by repeated stress exposure (</w:t>
      </w:r>
      <w:proofErr w:type="spellStart"/>
      <w:r w:rsidR="00E877C9" w:rsidRPr="00E877C9">
        <w:rPr>
          <w:lang w:val="en-US"/>
        </w:rPr>
        <w:t>Zoppi</w:t>
      </w:r>
      <w:proofErr w:type="spellEnd"/>
      <w:r w:rsidR="00E877C9" w:rsidRPr="00E877C9">
        <w:rPr>
          <w:lang w:val="en-US"/>
        </w:rPr>
        <w:t xml:space="preserve"> et al, 2014).</w:t>
      </w:r>
    </w:p>
    <w:p w14:paraId="70E4F5F2" w14:textId="667EF400" w:rsidR="00C05AE2" w:rsidRDefault="00C05AE2" w:rsidP="00674FF9">
      <w:pPr>
        <w:rPr>
          <w:lang w:val="en-US"/>
        </w:rPr>
      </w:pPr>
      <w:r w:rsidRPr="00C05AE2">
        <w:rPr>
          <w:lang w:val="en-US"/>
        </w:rPr>
        <w:t>C</w:t>
      </w:r>
      <w:r>
        <w:rPr>
          <w:lang w:val="en-US"/>
        </w:rPr>
        <w:t>annabidiol, as described above is a non-psychoactive cannabinoid. Its’ known to inhibit anandamide uptake and prevent enzymatic hydrolysis of anandamide (</w:t>
      </w:r>
      <w:proofErr w:type="spellStart"/>
      <w:r w:rsidRPr="00C05AE2">
        <w:rPr>
          <w:lang w:val="en-US"/>
        </w:rPr>
        <w:t>Bisongo</w:t>
      </w:r>
      <w:proofErr w:type="spellEnd"/>
      <w:r w:rsidRPr="00C05AE2">
        <w:rPr>
          <w:lang w:val="en-US"/>
        </w:rPr>
        <w:t xml:space="preserve"> et al., 2001). </w:t>
      </w:r>
      <w:r>
        <w:rPr>
          <w:lang w:val="en-US"/>
        </w:rPr>
        <w:t xml:space="preserve"> It also has direct effect on mitochondrial dependent Ca homeostasis which may be the mechanism by which it exerts its neuroprotective effects </w:t>
      </w:r>
      <w:r w:rsidRPr="00C05AE2">
        <w:rPr>
          <w:lang w:val="en-US"/>
        </w:rPr>
        <w:t>(</w:t>
      </w:r>
      <w:proofErr w:type="spellStart"/>
      <w:r w:rsidRPr="00C05AE2">
        <w:rPr>
          <w:lang w:val="en-US"/>
        </w:rPr>
        <w:t>Ducan</w:t>
      </w:r>
      <w:proofErr w:type="spellEnd"/>
      <w:r w:rsidRPr="00C05AE2">
        <w:rPr>
          <w:lang w:val="en-US"/>
        </w:rPr>
        <w:t xml:space="preserve"> et al., 2009).</w:t>
      </w:r>
      <w:r>
        <w:rPr>
          <w:lang w:val="en-US"/>
        </w:rPr>
        <w:t xml:space="preserve"> It is therefore expected to have effects on the cognitive and anxiety symptoms of PTSD if we take the above review into consideration.</w:t>
      </w:r>
    </w:p>
    <w:p w14:paraId="33DFDA1D" w14:textId="537E61CD" w:rsidR="009975DB" w:rsidRDefault="00211B03" w:rsidP="00674FF9">
      <w:pPr>
        <w:rPr>
          <w:lang w:val="en-US"/>
        </w:rPr>
      </w:pPr>
      <w:r>
        <w:rPr>
          <w:lang w:val="en-US"/>
        </w:rPr>
        <w:t>Cannabinol, as mentioned above is also non-psychoactive and exerts it effects on CB2 receptors and given the ability of these</w:t>
      </w:r>
      <w:r w:rsidRPr="00211B03">
        <w:rPr>
          <w:lang w:val="en-US"/>
        </w:rPr>
        <w:t xml:space="preserve"> receptors to inhibit stress- related signals that lead to chronic inflammation (</w:t>
      </w:r>
      <w:proofErr w:type="spellStart"/>
      <w:r w:rsidRPr="00211B03">
        <w:rPr>
          <w:lang w:val="en-US"/>
        </w:rPr>
        <w:t>Gertsch</w:t>
      </w:r>
      <w:proofErr w:type="spellEnd"/>
      <w:r w:rsidRPr="00211B03">
        <w:rPr>
          <w:lang w:val="en-US"/>
        </w:rPr>
        <w:t xml:space="preserve"> 2008)</w:t>
      </w:r>
      <w:r>
        <w:rPr>
          <w:lang w:val="en-US"/>
        </w:rPr>
        <w:t>, as described above in the review</w:t>
      </w:r>
      <w:r w:rsidR="00E2186D">
        <w:rPr>
          <w:lang w:val="en-US"/>
        </w:rPr>
        <w:t>.</w:t>
      </w:r>
      <w:r>
        <w:rPr>
          <w:lang w:val="en-US"/>
        </w:rPr>
        <w:t xml:space="preserve"> </w:t>
      </w:r>
      <w:r w:rsidR="00E2186D">
        <w:rPr>
          <w:lang w:val="en-US"/>
        </w:rPr>
        <w:t>W</w:t>
      </w:r>
      <w:r>
        <w:rPr>
          <w:lang w:val="en-US"/>
        </w:rPr>
        <w:t>e also expect CBN to have effect on PTSD induced neuroinflammatory changes in the brain.</w:t>
      </w:r>
      <w:r w:rsidR="009975DB">
        <w:rPr>
          <w:lang w:val="en-US"/>
        </w:rPr>
        <w:t xml:space="preserve">  </w:t>
      </w:r>
    </w:p>
    <w:p w14:paraId="11D009CB" w14:textId="7D8BFA4B" w:rsidR="00EA2951" w:rsidRDefault="00EA2951" w:rsidP="00674FF9">
      <w:pPr>
        <w:rPr>
          <w:lang w:val="en-US"/>
        </w:rPr>
      </w:pPr>
      <w:r>
        <w:rPr>
          <w:lang w:val="en-US"/>
        </w:rPr>
        <w:t>We also observed in the review that both cannabidiol and cannabinol have different mechanism of action, it is therefore possible to combine the two cannabinoids to have a synergistic action in the management of PTSD. The polypharmacy if well tolerated may be novel in the management of PTSD.</w:t>
      </w:r>
      <w:r w:rsidR="00932CF5">
        <w:rPr>
          <w:lang w:val="en-US"/>
        </w:rPr>
        <w:t xml:space="preserve"> We will therefore </w:t>
      </w:r>
      <w:r w:rsidR="00C0370A">
        <w:rPr>
          <w:lang w:val="en-US"/>
        </w:rPr>
        <w:t xml:space="preserve">compare the efficacy </w:t>
      </w:r>
      <w:r w:rsidR="00592048">
        <w:rPr>
          <w:lang w:val="en-US"/>
        </w:rPr>
        <w:t xml:space="preserve">of this combination with </w:t>
      </w:r>
      <w:r w:rsidR="00C56F5E">
        <w:rPr>
          <w:lang w:val="en-US"/>
        </w:rPr>
        <w:t xml:space="preserve">an SSRI </w:t>
      </w:r>
      <w:r w:rsidR="00706DFB">
        <w:rPr>
          <w:lang w:val="en-US"/>
        </w:rPr>
        <w:t>sertraline</w:t>
      </w:r>
      <w:r w:rsidR="00C74196">
        <w:rPr>
          <w:lang w:val="en-US"/>
        </w:rPr>
        <w:t xml:space="preserve"> in the management of PTSD</w:t>
      </w:r>
      <w:r w:rsidR="00E30613">
        <w:rPr>
          <w:lang w:val="en-US"/>
        </w:rPr>
        <w:t xml:space="preserve">. We </w:t>
      </w:r>
      <w:r w:rsidR="00C74196">
        <w:rPr>
          <w:lang w:val="en-US"/>
        </w:rPr>
        <w:t>chose sertraline</w:t>
      </w:r>
      <w:r w:rsidR="005648EF">
        <w:rPr>
          <w:lang w:val="en-US"/>
        </w:rPr>
        <w:t xml:space="preserve"> despite the Cochrane study mentioned above</w:t>
      </w:r>
      <w:r w:rsidR="00F10279">
        <w:rPr>
          <w:lang w:val="en-US"/>
        </w:rPr>
        <w:t xml:space="preserve"> </w:t>
      </w:r>
      <w:r w:rsidR="009627A7">
        <w:rPr>
          <w:lang w:val="en-US"/>
        </w:rPr>
        <w:t>because</w:t>
      </w:r>
      <w:r w:rsidR="00903383">
        <w:rPr>
          <w:lang w:val="en-US"/>
        </w:rPr>
        <w:t xml:space="preserve"> a clinical trial claimed it</w:t>
      </w:r>
      <w:r w:rsidR="000A35A7">
        <w:rPr>
          <w:lang w:val="en-US"/>
        </w:rPr>
        <w:t xml:space="preserve"> is</w:t>
      </w:r>
      <w:r w:rsidR="00F666C5">
        <w:rPr>
          <w:lang w:val="en-US"/>
        </w:rPr>
        <w:t xml:space="preserve"> </w:t>
      </w:r>
      <w:r w:rsidR="00A0060A">
        <w:rPr>
          <w:lang w:val="en-US"/>
        </w:rPr>
        <w:t>effective in</w:t>
      </w:r>
      <w:r w:rsidR="0042251B">
        <w:rPr>
          <w:lang w:val="en-US"/>
        </w:rPr>
        <w:t xml:space="preserve"> the treatment of PTSD</w:t>
      </w:r>
      <w:r w:rsidR="0010797A">
        <w:rPr>
          <w:lang w:val="en-US"/>
        </w:rPr>
        <w:t xml:space="preserve"> </w:t>
      </w:r>
      <w:r w:rsidR="00175A25">
        <w:rPr>
          <w:lang w:val="en-US"/>
        </w:rPr>
        <w:t>(</w:t>
      </w:r>
      <w:r w:rsidR="00C44CCC">
        <w:rPr>
          <w:lang w:val="en-US"/>
        </w:rPr>
        <w:t xml:space="preserve">Davison et </w:t>
      </w:r>
      <w:r w:rsidR="00175A25">
        <w:rPr>
          <w:lang w:val="en-US"/>
        </w:rPr>
        <w:t>al 2002).</w:t>
      </w:r>
      <w:r w:rsidR="0049520E">
        <w:rPr>
          <w:lang w:val="en-US"/>
        </w:rPr>
        <w:t xml:space="preserve"> It will also be necessary to have a placebo</w:t>
      </w:r>
      <w:r w:rsidR="00C24D86">
        <w:rPr>
          <w:lang w:val="en-US"/>
        </w:rPr>
        <w:t xml:space="preserve"> control</w:t>
      </w:r>
      <w:r w:rsidR="0049520E">
        <w:rPr>
          <w:lang w:val="en-US"/>
        </w:rPr>
        <w:t xml:space="preserve"> in this type of st</w:t>
      </w:r>
      <w:r w:rsidR="007E2384">
        <w:rPr>
          <w:lang w:val="en-US"/>
        </w:rPr>
        <w:t>udy</w:t>
      </w:r>
      <w:r w:rsidR="00C24D86">
        <w:rPr>
          <w:lang w:val="en-US"/>
        </w:rPr>
        <w:t>.</w:t>
      </w:r>
    </w:p>
    <w:p w14:paraId="38E4F227" w14:textId="75524570" w:rsidR="001D3A0B" w:rsidRDefault="001D3A0B" w:rsidP="00674FF9">
      <w:pPr>
        <w:rPr>
          <w:lang w:val="en-US"/>
        </w:rPr>
      </w:pPr>
      <w:r>
        <w:rPr>
          <w:lang w:val="en-US"/>
        </w:rPr>
        <w:t>HYPOTHES</w:t>
      </w:r>
      <w:r w:rsidR="00161DD1">
        <w:rPr>
          <w:lang w:val="en-US"/>
        </w:rPr>
        <w:t>E</w:t>
      </w:r>
      <w:r>
        <w:rPr>
          <w:lang w:val="en-US"/>
        </w:rPr>
        <w:t>S</w:t>
      </w:r>
    </w:p>
    <w:p w14:paraId="703EBD7D" w14:textId="4CB33E36" w:rsidR="002F3C71" w:rsidRDefault="008078A1" w:rsidP="00EB4AD5">
      <w:pPr>
        <w:pStyle w:val="ListParagraph"/>
        <w:numPr>
          <w:ilvl w:val="0"/>
          <w:numId w:val="1"/>
        </w:numPr>
        <w:rPr>
          <w:lang w:val="en-US"/>
        </w:rPr>
      </w:pPr>
      <w:bookmarkStart w:id="12" w:name="_Hlk5727950"/>
      <w:r w:rsidRPr="00EB4AD5">
        <w:rPr>
          <w:u w:val="single"/>
          <w:lang w:val="en-US"/>
        </w:rPr>
        <w:t>Null hypothesis</w:t>
      </w:r>
      <w:r w:rsidR="0092745F" w:rsidRPr="00EB4AD5">
        <w:rPr>
          <w:lang w:val="en-US"/>
        </w:rPr>
        <w:t xml:space="preserve">: There will be no difference in the effectiveness of </w:t>
      </w:r>
      <w:bookmarkStart w:id="13" w:name="_Hlk5727335"/>
      <w:r w:rsidR="0092745F" w:rsidRPr="00EB4AD5">
        <w:rPr>
          <w:lang w:val="en-US"/>
        </w:rPr>
        <w:t>canna</w:t>
      </w:r>
      <w:r w:rsidR="00995E24" w:rsidRPr="00EB4AD5">
        <w:rPr>
          <w:lang w:val="en-US"/>
        </w:rPr>
        <w:t>bidiol</w:t>
      </w:r>
      <w:r w:rsidR="00DB16D3" w:rsidRPr="00EB4AD5">
        <w:rPr>
          <w:lang w:val="en-US"/>
        </w:rPr>
        <w:t xml:space="preserve"> and cannabinol </w:t>
      </w:r>
      <w:r w:rsidR="005B63B6" w:rsidRPr="00EB4AD5">
        <w:rPr>
          <w:lang w:val="en-US"/>
        </w:rPr>
        <w:t>combin</w:t>
      </w:r>
      <w:bookmarkEnd w:id="13"/>
      <w:r w:rsidR="00E4689D" w:rsidRPr="00EB4AD5">
        <w:rPr>
          <w:lang w:val="en-US"/>
        </w:rPr>
        <w:t xml:space="preserve">ation </w:t>
      </w:r>
      <w:r w:rsidR="00970537" w:rsidRPr="00EB4AD5">
        <w:rPr>
          <w:lang w:val="en-US"/>
        </w:rPr>
        <w:t>therapy,</w:t>
      </w:r>
      <w:r w:rsidR="00995E24" w:rsidRPr="00EB4AD5">
        <w:rPr>
          <w:lang w:val="en-US"/>
        </w:rPr>
        <w:t xml:space="preserve"> compared</w:t>
      </w:r>
      <w:r w:rsidR="005B63B6" w:rsidRPr="00EB4AD5">
        <w:rPr>
          <w:lang w:val="en-US"/>
        </w:rPr>
        <w:t xml:space="preserve"> with sertraline in the </w:t>
      </w:r>
      <w:r w:rsidR="007E4026" w:rsidRPr="00EB4AD5">
        <w:rPr>
          <w:lang w:val="en-US"/>
        </w:rPr>
        <w:t>treatment</w:t>
      </w:r>
      <w:r w:rsidR="005B63B6" w:rsidRPr="00EB4AD5">
        <w:rPr>
          <w:lang w:val="en-US"/>
        </w:rPr>
        <w:t xml:space="preserve"> </w:t>
      </w:r>
      <w:r w:rsidR="00DA7BB8" w:rsidRPr="00EB4AD5">
        <w:rPr>
          <w:lang w:val="en-US"/>
        </w:rPr>
        <w:t xml:space="preserve">of </w:t>
      </w:r>
      <w:r w:rsidR="007E4026" w:rsidRPr="00EB4AD5">
        <w:rPr>
          <w:lang w:val="en-US"/>
        </w:rPr>
        <w:t>the sy</w:t>
      </w:r>
      <w:r w:rsidR="0037462C" w:rsidRPr="00EB4AD5">
        <w:rPr>
          <w:lang w:val="en-US"/>
        </w:rPr>
        <w:t>mptoms of PTSD.</w:t>
      </w:r>
    </w:p>
    <w:p w14:paraId="105F9C50" w14:textId="5D119E7B" w:rsidR="000671EA" w:rsidRPr="00EB4AD5" w:rsidRDefault="009A24CC" w:rsidP="00674FF9">
      <w:pPr>
        <w:pStyle w:val="ListParagraph"/>
        <w:numPr>
          <w:ilvl w:val="0"/>
          <w:numId w:val="1"/>
        </w:numPr>
        <w:rPr>
          <w:lang w:val="en-US"/>
        </w:rPr>
      </w:pPr>
      <w:bookmarkStart w:id="14" w:name="_Hlk5728045"/>
      <w:bookmarkEnd w:id="12"/>
      <w:r w:rsidRPr="00EB4AD5">
        <w:rPr>
          <w:bCs/>
          <w:u w:val="single"/>
          <w:lang w:val="en-US"/>
        </w:rPr>
        <w:t>Alternative hypothesis:</w:t>
      </w:r>
      <w:r w:rsidRPr="00EB4AD5">
        <w:rPr>
          <w:bCs/>
          <w:lang w:val="en-US"/>
        </w:rPr>
        <w:t xml:space="preserve">    There </w:t>
      </w:r>
      <w:r w:rsidR="002626BE" w:rsidRPr="00EB4AD5">
        <w:rPr>
          <w:bCs/>
          <w:lang w:val="en-US"/>
        </w:rPr>
        <w:t xml:space="preserve">will be a significant difference </w:t>
      </w:r>
      <w:r w:rsidR="00EC4E39" w:rsidRPr="00EB4AD5">
        <w:rPr>
          <w:bCs/>
          <w:lang w:val="en-US"/>
        </w:rPr>
        <w:t xml:space="preserve">(i.e. a better outcome) </w:t>
      </w:r>
      <w:r w:rsidR="00CF375A" w:rsidRPr="00EB4AD5">
        <w:rPr>
          <w:bCs/>
          <w:lang w:val="en-US"/>
        </w:rPr>
        <w:t xml:space="preserve">for </w:t>
      </w:r>
      <w:r w:rsidR="00711801" w:rsidRPr="00EB4AD5">
        <w:rPr>
          <w:bCs/>
          <w:lang w:val="en-US"/>
        </w:rPr>
        <w:t>patients on</w:t>
      </w:r>
      <w:r w:rsidR="00CA68CD" w:rsidRPr="00CA68CD">
        <w:t xml:space="preserve"> </w:t>
      </w:r>
      <w:r w:rsidR="00CA68CD" w:rsidRPr="00EB4AD5">
        <w:rPr>
          <w:bCs/>
          <w:lang w:val="en-US"/>
        </w:rPr>
        <w:t xml:space="preserve">cannabidiol and cannabinol combination therapy </w:t>
      </w:r>
      <w:r w:rsidR="00A50D96" w:rsidRPr="00EB4AD5">
        <w:rPr>
          <w:bCs/>
          <w:lang w:val="en-US"/>
        </w:rPr>
        <w:t>compared with</w:t>
      </w:r>
      <w:r w:rsidR="006548C1" w:rsidRPr="00EB4AD5">
        <w:rPr>
          <w:bCs/>
          <w:lang w:val="en-US"/>
        </w:rPr>
        <w:t xml:space="preserve"> </w:t>
      </w:r>
      <w:r w:rsidR="001D32CC" w:rsidRPr="00EB4AD5">
        <w:rPr>
          <w:bCs/>
          <w:lang w:val="en-US"/>
        </w:rPr>
        <w:t>sertraline</w:t>
      </w:r>
      <w:r w:rsidR="00EB50F7" w:rsidRPr="00EB4AD5">
        <w:rPr>
          <w:bCs/>
          <w:lang w:val="en-US"/>
        </w:rPr>
        <w:t xml:space="preserve"> in the treatment of the symptoms of PTSD.</w:t>
      </w:r>
      <w:r w:rsidR="00CA68CD" w:rsidRPr="00EB4AD5">
        <w:rPr>
          <w:bCs/>
          <w:lang w:val="en-US"/>
        </w:rPr>
        <w:t xml:space="preserve"> </w:t>
      </w:r>
    </w:p>
    <w:p w14:paraId="787DE292" w14:textId="77777777" w:rsidR="00EB4AD5" w:rsidRPr="00EB4AD5" w:rsidRDefault="000671EA" w:rsidP="00674FF9">
      <w:pPr>
        <w:pStyle w:val="ListParagraph"/>
        <w:numPr>
          <w:ilvl w:val="0"/>
          <w:numId w:val="1"/>
        </w:numPr>
        <w:rPr>
          <w:lang w:val="en-US"/>
        </w:rPr>
      </w:pPr>
      <w:bookmarkStart w:id="15" w:name="_Hlk5728548"/>
      <w:bookmarkEnd w:id="14"/>
      <w:r w:rsidRPr="00EB4AD5">
        <w:rPr>
          <w:bCs/>
          <w:u w:val="single"/>
          <w:lang w:val="en-US"/>
        </w:rPr>
        <w:t>Null hypothesis:</w:t>
      </w:r>
      <w:r w:rsidRPr="00EB4AD5">
        <w:rPr>
          <w:bCs/>
          <w:lang w:val="en-US"/>
        </w:rPr>
        <w:t xml:space="preserve"> There will be no difference in the</w:t>
      </w:r>
      <w:r w:rsidR="00CD0358" w:rsidRPr="00EB4AD5">
        <w:rPr>
          <w:bCs/>
          <w:lang w:val="en-US"/>
        </w:rPr>
        <w:t xml:space="preserve"> side effect profil</w:t>
      </w:r>
      <w:r w:rsidR="009A5C66" w:rsidRPr="00EB4AD5">
        <w:rPr>
          <w:bCs/>
          <w:lang w:val="en-US"/>
        </w:rPr>
        <w:t>e</w:t>
      </w:r>
      <w:r w:rsidRPr="00EB4AD5">
        <w:rPr>
          <w:bCs/>
          <w:lang w:val="en-US"/>
        </w:rPr>
        <w:t xml:space="preserve"> of cannabidiol and cannabinol combination therapy, compared with sertraline in the treatment of the symptoms of PTSD.</w:t>
      </w:r>
      <w:bookmarkStart w:id="16" w:name="_Hlk5728640"/>
      <w:bookmarkEnd w:id="15"/>
      <w:r w:rsidR="00EB4AD5">
        <w:rPr>
          <w:bCs/>
          <w:lang w:val="en-US"/>
        </w:rPr>
        <w:t xml:space="preserve"> </w:t>
      </w:r>
    </w:p>
    <w:p w14:paraId="6F2397CC" w14:textId="77777777" w:rsidR="00EB4AD5" w:rsidRDefault="00EB4AD5" w:rsidP="00674FF9">
      <w:pPr>
        <w:pStyle w:val="ListParagraph"/>
        <w:numPr>
          <w:ilvl w:val="0"/>
          <w:numId w:val="1"/>
        </w:numPr>
        <w:rPr>
          <w:lang w:val="en-US"/>
        </w:rPr>
      </w:pPr>
      <w:r>
        <w:rPr>
          <w:bCs/>
          <w:lang w:val="en-US"/>
        </w:rPr>
        <w:t xml:space="preserve"> </w:t>
      </w:r>
      <w:r w:rsidR="00E350CF" w:rsidRPr="00EB4AD5">
        <w:rPr>
          <w:u w:val="single"/>
          <w:lang w:val="en-US"/>
        </w:rPr>
        <w:t>Alternative hypothesis:</w:t>
      </w:r>
      <w:r w:rsidR="00E350CF" w:rsidRPr="00EB4AD5">
        <w:rPr>
          <w:lang w:val="en-US"/>
        </w:rPr>
        <w:t xml:space="preserve">    There will be a significant </w:t>
      </w:r>
      <w:r w:rsidR="008B7463" w:rsidRPr="00EB4AD5">
        <w:rPr>
          <w:lang w:val="en-US"/>
        </w:rPr>
        <w:t>difference in</w:t>
      </w:r>
      <w:r w:rsidR="00757B8E" w:rsidRPr="00EB4AD5">
        <w:rPr>
          <w:lang w:val="en-US"/>
        </w:rPr>
        <w:t xml:space="preserve"> side</w:t>
      </w:r>
      <w:r w:rsidR="00FD0CFD" w:rsidRPr="00EB4AD5">
        <w:rPr>
          <w:lang w:val="en-US"/>
        </w:rPr>
        <w:t xml:space="preserve"> </w:t>
      </w:r>
      <w:r w:rsidR="00757B8E" w:rsidRPr="00EB4AD5">
        <w:rPr>
          <w:lang w:val="en-US"/>
        </w:rPr>
        <w:t>effect profile</w:t>
      </w:r>
      <w:r w:rsidR="004F4771" w:rsidRPr="00EB4AD5">
        <w:rPr>
          <w:lang w:val="en-US"/>
        </w:rPr>
        <w:t xml:space="preserve"> of</w:t>
      </w:r>
      <w:r w:rsidR="00E350CF" w:rsidRPr="00EB4AD5">
        <w:rPr>
          <w:lang w:val="en-US"/>
        </w:rPr>
        <w:t xml:space="preserve"> patients on cannabidiol and cannabinol combination therapy compared with sertraline in the treatment of the symptoms of PTSD.</w:t>
      </w:r>
      <w:bookmarkEnd w:id="16"/>
    </w:p>
    <w:p w14:paraId="2FD6653D" w14:textId="77777777" w:rsidR="00EB4AD5" w:rsidRDefault="00FA1A8A" w:rsidP="00674FF9">
      <w:pPr>
        <w:pStyle w:val="ListParagraph"/>
        <w:numPr>
          <w:ilvl w:val="0"/>
          <w:numId w:val="1"/>
        </w:numPr>
        <w:rPr>
          <w:lang w:val="en-US"/>
        </w:rPr>
      </w:pPr>
      <w:r w:rsidRPr="00EB4AD5">
        <w:rPr>
          <w:u w:val="single"/>
          <w:lang w:val="en-US"/>
        </w:rPr>
        <w:t>Null hypothesis:</w:t>
      </w:r>
      <w:r w:rsidRPr="00EB4AD5">
        <w:rPr>
          <w:lang w:val="en-US"/>
        </w:rPr>
        <w:t xml:space="preserve"> There will be no difference in the effectiveness of cannabidiol and cannabinol combination therapy, compared with </w:t>
      </w:r>
      <w:r w:rsidR="002A406B" w:rsidRPr="00EB4AD5">
        <w:rPr>
          <w:lang w:val="en-US"/>
        </w:rPr>
        <w:t>placebo</w:t>
      </w:r>
      <w:r w:rsidRPr="00EB4AD5">
        <w:rPr>
          <w:lang w:val="en-US"/>
        </w:rPr>
        <w:t xml:space="preserve"> in the treatment of the symptoms of PTSD.</w:t>
      </w:r>
      <w:bookmarkStart w:id="17" w:name="_Hlk5728595"/>
    </w:p>
    <w:p w14:paraId="48270CA1" w14:textId="77777777" w:rsidR="0053329A" w:rsidRDefault="002A406B" w:rsidP="000A49D7">
      <w:pPr>
        <w:pStyle w:val="ListParagraph"/>
        <w:numPr>
          <w:ilvl w:val="0"/>
          <w:numId w:val="1"/>
        </w:numPr>
        <w:rPr>
          <w:lang w:val="en-US"/>
        </w:rPr>
      </w:pPr>
      <w:r w:rsidRPr="00EB4AD5">
        <w:rPr>
          <w:u w:val="single"/>
          <w:lang w:val="en-US"/>
        </w:rPr>
        <w:lastRenderedPageBreak/>
        <w:t>Alternative hypothesis:</w:t>
      </w:r>
      <w:r w:rsidRPr="00EB4AD5">
        <w:rPr>
          <w:lang w:val="en-US"/>
        </w:rPr>
        <w:t xml:space="preserve">    There will be a significant difference (i.e. a better outcome) for patients on cannabidiol and cannabinol combination therapy compared with placebo in the treatment of the symptoms of PTSD.</w:t>
      </w:r>
      <w:bookmarkEnd w:id="17"/>
    </w:p>
    <w:p w14:paraId="59821B98" w14:textId="77777777" w:rsidR="0053329A" w:rsidRPr="0053329A" w:rsidRDefault="000A49D7" w:rsidP="007D7AF1">
      <w:pPr>
        <w:pStyle w:val="ListParagraph"/>
        <w:numPr>
          <w:ilvl w:val="0"/>
          <w:numId w:val="1"/>
        </w:numPr>
        <w:rPr>
          <w:lang w:val="en-US"/>
        </w:rPr>
      </w:pPr>
      <w:r w:rsidRPr="0053329A">
        <w:rPr>
          <w:bCs/>
          <w:u w:val="single"/>
          <w:lang w:val="en-US"/>
        </w:rPr>
        <w:t>Null hypothesis:</w:t>
      </w:r>
      <w:r w:rsidRPr="0053329A">
        <w:rPr>
          <w:bCs/>
          <w:lang w:val="en-US"/>
        </w:rPr>
        <w:t xml:space="preserve"> There will be no difference in the side effect profile of cannabidiol and cannabinol combination therapy, compared with placebo in the treatment of the symptoms of PTSD.</w:t>
      </w:r>
    </w:p>
    <w:p w14:paraId="29182F97" w14:textId="1A16031C" w:rsidR="007D7AF1" w:rsidRPr="0053329A" w:rsidRDefault="007D7AF1" w:rsidP="007D7AF1">
      <w:pPr>
        <w:pStyle w:val="ListParagraph"/>
        <w:numPr>
          <w:ilvl w:val="0"/>
          <w:numId w:val="1"/>
        </w:numPr>
        <w:rPr>
          <w:lang w:val="en-US"/>
        </w:rPr>
      </w:pPr>
      <w:r w:rsidRPr="0053329A">
        <w:rPr>
          <w:bCs/>
          <w:u w:val="single"/>
          <w:lang w:val="en-US"/>
        </w:rPr>
        <w:t>Alternative hypothesis:</w:t>
      </w:r>
      <w:r w:rsidRPr="0053329A">
        <w:rPr>
          <w:bCs/>
          <w:lang w:val="en-US"/>
        </w:rPr>
        <w:t xml:space="preserve">    There will be a significant difference in side-effect profile of patients on cannabidiol and cannabinol combination therapy compared with placebo in the treatment of the symptoms of PTSD.</w:t>
      </w:r>
    </w:p>
    <w:p w14:paraId="6F36B071" w14:textId="77777777" w:rsidR="000A49D7" w:rsidRDefault="000A49D7" w:rsidP="000A49D7">
      <w:pPr>
        <w:rPr>
          <w:bCs/>
          <w:lang w:val="en-US"/>
        </w:rPr>
      </w:pPr>
    </w:p>
    <w:p w14:paraId="7A8199CE" w14:textId="1F6FF6D0" w:rsidR="000A49D7" w:rsidRDefault="00411AC0" w:rsidP="00674FF9">
      <w:pPr>
        <w:rPr>
          <w:b/>
          <w:lang w:val="en-US"/>
        </w:rPr>
      </w:pPr>
      <w:r w:rsidRPr="00411AC0">
        <w:rPr>
          <w:b/>
          <w:lang w:val="en-US"/>
        </w:rPr>
        <w:t xml:space="preserve">Proof of Concept </w:t>
      </w:r>
    </w:p>
    <w:p w14:paraId="1F52A3C8" w14:textId="77777777" w:rsidR="005535F1" w:rsidRDefault="00307306" w:rsidP="00674FF9">
      <w:pPr>
        <w:rPr>
          <w:lang w:val="en-US"/>
        </w:rPr>
      </w:pPr>
      <w:r w:rsidRPr="00411AC0">
        <w:rPr>
          <w:lang w:val="en-US"/>
        </w:rPr>
        <w:t>A</w:t>
      </w:r>
      <w:r>
        <w:rPr>
          <w:lang w:val="en-US"/>
        </w:rPr>
        <w:t xml:space="preserve"> double</w:t>
      </w:r>
      <w:r w:rsidR="00134A44">
        <w:rPr>
          <w:lang w:val="en-US"/>
        </w:rPr>
        <w:t>-</w:t>
      </w:r>
      <w:r w:rsidR="00411AC0">
        <w:rPr>
          <w:lang w:val="en-US"/>
        </w:rPr>
        <w:t xml:space="preserve"> blind </w:t>
      </w:r>
      <w:r>
        <w:rPr>
          <w:lang w:val="en-US"/>
        </w:rPr>
        <w:t>placebo-controlled</w:t>
      </w:r>
      <w:r w:rsidR="00134A44">
        <w:rPr>
          <w:lang w:val="en-US"/>
        </w:rPr>
        <w:t xml:space="preserve"> study will be carried out in a group of patients with</w:t>
      </w:r>
      <w:r>
        <w:rPr>
          <w:lang w:val="en-US"/>
        </w:rPr>
        <w:t xml:space="preserve"> PTSD. The study site</w:t>
      </w:r>
      <w:r w:rsidR="00BD41BC">
        <w:rPr>
          <w:lang w:val="en-US"/>
        </w:rPr>
        <w:t>s</w:t>
      </w:r>
      <w:r>
        <w:rPr>
          <w:lang w:val="en-US"/>
        </w:rPr>
        <w:t xml:space="preserve"> will be the Federal Neuropsychiatric Hospital, </w:t>
      </w:r>
      <w:proofErr w:type="spellStart"/>
      <w:r>
        <w:rPr>
          <w:lang w:val="en-US"/>
        </w:rPr>
        <w:t>Yaba</w:t>
      </w:r>
      <w:proofErr w:type="spellEnd"/>
      <w:r>
        <w:rPr>
          <w:lang w:val="en-US"/>
        </w:rPr>
        <w:t xml:space="preserve"> Lagos, Nigeria</w:t>
      </w:r>
      <w:r w:rsidR="00BD41BC">
        <w:rPr>
          <w:lang w:val="en-US"/>
        </w:rPr>
        <w:t xml:space="preserve"> and the 68 Nigerian Army Reference Hospital, </w:t>
      </w:r>
      <w:proofErr w:type="spellStart"/>
      <w:r w:rsidR="00BD41BC">
        <w:rPr>
          <w:lang w:val="en-US"/>
        </w:rPr>
        <w:t>Yaba</w:t>
      </w:r>
      <w:proofErr w:type="spellEnd"/>
      <w:r w:rsidR="00BD41BC">
        <w:rPr>
          <w:lang w:val="en-US"/>
        </w:rPr>
        <w:t>, Lagos Nigeria.</w:t>
      </w:r>
    </w:p>
    <w:p w14:paraId="255C4C8D" w14:textId="0AD369EE" w:rsidR="00411AC0" w:rsidRDefault="005535F1" w:rsidP="00674FF9">
      <w:pPr>
        <w:rPr>
          <w:i/>
          <w:lang w:val="en-US"/>
        </w:rPr>
      </w:pPr>
      <w:r w:rsidRPr="005535F1">
        <w:rPr>
          <w:i/>
          <w:lang w:val="en-US"/>
        </w:rPr>
        <w:t>Aim and Objectives</w:t>
      </w:r>
      <w:r w:rsidR="00BD41BC" w:rsidRPr="005535F1">
        <w:rPr>
          <w:i/>
          <w:lang w:val="en-US"/>
        </w:rPr>
        <w:t xml:space="preserve">  </w:t>
      </w:r>
      <w:r w:rsidR="00307306" w:rsidRPr="005535F1">
        <w:rPr>
          <w:i/>
          <w:lang w:val="en-US"/>
        </w:rPr>
        <w:t xml:space="preserve"> </w:t>
      </w:r>
      <w:r w:rsidR="00134A44" w:rsidRPr="005535F1">
        <w:rPr>
          <w:i/>
          <w:lang w:val="en-US"/>
        </w:rPr>
        <w:t xml:space="preserve"> </w:t>
      </w:r>
      <w:r w:rsidR="00411AC0" w:rsidRPr="005535F1">
        <w:rPr>
          <w:i/>
          <w:lang w:val="en-US"/>
        </w:rPr>
        <w:t xml:space="preserve"> </w:t>
      </w:r>
    </w:p>
    <w:p w14:paraId="6B93784B" w14:textId="77526DF5" w:rsidR="005535F1" w:rsidRDefault="00416F9B" w:rsidP="00674FF9">
      <w:pPr>
        <w:rPr>
          <w:lang w:val="en-US"/>
        </w:rPr>
      </w:pPr>
      <w:r w:rsidRPr="00416F9B">
        <w:rPr>
          <w:lang w:val="en-US"/>
        </w:rPr>
        <w:t xml:space="preserve">The overall aim of this proof-of-concept clinical trial is to investigate the </w:t>
      </w:r>
      <w:r>
        <w:rPr>
          <w:lang w:val="en-US"/>
        </w:rPr>
        <w:t>effectiveness</w:t>
      </w:r>
      <w:r w:rsidRPr="00416F9B">
        <w:rPr>
          <w:lang w:val="en-US"/>
        </w:rPr>
        <w:t xml:space="preserve"> of cannabidiol</w:t>
      </w:r>
      <w:r>
        <w:rPr>
          <w:lang w:val="en-US"/>
        </w:rPr>
        <w:t xml:space="preserve"> and cannabinol combination therapy in the management of patients with PTSD. </w:t>
      </w:r>
    </w:p>
    <w:p w14:paraId="305147D1" w14:textId="4893C4D4" w:rsidR="00A73236" w:rsidRDefault="00A73236" w:rsidP="00674FF9">
      <w:pPr>
        <w:rPr>
          <w:lang w:val="en-US"/>
        </w:rPr>
      </w:pPr>
      <w:r>
        <w:rPr>
          <w:lang w:val="en-US"/>
        </w:rPr>
        <w:t>The specific objectives include:</w:t>
      </w:r>
    </w:p>
    <w:p w14:paraId="67F2DCBE" w14:textId="60D56761" w:rsidR="00A73236" w:rsidRDefault="00A73236" w:rsidP="00674FF9">
      <w:pPr>
        <w:rPr>
          <w:lang w:val="en-US"/>
        </w:rPr>
      </w:pPr>
      <w:r>
        <w:rPr>
          <w:lang w:val="en-US"/>
        </w:rPr>
        <w:t xml:space="preserve">Evaluation of the effectiveness of </w:t>
      </w:r>
      <w:bookmarkStart w:id="18" w:name="_Hlk5735872"/>
      <w:r w:rsidR="0024485B" w:rsidRPr="0024485B">
        <w:rPr>
          <w:lang w:val="en-US"/>
        </w:rPr>
        <w:t xml:space="preserve">and cannabinol combination therapy in the treatment </w:t>
      </w:r>
      <w:r>
        <w:rPr>
          <w:lang w:val="en-US"/>
        </w:rPr>
        <w:t xml:space="preserve">in the treatment </w:t>
      </w:r>
      <w:bookmarkEnd w:id="18"/>
      <w:r>
        <w:rPr>
          <w:lang w:val="en-US"/>
        </w:rPr>
        <w:t>of specific symptoms of PTSD.</w:t>
      </w:r>
    </w:p>
    <w:p w14:paraId="47608603" w14:textId="1747A719" w:rsidR="0024485B" w:rsidRDefault="0024485B" w:rsidP="00674FF9">
      <w:pPr>
        <w:rPr>
          <w:lang w:val="en-IE"/>
        </w:rPr>
      </w:pPr>
      <w:r w:rsidRPr="00492703">
        <w:t xml:space="preserve">Evaluation of side effects of </w:t>
      </w:r>
      <w:r>
        <w:rPr>
          <w:lang w:val="en-IE"/>
        </w:rPr>
        <w:t>c</w:t>
      </w:r>
      <w:r w:rsidRPr="00492703">
        <w:t>annabidiol</w:t>
      </w:r>
      <w:r>
        <w:rPr>
          <w:lang w:val="en-IE"/>
        </w:rPr>
        <w:t xml:space="preserve"> </w:t>
      </w:r>
      <w:r w:rsidRPr="0024485B">
        <w:rPr>
          <w:lang w:val="en-IE"/>
        </w:rPr>
        <w:t>and cannabinol combination therapy in the treatment</w:t>
      </w:r>
      <w:r>
        <w:rPr>
          <w:lang w:val="en-IE"/>
        </w:rPr>
        <w:t xml:space="preserve"> of </w:t>
      </w:r>
      <w:bookmarkStart w:id="19" w:name="_Hlk5736293"/>
      <w:r>
        <w:rPr>
          <w:lang w:val="en-IE"/>
        </w:rPr>
        <w:t>specific symptoms of PTSD.</w:t>
      </w:r>
    </w:p>
    <w:p w14:paraId="7E363981" w14:textId="7F85032E" w:rsidR="0024485B" w:rsidRDefault="0024485B" w:rsidP="00674FF9">
      <w:pPr>
        <w:rPr>
          <w:lang w:val="en-IE"/>
        </w:rPr>
      </w:pPr>
      <w:bookmarkStart w:id="20" w:name="_Hlk5736367"/>
      <w:bookmarkEnd w:id="19"/>
      <w:r>
        <w:rPr>
          <w:lang w:val="en-IE"/>
        </w:rPr>
        <w:t xml:space="preserve">Comparison of the effectiveness of cannabidiol </w:t>
      </w:r>
      <w:r w:rsidRPr="0024485B">
        <w:rPr>
          <w:lang w:val="en-IE"/>
        </w:rPr>
        <w:t>and cannabinol combination therapy</w:t>
      </w:r>
      <w:r>
        <w:rPr>
          <w:lang w:val="en-IE"/>
        </w:rPr>
        <w:t xml:space="preserve"> and sertraline </w:t>
      </w:r>
      <w:r w:rsidRPr="0024485B">
        <w:rPr>
          <w:lang w:val="en-IE"/>
        </w:rPr>
        <w:t>in the treatment</w:t>
      </w:r>
      <w:r>
        <w:rPr>
          <w:lang w:val="en-IE"/>
        </w:rPr>
        <w:t xml:space="preserve"> of </w:t>
      </w:r>
      <w:r w:rsidRPr="0024485B">
        <w:rPr>
          <w:lang w:val="en-IE"/>
        </w:rPr>
        <w:t>specific symptoms of PTSD.</w:t>
      </w:r>
    </w:p>
    <w:bookmarkEnd w:id="20"/>
    <w:p w14:paraId="2CD7FEB0" w14:textId="23D6B646" w:rsidR="0024485B" w:rsidRDefault="0024485B" w:rsidP="00674FF9">
      <w:pPr>
        <w:rPr>
          <w:lang w:val="en-IE"/>
        </w:rPr>
      </w:pPr>
      <w:r w:rsidRPr="0024485B">
        <w:rPr>
          <w:lang w:val="en-IE"/>
        </w:rPr>
        <w:t xml:space="preserve">Comparison of the </w:t>
      </w:r>
      <w:r>
        <w:rPr>
          <w:lang w:val="en-IE"/>
        </w:rPr>
        <w:t>side-effects</w:t>
      </w:r>
      <w:r w:rsidRPr="0024485B">
        <w:rPr>
          <w:lang w:val="en-IE"/>
        </w:rPr>
        <w:t xml:space="preserve"> of cannabidiol and cannabinol combination therapy and sertraline in the treatment of specific symptoms of PTSD.</w:t>
      </w:r>
    </w:p>
    <w:p w14:paraId="7F1B5C9D" w14:textId="57BCF449" w:rsidR="00E02EFF" w:rsidRDefault="00E02EFF" w:rsidP="00674FF9">
      <w:pPr>
        <w:rPr>
          <w:lang w:val="en-IE"/>
        </w:rPr>
      </w:pPr>
    </w:p>
    <w:p w14:paraId="06F47B1A" w14:textId="72449C85" w:rsidR="00E02EFF" w:rsidRPr="00E532C4" w:rsidRDefault="00B05D6B" w:rsidP="00674FF9">
      <w:pPr>
        <w:rPr>
          <w:rFonts w:cstheme="minorHAnsi"/>
          <w:b/>
          <w:lang w:val="en-IE"/>
        </w:rPr>
      </w:pPr>
      <w:r w:rsidRPr="00E532C4">
        <w:rPr>
          <w:rFonts w:cstheme="minorHAnsi"/>
          <w:b/>
          <w:lang w:val="en-IE"/>
        </w:rPr>
        <w:t>METHODS</w:t>
      </w:r>
    </w:p>
    <w:p w14:paraId="69545B5B" w14:textId="778CA402" w:rsidR="0024485B" w:rsidRPr="00E532C4" w:rsidRDefault="00B05D6B" w:rsidP="00674FF9">
      <w:pPr>
        <w:rPr>
          <w:rFonts w:cstheme="minorHAnsi"/>
          <w:lang w:val="en-US"/>
        </w:rPr>
      </w:pPr>
      <w:r w:rsidRPr="00E532C4">
        <w:rPr>
          <w:rFonts w:cstheme="minorHAnsi"/>
          <w:i/>
          <w:lang w:val="en-US"/>
        </w:rPr>
        <w:t>Description of trial design including allocation ratio</w:t>
      </w:r>
    </w:p>
    <w:p w14:paraId="354DAC63" w14:textId="37CD652F" w:rsidR="003849A6" w:rsidRPr="00E532C4" w:rsidRDefault="00B05D6B" w:rsidP="003849A6">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hAnsiTheme="minorHAnsi" w:cstheme="minorHAnsi"/>
          <w:sz w:val="22"/>
          <w:szCs w:val="22"/>
          <w:lang w:val="en-US"/>
        </w:rPr>
        <w:t>The study design will be a double-blind controlled study. There will be three arms: PTSD patients on cannabidiol and cannabinol combination therapy, PTSD patients on sertraline and PTSD patients on placebo.</w:t>
      </w:r>
      <w:r w:rsidR="003D502D" w:rsidRPr="00E532C4">
        <w:rPr>
          <w:rFonts w:asciiTheme="minorHAnsi" w:hAnsiTheme="minorHAnsi" w:cstheme="minorHAnsi"/>
          <w:sz w:val="22"/>
          <w:szCs w:val="22"/>
          <w:lang w:val="en-US"/>
        </w:rPr>
        <w:t xml:space="preserve"> </w:t>
      </w:r>
      <w:r w:rsidR="003849A6" w:rsidRPr="00E532C4">
        <w:rPr>
          <w:rFonts w:asciiTheme="minorHAnsi" w:eastAsia="Times New Roman" w:hAnsiTheme="minorHAnsi" w:cstheme="minorHAnsi"/>
          <w:sz w:val="22"/>
          <w:szCs w:val="22"/>
          <w:lang w:val="en-US" w:eastAsia="en-GB"/>
        </w:rPr>
        <w:t>The allocation ratio to these arms will be 1:1:1.</w:t>
      </w:r>
    </w:p>
    <w:p w14:paraId="5DAF94B7" w14:textId="211BB66A" w:rsidR="00EA551A" w:rsidRPr="00E532C4" w:rsidRDefault="00EA551A" w:rsidP="003849A6">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 xml:space="preserve">The design will be parallel in nature with the subjects remaining on the treatment to which they are randomly assigned, </w:t>
      </w:r>
      <w:proofErr w:type="gramStart"/>
      <w:r w:rsidRPr="00E532C4">
        <w:rPr>
          <w:rFonts w:asciiTheme="minorHAnsi" w:eastAsia="Times New Roman" w:hAnsiTheme="minorHAnsi" w:cstheme="minorHAnsi"/>
          <w:sz w:val="22"/>
          <w:szCs w:val="22"/>
          <w:lang w:val="en-US" w:eastAsia="en-GB"/>
        </w:rPr>
        <w:t>as long as</w:t>
      </w:r>
      <w:proofErr w:type="gramEnd"/>
      <w:r w:rsidRPr="00E532C4">
        <w:rPr>
          <w:rFonts w:asciiTheme="minorHAnsi" w:eastAsia="Times New Roman" w:hAnsiTheme="minorHAnsi" w:cstheme="minorHAnsi"/>
          <w:sz w:val="22"/>
          <w:szCs w:val="22"/>
          <w:lang w:val="en-US" w:eastAsia="en-GB"/>
        </w:rPr>
        <w:t xml:space="preserve"> they continue in the trial. Both patients and the outcome assessors will be unaware of the treatment assignment. All study patients will be treated for a period of ?8 weeks.</w:t>
      </w:r>
    </w:p>
    <w:p w14:paraId="3F31C42B" w14:textId="43FD117B" w:rsidR="00583E1C" w:rsidRPr="00E532C4" w:rsidRDefault="004C670B" w:rsidP="003849A6">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lastRenderedPageBreak/>
        <w:t xml:space="preserve">The dose of the </w:t>
      </w:r>
      <w:r w:rsidR="006E0DCC" w:rsidRPr="00E532C4">
        <w:rPr>
          <w:rFonts w:asciiTheme="minorHAnsi" w:eastAsia="Times New Roman" w:hAnsiTheme="minorHAnsi" w:cstheme="minorHAnsi"/>
          <w:sz w:val="22"/>
          <w:szCs w:val="22"/>
          <w:lang w:val="en-US" w:eastAsia="en-GB"/>
        </w:rPr>
        <w:t>Cannabidiol will</w:t>
      </w:r>
      <w:r w:rsidRPr="00E532C4">
        <w:rPr>
          <w:rFonts w:asciiTheme="minorHAnsi" w:eastAsia="Times New Roman" w:hAnsiTheme="minorHAnsi" w:cstheme="minorHAnsi"/>
          <w:sz w:val="22"/>
          <w:szCs w:val="22"/>
          <w:lang w:val="en-US" w:eastAsia="en-GB"/>
        </w:rPr>
        <w:t xml:space="preserve"> be 4mg/kg/day which will approximate to 300mg/day for a 70kg patient.  </w:t>
      </w:r>
      <w:proofErr w:type="spellStart"/>
      <w:r w:rsidRPr="00E532C4">
        <w:rPr>
          <w:rFonts w:asciiTheme="minorHAnsi" w:eastAsia="Times New Roman" w:hAnsiTheme="minorHAnsi" w:cstheme="minorHAnsi"/>
          <w:sz w:val="22"/>
          <w:szCs w:val="22"/>
          <w:lang w:val="en-US" w:eastAsia="en-GB"/>
        </w:rPr>
        <w:t>Mechoulam</w:t>
      </w:r>
      <w:proofErr w:type="spellEnd"/>
      <w:r w:rsidRPr="00E532C4">
        <w:rPr>
          <w:rFonts w:asciiTheme="minorHAnsi" w:eastAsia="Times New Roman" w:hAnsiTheme="minorHAnsi" w:cstheme="minorHAnsi"/>
          <w:sz w:val="22"/>
          <w:szCs w:val="22"/>
          <w:lang w:val="en-US" w:eastAsia="en-GB"/>
        </w:rPr>
        <w:t xml:space="preserve"> and </w:t>
      </w:r>
      <w:proofErr w:type="spellStart"/>
      <w:r w:rsidRPr="00E532C4">
        <w:rPr>
          <w:rFonts w:asciiTheme="minorHAnsi" w:eastAsia="Times New Roman" w:hAnsiTheme="minorHAnsi" w:cstheme="minorHAnsi"/>
          <w:sz w:val="22"/>
          <w:szCs w:val="22"/>
          <w:lang w:val="en-US" w:eastAsia="en-GB"/>
        </w:rPr>
        <w:t>Carlini</w:t>
      </w:r>
      <w:proofErr w:type="spellEnd"/>
      <w:r w:rsidRPr="00E532C4">
        <w:rPr>
          <w:rFonts w:asciiTheme="minorHAnsi" w:eastAsia="Times New Roman" w:hAnsiTheme="minorHAnsi" w:cstheme="minorHAnsi"/>
          <w:sz w:val="22"/>
          <w:szCs w:val="22"/>
          <w:lang w:val="en-US" w:eastAsia="en-GB"/>
        </w:rPr>
        <w:t xml:space="preserve"> in 1978 used 200mg/day, Cunh</w:t>
      </w:r>
      <w:r w:rsidR="00475D2C" w:rsidRPr="00E532C4">
        <w:rPr>
          <w:rFonts w:asciiTheme="minorHAnsi" w:eastAsia="Times New Roman" w:hAnsiTheme="minorHAnsi" w:cstheme="minorHAnsi"/>
          <w:sz w:val="22"/>
          <w:szCs w:val="22"/>
          <w:lang w:val="en-US" w:eastAsia="en-GB"/>
        </w:rPr>
        <w:t>a</w:t>
      </w:r>
      <w:r w:rsidRPr="00E532C4">
        <w:rPr>
          <w:rFonts w:asciiTheme="minorHAnsi" w:eastAsia="Times New Roman" w:hAnsiTheme="minorHAnsi" w:cstheme="minorHAnsi"/>
          <w:sz w:val="22"/>
          <w:szCs w:val="22"/>
          <w:lang w:val="en-US" w:eastAsia="en-GB"/>
        </w:rPr>
        <w:t xml:space="preserve"> et al in 1980 used 200-300mg/day</w:t>
      </w:r>
      <w:r w:rsidR="006E0DCC" w:rsidRPr="00E532C4">
        <w:rPr>
          <w:rFonts w:asciiTheme="minorHAnsi" w:eastAsia="Times New Roman" w:hAnsiTheme="minorHAnsi" w:cstheme="minorHAnsi"/>
          <w:sz w:val="22"/>
          <w:szCs w:val="22"/>
          <w:lang w:val="en-US" w:eastAsia="en-GB"/>
        </w:rPr>
        <w:t>.</w:t>
      </w:r>
      <w:r w:rsidR="00B37C34" w:rsidRPr="00E532C4">
        <w:rPr>
          <w:rFonts w:asciiTheme="minorHAnsi" w:eastAsia="Times New Roman" w:hAnsiTheme="minorHAnsi" w:cstheme="minorHAnsi"/>
          <w:sz w:val="22"/>
          <w:szCs w:val="22"/>
          <w:lang w:val="en-US" w:eastAsia="en-GB"/>
        </w:rPr>
        <w:t xml:space="preserve"> The dose of cannabinol will be 40mg/day (</w:t>
      </w:r>
      <w:proofErr w:type="spellStart"/>
      <w:r w:rsidR="00B37C34" w:rsidRPr="00E532C4">
        <w:rPr>
          <w:rFonts w:asciiTheme="minorHAnsi" w:eastAsia="Times New Roman" w:hAnsiTheme="minorHAnsi" w:cstheme="minorHAnsi"/>
          <w:sz w:val="22"/>
          <w:szCs w:val="22"/>
          <w:lang w:val="en-US" w:eastAsia="en-GB"/>
        </w:rPr>
        <w:t>Holister</w:t>
      </w:r>
      <w:proofErr w:type="spellEnd"/>
      <w:r w:rsidR="00B37C34" w:rsidRPr="00E532C4">
        <w:rPr>
          <w:rFonts w:asciiTheme="minorHAnsi" w:eastAsia="Times New Roman" w:hAnsiTheme="minorHAnsi" w:cstheme="minorHAnsi"/>
          <w:sz w:val="22"/>
          <w:szCs w:val="22"/>
          <w:lang w:val="en-US" w:eastAsia="en-GB"/>
        </w:rPr>
        <w:t xml:space="preserve"> and Gillespie 1975)</w:t>
      </w:r>
      <w:r w:rsidR="00CD7BB9" w:rsidRPr="00E532C4">
        <w:rPr>
          <w:rFonts w:asciiTheme="minorHAnsi" w:eastAsia="Times New Roman" w:hAnsiTheme="minorHAnsi" w:cstheme="minorHAnsi"/>
          <w:sz w:val="22"/>
          <w:szCs w:val="22"/>
          <w:lang w:val="en-US" w:eastAsia="en-GB"/>
        </w:rPr>
        <w:t>.</w:t>
      </w:r>
    </w:p>
    <w:p w14:paraId="5E947200" w14:textId="01E758B3" w:rsidR="00772A22" w:rsidRPr="00E532C4" w:rsidRDefault="00772A22" w:rsidP="003849A6">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 xml:space="preserve">Patients will be </w:t>
      </w:r>
      <w:proofErr w:type="spellStart"/>
      <w:r w:rsidRPr="00E532C4">
        <w:rPr>
          <w:rFonts w:asciiTheme="minorHAnsi" w:eastAsia="Times New Roman" w:hAnsiTheme="minorHAnsi" w:cstheme="minorHAnsi"/>
          <w:sz w:val="22"/>
          <w:szCs w:val="22"/>
          <w:lang w:val="en-US" w:eastAsia="en-GB"/>
        </w:rPr>
        <w:t>analysed</w:t>
      </w:r>
      <w:proofErr w:type="spellEnd"/>
      <w:r w:rsidRPr="00E532C4">
        <w:rPr>
          <w:rFonts w:asciiTheme="minorHAnsi" w:eastAsia="Times New Roman" w:hAnsiTheme="minorHAnsi" w:cstheme="minorHAnsi"/>
          <w:sz w:val="22"/>
          <w:szCs w:val="22"/>
          <w:lang w:val="en-US" w:eastAsia="en-GB"/>
        </w:rPr>
        <w:t xml:space="preserve"> within the group to which they were allocated, irrespective of whether they experienced the intended intervention.</w:t>
      </w:r>
    </w:p>
    <w:p w14:paraId="23426D1F" w14:textId="46610A8A" w:rsidR="00957BC1" w:rsidRPr="00E532C4" w:rsidRDefault="00957BC1" w:rsidP="003849A6">
      <w:pPr>
        <w:pStyle w:val="NormalWeb"/>
        <w:spacing w:line="360" w:lineRule="auto"/>
        <w:jc w:val="both"/>
        <w:rPr>
          <w:rFonts w:asciiTheme="minorHAnsi" w:eastAsia="Times New Roman" w:hAnsiTheme="minorHAnsi" w:cstheme="minorHAnsi"/>
          <w:sz w:val="22"/>
          <w:szCs w:val="22"/>
          <w:lang w:val="en-US" w:eastAsia="en-GB"/>
        </w:rPr>
      </w:pPr>
    </w:p>
    <w:p w14:paraId="7BD7F2CC" w14:textId="77777777" w:rsidR="00957BC1" w:rsidRPr="00957BC1" w:rsidRDefault="00957BC1" w:rsidP="00957BC1">
      <w:pPr>
        <w:spacing w:before="100" w:beforeAutospacing="1" w:after="100" w:afterAutospacing="1" w:line="360" w:lineRule="auto"/>
        <w:jc w:val="both"/>
        <w:rPr>
          <w:rFonts w:eastAsia="Times New Roman" w:cstheme="minorHAnsi"/>
          <w:i/>
          <w:lang w:val="en-US" w:eastAsia="en-GB"/>
        </w:rPr>
      </w:pPr>
      <w:r w:rsidRPr="00957BC1">
        <w:rPr>
          <w:rFonts w:eastAsia="Times New Roman" w:cstheme="minorHAnsi"/>
          <w:i/>
          <w:lang w:val="en-US" w:eastAsia="en-GB"/>
        </w:rPr>
        <w:t>Eligibility criteria for participants</w:t>
      </w:r>
    </w:p>
    <w:p w14:paraId="268A726D" w14:textId="7EDA327E" w:rsidR="00957BC1" w:rsidRPr="00957BC1" w:rsidRDefault="00957BC1" w:rsidP="00957BC1">
      <w:pPr>
        <w:spacing w:before="100" w:beforeAutospacing="1" w:after="100" w:afterAutospacing="1" w:line="360" w:lineRule="auto"/>
        <w:rPr>
          <w:rFonts w:eastAsia="Times New Roman" w:cstheme="minorHAnsi"/>
          <w:lang w:val="en-US" w:eastAsia="en-GB"/>
        </w:rPr>
      </w:pPr>
      <w:r w:rsidRPr="00957BC1">
        <w:rPr>
          <w:rFonts w:eastAsia="Times New Roman" w:cstheme="minorHAnsi"/>
          <w:lang w:val="en-US" w:eastAsia="en-GB"/>
        </w:rPr>
        <w:t>Participants will be adults</w:t>
      </w:r>
      <w:r w:rsidRPr="00E532C4">
        <w:rPr>
          <w:rFonts w:eastAsia="Times New Roman" w:cstheme="minorHAnsi"/>
          <w:lang w:val="en-US" w:eastAsia="en-GB"/>
        </w:rPr>
        <w:t xml:space="preserve"> between the age of 18 and 60years</w:t>
      </w:r>
      <w:r w:rsidRPr="00957BC1">
        <w:rPr>
          <w:rFonts w:eastAsia="Times New Roman" w:cstheme="minorHAnsi"/>
          <w:lang w:val="en-US" w:eastAsia="en-GB"/>
        </w:rPr>
        <w:t xml:space="preserve"> with current diagnosis </w:t>
      </w:r>
      <w:r w:rsidR="00260813" w:rsidRPr="00957BC1">
        <w:rPr>
          <w:rFonts w:eastAsia="Times New Roman" w:cstheme="minorHAnsi"/>
          <w:lang w:val="en-US" w:eastAsia="en-GB"/>
        </w:rPr>
        <w:t xml:space="preserve">of </w:t>
      </w:r>
      <w:r w:rsidR="00260813" w:rsidRPr="00E532C4">
        <w:rPr>
          <w:rFonts w:eastAsia="Times New Roman" w:cstheme="minorHAnsi"/>
          <w:lang w:val="en-US" w:eastAsia="en-GB"/>
        </w:rPr>
        <w:t>PTSD</w:t>
      </w:r>
      <w:r w:rsidRPr="00957BC1">
        <w:rPr>
          <w:rFonts w:eastAsia="Times New Roman" w:cstheme="minorHAnsi"/>
          <w:lang w:val="en-US" w:eastAsia="en-GB"/>
        </w:rPr>
        <w:t xml:space="preserve"> (meeting the ICD-10 criteria).</w:t>
      </w:r>
    </w:p>
    <w:p w14:paraId="28547A45" w14:textId="77777777" w:rsidR="00957BC1" w:rsidRPr="00957BC1" w:rsidRDefault="00957BC1" w:rsidP="00957BC1">
      <w:pPr>
        <w:spacing w:before="100" w:beforeAutospacing="1" w:after="100" w:afterAutospacing="1" w:line="360" w:lineRule="auto"/>
        <w:rPr>
          <w:rFonts w:eastAsia="Times New Roman" w:cstheme="minorHAnsi"/>
          <w:i/>
          <w:lang w:val="en-US" w:eastAsia="en-GB"/>
        </w:rPr>
      </w:pPr>
      <w:r w:rsidRPr="00957BC1">
        <w:rPr>
          <w:rFonts w:eastAsia="Times New Roman" w:cstheme="minorHAnsi"/>
          <w:i/>
          <w:lang w:val="en-US" w:eastAsia="en-GB"/>
        </w:rPr>
        <w:t>Inclusion criteria:</w:t>
      </w:r>
    </w:p>
    <w:p w14:paraId="4BE36529" w14:textId="77777777" w:rsidR="00957BC1" w:rsidRPr="00957BC1" w:rsidRDefault="00957BC1" w:rsidP="00957BC1">
      <w:pPr>
        <w:numPr>
          <w:ilvl w:val="0"/>
          <w:numId w:val="2"/>
        </w:numPr>
        <w:spacing w:before="100" w:beforeAutospacing="1" w:after="100" w:afterAutospacing="1" w:line="360" w:lineRule="auto"/>
        <w:rPr>
          <w:rFonts w:eastAsia="Times New Roman" w:cstheme="minorHAnsi"/>
          <w:lang w:val="en-US" w:eastAsia="en-GB"/>
        </w:rPr>
      </w:pPr>
      <w:r w:rsidRPr="00957BC1">
        <w:rPr>
          <w:rFonts w:eastAsia="Times New Roman" w:cstheme="minorHAnsi"/>
          <w:lang w:val="en-US" w:eastAsia="en-GB"/>
        </w:rPr>
        <w:t>Adults who are above 18 years of age and gave informed consent</w:t>
      </w:r>
    </w:p>
    <w:p w14:paraId="6DACA34B" w14:textId="660626B5" w:rsidR="00957BC1" w:rsidRPr="00957BC1" w:rsidRDefault="00957BC1" w:rsidP="00957BC1">
      <w:pPr>
        <w:numPr>
          <w:ilvl w:val="0"/>
          <w:numId w:val="2"/>
        </w:numPr>
        <w:spacing w:before="100" w:beforeAutospacing="1" w:after="100" w:afterAutospacing="1" w:line="360" w:lineRule="auto"/>
        <w:rPr>
          <w:rFonts w:eastAsia="Times New Roman" w:cstheme="minorHAnsi"/>
          <w:lang w:val="en-US" w:eastAsia="en-GB"/>
        </w:rPr>
      </w:pPr>
      <w:r w:rsidRPr="00957BC1">
        <w:rPr>
          <w:rFonts w:eastAsia="Times New Roman" w:cstheme="minorHAnsi"/>
          <w:lang w:val="en-US" w:eastAsia="en-GB"/>
        </w:rPr>
        <w:t xml:space="preserve">Currently meet the </w:t>
      </w:r>
      <w:r w:rsidR="00204654">
        <w:rPr>
          <w:rFonts w:eastAsia="Times New Roman" w:cstheme="minorHAnsi"/>
          <w:lang w:val="en-US" w:eastAsia="en-GB"/>
        </w:rPr>
        <w:t>DSM</w:t>
      </w:r>
      <w:r w:rsidR="005A1D9B">
        <w:rPr>
          <w:rFonts w:eastAsia="Times New Roman" w:cstheme="minorHAnsi"/>
          <w:lang w:val="en-US" w:eastAsia="en-GB"/>
        </w:rPr>
        <w:t>-5</w:t>
      </w:r>
      <w:r w:rsidRPr="00957BC1">
        <w:rPr>
          <w:rFonts w:eastAsia="Times New Roman" w:cstheme="minorHAnsi"/>
          <w:lang w:val="en-US" w:eastAsia="en-GB"/>
        </w:rPr>
        <w:t xml:space="preserve"> diagnosis of </w:t>
      </w:r>
      <w:r w:rsidRPr="00E532C4">
        <w:rPr>
          <w:rFonts w:eastAsia="Times New Roman" w:cstheme="minorHAnsi"/>
          <w:lang w:val="en-US" w:eastAsia="en-GB"/>
        </w:rPr>
        <w:t>PTSD</w:t>
      </w:r>
      <w:r w:rsidRPr="00957BC1">
        <w:rPr>
          <w:rFonts w:eastAsia="Times New Roman" w:cstheme="minorHAnsi"/>
          <w:lang w:val="en-US" w:eastAsia="en-GB"/>
        </w:rPr>
        <w:t xml:space="preserve"> and confirmed with the MINI-PLUS</w:t>
      </w:r>
    </w:p>
    <w:p w14:paraId="63C02E98" w14:textId="1A0912C1" w:rsidR="00957BC1" w:rsidRDefault="00957BC1" w:rsidP="00957BC1">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Exclusion criteria:</w:t>
      </w:r>
    </w:p>
    <w:p w14:paraId="692130A1" w14:textId="3753D513" w:rsidR="00E4701B" w:rsidRPr="00E532C4" w:rsidRDefault="00E4701B" w:rsidP="00E4701B">
      <w:pPr>
        <w:pStyle w:val="NormalWeb"/>
        <w:numPr>
          <w:ilvl w:val="0"/>
          <w:numId w:val="4"/>
        </w:numPr>
        <w:spacing w:line="360" w:lineRule="auto"/>
        <w:jc w:val="both"/>
        <w:rPr>
          <w:rFonts w:asciiTheme="minorHAnsi" w:eastAsia="Times New Roman" w:hAnsiTheme="minorHAnsi" w:cstheme="minorHAnsi"/>
          <w:sz w:val="22"/>
          <w:szCs w:val="22"/>
          <w:lang w:val="en-US" w:eastAsia="en-GB"/>
        </w:rPr>
      </w:pPr>
      <w:r>
        <w:rPr>
          <w:rFonts w:asciiTheme="minorHAnsi" w:eastAsia="Times New Roman" w:hAnsiTheme="minorHAnsi" w:cstheme="minorHAnsi"/>
          <w:sz w:val="22"/>
          <w:szCs w:val="22"/>
          <w:lang w:val="en-US" w:eastAsia="en-GB"/>
        </w:rPr>
        <w:t>Any other diagnosis meeting the ICD-10/DSM 5 criteria except the other stress related disorders, depression and substance use disorder.</w:t>
      </w:r>
    </w:p>
    <w:p w14:paraId="5EC85CD4" w14:textId="16832233" w:rsidR="00957BC1" w:rsidRPr="00E532C4" w:rsidRDefault="00957BC1" w:rsidP="00957BC1">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 xml:space="preserve">•        Having an </w:t>
      </w:r>
      <w:r w:rsidR="005A1D9B">
        <w:rPr>
          <w:rFonts w:asciiTheme="minorHAnsi" w:eastAsia="Times New Roman" w:hAnsiTheme="minorHAnsi" w:cstheme="minorHAnsi"/>
          <w:sz w:val="22"/>
          <w:szCs w:val="22"/>
          <w:lang w:val="en-US" w:eastAsia="en-GB"/>
        </w:rPr>
        <w:t>DSM-5</w:t>
      </w:r>
      <w:r w:rsidRPr="00E532C4">
        <w:rPr>
          <w:rFonts w:asciiTheme="minorHAnsi" w:eastAsia="Times New Roman" w:hAnsiTheme="minorHAnsi" w:cstheme="minorHAnsi"/>
          <w:sz w:val="22"/>
          <w:szCs w:val="22"/>
          <w:lang w:val="en-US" w:eastAsia="en-GB"/>
        </w:rPr>
        <w:t xml:space="preserve"> diagnosis of an organic mental illness such as a seizure disorder or    </w:t>
      </w:r>
      <w:r w:rsidR="00B91839" w:rsidRPr="00E532C4">
        <w:rPr>
          <w:rFonts w:asciiTheme="minorHAnsi" w:eastAsia="Times New Roman" w:hAnsiTheme="minorHAnsi" w:cstheme="minorHAnsi"/>
          <w:sz w:val="22"/>
          <w:szCs w:val="22"/>
          <w:lang w:val="en-US" w:eastAsia="en-GB"/>
        </w:rPr>
        <w:t>severe brain</w:t>
      </w:r>
      <w:r w:rsidRPr="00E532C4">
        <w:rPr>
          <w:rFonts w:asciiTheme="minorHAnsi" w:eastAsia="Times New Roman" w:hAnsiTheme="minorHAnsi" w:cstheme="minorHAnsi"/>
          <w:sz w:val="22"/>
          <w:szCs w:val="22"/>
          <w:lang w:val="en-US" w:eastAsia="en-GB"/>
        </w:rPr>
        <w:t xml:space="preserve"> injury</w:t>
      </w:r>
    </w:p>
    <w:p w14:paraId="479E0DA0" w14:textId="77777777" w:rsidR="00957BC1" w:rsidRPr="00E532C4" w:rsidRDefault="00957BC1" w:rsidP="00957BC1">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w:t>
      </w:r>
      <w:r w:rsidRPr="00E532C4">
        <w:rPr>
          <w:rFonts w:asciiTheme="minorHAnsi" w:eastAsia="Times New Roman" w:hAnsiTheme="minorHAnsi" w:cstheme="minorHAnsi"/>
          <w:sz w:val="22"/>
          <w:szCs w:val="22"/>
          <w:lang w:val="en-US" w:eastAsia="en-GB"/>
        </w:rPr>
        <w:tab/>
        <w:t xml:space="preserve">Serious or chronic physical illness </w:t>
      </w:r>
    </w:p>
    <w:p w14:paraId="157DA073" w14:textId="20246251" w:rsidR="00957BC1" w:rsidRPr="00E532C4" w:rsidRDefault="00957BC1" w:rsidP="00957BC1">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w:t>
      </w:r>
      <w:r w:rsidRPr="00E532C4">
        <w:rPr>
          <w:rFonts w:asciiTheme="minorHAnsi" w:eastAsia="Times New Roman" w:hAnsiTheme="minorHAnsi" w:cstheme="minorHAnsi"/>
          <w:sz w:val="22"/>
          <w:szCs w:val="22"/>
          <w:lang w:val="en-US" w:eastAsia="en-GB"/>
        </w:rPr>
        <w:tab/>
        <w:t xml:space="preserve">Known severe drug allergies or hypersensitivity to </w:t>
      </w:r>
      <w:r w:rsidR="00B91839" w:rsidRPr="00E532C4">
        <w:rPr>
          <w:rFonts w:asciiTheme="minorHAnsi" w:eastAsia="Times New Roman" w:hAnsiTheme="minorHAnsi" w:cstheme="minorHAnsi"/>
          <w:sz w:val="22"/>
          <w:szCs w:val="22"/>
          <w:lang w:val="en-US" w:eastAsia="en-GB"/>
        </w:rPr>
        <w:t>c</w:t>
      </w:r>
      <w:r w:rsidRPr="00E532C4">
        <w:rPr>
          <w:rFonts w:asciiTheme="minorHAnsi" w:eastAsia="Times New Roman" w:hAnsiTheme="minorHAnsi" w:cstheme="minorHAnsi"/>
          <w:sz w:val="22"/>
          <w:szCs w:val="22"/>
          <w:lang w:val="en-US" w:eastAsia="en-GB"/>
        </w:rPr>
        <w:t xml:space="preserve">annabidiol </w:t>
      </w:r>
      <w:r w:rsidR="00B91839" w:rsidRPr="00E532C4">
        <w:rPr>
          <w:rFonts w:asciiTheme="minorHAnsi" w:eastAsia="Times New Roman" w:hAnsiTheme="minorHAnsi" w:cstheme="minorHAnsi"/>
          <w:sz w:val="22"/>
          <w:szCs w:val="22"/>
          <w:lang w:val="en-US" w:eastAsia="en-GB"/>
        </w:rPr>
        <w:t>or cannabinol.</w:t>
      </w:r>
    </w:p>
    <w:p w14:paraId="13DE3D88" w14:textId="7D81DA74" w:rsidR="00957BC1" w:rsidRPr="00E532C4" w:rsidRDefault="00957BC1" w:rsidP="00957BC1">
      <w:pPr>
        <w:pStyle w:val="NormalWeb"/>
        <w:spacing w:line="360" w:lineRule="auto"/>
        <w:jc w:val="both"/>
        <w:rPr>
          <w:rFonts w:asciiTheme="minorHAnsi" w:eastAsia="Times New Roman" w:hAnsiTheme="minorHAnsi" w:cstheme="minorHAnsi"/>
          <w:sz w:val="22"/>
          <w:szCs w:val="22"/>
          <w:lang w:val="en-US" w:eastAsia="en-GB"/>
        </w:rPr>
      </w:pPr>
    </w:p>
    <w:p w14:paraId="6FAAB28D" w14:textId="77777777" w:rsidR="003F66E4" w:rsidRPr="00E532C4" w:rsidRDefault="003F66E4" w:rsidP="003F66E4">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Treatment Setting</w:t>
      </w:r>
    </w:p>
    <w:p w14:paraId="6622F3A3" w14:textId="7F11674D" w:rsidR="003F66E4" w:rsidRPr="00E532C4" w:rsidRDefault="003F66E4" w:rsidP="003F66E4">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 xml:space="preserve">The study will be carried out at the Federal Neuro-Psychiatric Hospital (FNPH) </w:t>
      </w:r>
      <w:proofErr w:type="spellStart"/>
      <w:r w:rsidRPr="00E532C4">
        <w:rPr>
          <w:rFonts w:asciiTheme="minorHAnsi" w:eastAsia="Times New Roman" w:hAnsiTheme="minorHAnsi" w:cstheme="minorHAnsi"/>
          <w:sz w:val="22"/>
          <w:szCs w:val="22"/>
          <w:lang w:val="en-US" w:eastAsia="en-GB"/>
        </w:rPr>
        <w:t>Yaba</w:t>
      </w:r>
      <w:proofErr w:type="spellEnd"/>
      <w:r w:rsidRPr="00E532C4">
        <w:rPr>
          <w:rFonts w:asciiTheme="minorHAnsi" w:eastAsia="Times New Roman" w:hAnsiTheme="minorHAnsi" w:cstheme="minorHAnsi"/>
          <w:sz w:val="22"/>
          <w:szCs w:val="22"/>
          <w:lang w:val="en-US" w:eastAsia="en-GB"/>
        </w:rPr>
        <w:t xml:space="preserve">, Lagos and the </w:t>
      </w:r>
      <w:bookmarkStart w:id="21" w:name="_Hlk5740303"/>
      <w:r w:rsidRPr="00E532C4">
        <w:rPr>
          <w:rFonts w:asciiTheme="minorHAnsi" w:eastAsia="Times New Roman" w:hAnsiTheme="minorHAnsi" w:cstheme="minorHAnsi"/>
          <w:sz w:val="22"/>
          <w:szCs w:val="22"/>
          <w:lang w:val="en-US" w:eastAsia="en-GB"/>
        </w:rPr>
        <w:t xml:space="preserve">68, Nigerian Army Reference Hospital </w:t>
      </w:r>
      <w:bookmarkEnd w:id="21"/>
      <w:r w:rsidRPr="00E532C4">
        <w:rPr>
          <w:rFonts w:asciiTheme="minorHAnsi" w:eastAsia="Times New Roman" w:hAnsiTheme="minorHAnsi" w:cstheme="minorHAnsi"/>
          <w:sz w:val="22"/>
          <w:szCs w:val="22"/>
          <w:lang w:val="en-US" w:eastAsia="en-GB"/>
        </w:rPr>
        <w:t>using the out-patient clinics population.</w:t>
      </w:r>
    </w:p>
    <w:p w14:paraId="066BD6B3" w14:textId="18A332DD" w:rsidR="003F66E4" w:rsidRDefault="003F66E4" w:rsidP="003F66E4">
      <w:pPr>
        <w:pStyle w:val="NormalWeb"/>
        <w:spacing w:line="360" w:lineRule="auto"/>
        <w:jc w:val="both"/>
        <w:rPr>
          <w:rFonts w:asciiTheme="minorHAnsi" w:eastAsia="Times New Roman" w:hAnsiTheme="minorHAnsi" w:cstheme="minorHAnsi"/>
          <w:sz w:val="22"/>
          <w:szCs w:val="22"/>
          <w:lang w:val="en-US" w:eastAsia="en-GB"/>
        </w:rPr>
      </w:pPr>
      <w:r w:rsidRPr="00E532C4">
        <w:rPr>
          <w:rFonts w:asciiTheme="minorHAnsi" w:eastAsia="Times New Roman" w:hAnsiTheme="minorHAnsi" w:cstheme="minorHAnsi"/>
          <w:sz w:val="22"/>
          <w:szCs w:val="22"/>
          <w:lang w:val="en-US" w:eastAsia="en-GB"/>
        </w:rPr>
        <w:t xml:space="preserve">Ethical clearance will be obtained from the ethical committee of the Federal Neuropsychiatry Hospital, </w:t>
      </w:r>
      <w:proofErr w:type="spellStart"/>
      <w:r w:rsidRPr="00E532C4">
        <w:rPr>
          <w:rFonts w:asciiTheme="minorHAnsi" w:eastAsia="Times New Roman" w:hAnsiTheme="minorHAnsi" w:cstheme="minorHAnsi"/>
          <w:sz w:val="22"/>
          <w:szCs w:val="22"/>
          <w:lang w:val="en-US" w:eastAsia="en-GB"/>
        </w:rPr>
        <w:t>Yaba</w:t>
      </w:r>
      <w:proofErr w:type="spellEnd"/>
      <w:r w:rsidRPr="00E532C4">
        <w:rPr>
          <w:rFonts w:asciiTheme="minorHAnsi" w:eastAsia="Times New Roman" w:hAnsiTheme="minorHAnsi" w:cstheme="minorHAnsi"/>
          <w:sz w:val="22"/>
          <w:szCs w:val="22"/>
          <w:lang w:val="en-US" w:eastAsia="en-GB"/>
        </w:rPr>
        <w:t xml:space="preserve">, Lagos and the 68, Nigerian Army Reference Hospital, </w:t>
      </w:r>
      <w:proofErr w:type="spellStart"/>
      <w:r w:rsidRPr="00E532C4">
        <w:rPr>
          <w:rFonts w:asciiTheme="minorHAnsi" w:eastAsia="Times New Roman" w:hAnsiTheme="minorHAnsi" w:cstheme="minorHAnsi"/>
          <w:sz w:val="22"/>
          <w:szCs w:val="22"/>
          <w:lang w:val="en-US" w:eastAsia="en-GB"/>
        </w:rPr>
        <w:t>Yaba</w:t>
      </w:r>
      <w:proofErr w:type="spellEnd"/>
      <w:r w:rsidRPr="00E532C4">
        <w:rPr>
          <w:rFonts w:asciiTheme="minorHAnsi" w:eastAsia="Times New Roman" w:hAnsiTheme="minorHAnsi" w:cstheme="minorHAnsi"/>
          <w:sz w:val="22"/>
          <w:szCs w:val="22"/>
          <w:lang w:val="en-US" w:eastAsia="en-GB"/>
        </w:rPr>
        <w:t>, Lagos.  Approval will be sought from the regulatory authority in Nigeria. The National Agency for Food and Drug Administration and Control (NAFDAC) before the medication is brought into the country and use in the trials.</w:t>
      </w:r>
    </w:p>
    <w:p w14:paraId="47E3020E" w14:textId="6AD2AEA5" w:rsidR="00FC6D87" w:rsidRDefault="00FC6D87" w:rsidP="003F66E4">
      <w:pPr>
        <w:pStyle w:val="NormalWeb"/>
        <w:spacing w:line="360" w:lineRule="auto"/>
        <w:jc w:val="both"/>
        <w:rPr>
          <w:rFonts w:asciiTheme="minorHAnsi" w:eastAsia="Times New Roman" w:hAnsiTheme="minorHAnsi" w:cstheme="minorHAnsi"/>
          <w:sz w:val="22"/>
          <w:szCs w:val="22"/>
          <w:lang w:val="en-US" w:eastAsia="en-GB"/>
        </w:rPr>
      </w:pPr>
    </w:p>
    <w:p w14:paraId="320632BC" w14:textId="77777777" w:rsidR="00FC6D87" w:rsidRPr="00F340F3" w:rsidRDefault="00FC6D87" w:rsidP="00FC6D87">
      <w:pPr>
        <w:pStyle w:val="NormalWeb"/>
        <w:spacing w:line="360" w:lineRule="auto"/>
        <w:jc w:val="both"/>
        <w:rPr>
          <w:rFonts w:asciiTheme="minorHAnsi" w:eastAsia="Times New Roman" w:hAnsiTheme="minorHAnsi" w:cstheme="minorHAnsi"/>
          <w:i/>
          <w:lang w:val="en-US" w:eastAsia="en-GB"/>
        </w:rPr>
      </w:pPr>
      <w:r w:rsidRPr="00F340F3">
        <w:rPr>
          <w:rFonts w:asciiTheme="minorHAnsi" w:eastAsia="Times New Roman" w:hAnsiTheme="minorHAnsi" w:cstheme="minorHAnsi"/>
          <w:i/>
          <w:lang w:val="en-US" w:eastAsia="en-GB"/>
        </w:rPr>
        <w:t>Procedures</w:t>
      </w:r>
    </w:p>
    <w:p w14:paraId="32D52D5E" w14:textId="33A56642" w:rsidR="00FC6D87" w:rsidRPr="00FC6D87" w:rsidRDefault="00FC6D87" w:rsidP="00FC6D87">
      <w:pPr>
        <w:pStyle w:val="NormalWeb"/>
        <w:spacing w:line="360" w:lineRule="auto"/>
        <w:jc w:val="both"/>
        <w:rPr>
          <w:rFonts w:asciiTheme="minorHAnsi" w:eastAsia="Times New Roman" w:hAnsiTheme="minorHAnsi" w:cstheme="minorHAnsi"/>
          <w:lang w:val="en-US" w:eastAsia="en-GB"/>
        </w:rPr>
      </w:pPr>
      <w:r w:rsidRPr="0040455D">
        <w:rPr>
          <w:rFonts w:asciiTheme="minorHAnsi" w:eastAsia="Times New Roman" w:hAnsiTheme="minorHAnsi" w:cstheme="minorHAnsi"/>
          <w:i/>
          <w:lang w:val="en-US" w:eastAsia="en-GB"/>
        </w:rPr>
        <w:t>Investigators meeting</w:t>
      </w:r>
      <w:r w:rsidRPr="00FC6D87">
        <w:rPr>
          <w:rFonts w:asciiTheme="minorHAnsi" w:eastAsia="Times New Roman" w:hAnsiTheme="minorHAnsi" w:cstheme="minorHAnsi"/>
          <w:lang w:val="en-US" w:eastAsia="en-GB"/>
        </w:rPr>
        <w:t>:</w:t>
      </w:r>
      <w:r w:rsidR="00A86A21">
        <w:rPr>
          <w:rFonts w:asciiTheme="minorHAnsi" w:eastAsia="Times New Roman" w:hAnsiTheme="minorHAnsi" w:cstheme="minorHAnsi"/>
          <w:lang w:val="en-US" w:eastAsia="en-GB"/>
        </w:rPr>
        <w:t xml:space="preserve"> Investigators will </w:t>
      </w:r>
      <w:r w:rsidR="00D64345">
        <w:rPr>
          <w:rFonts w:asciiTheme="minorHAnsi" w:eastAsia="Times New Roman" w:hAnsiTheme="minorHAnsi" w:cstheme="minorHAnsi"/>
          <w:lang w:val="en-US" w:eastAsia="en-GB"/>
        </w:rPr>
        <w:t>consist</w:t>
      </w:r>
      <w:r w:rsidR="003B2642">
        <w:rPr>
          <w:rFonts w:asciiTheme="minorHAnsi" w:eastAsia="Times New Roman" w:hAnsiTheme="minorHAnsi" w:cstheme="minorHAnsi"/>
          <w:lang w:val="en-US" w:eastAsia="en-GB"/>
        </w:rPr>
        <w:t xml:space="preserve"> of psychiatrists</w:t>
      </w:r>
      <w:r w:rsidR="00711D07">
        <w:rPr>
          <w:rFonts w:asciiTheme="minorHAnsi" w:eastAsia="Times New Roman" w:hAnsiTheme="minorHAnsi" w:cstheme="minorHAnsi"/>
          <w:lang w:val="en-US" w:eastAsia="en-GB"/>
        </w:rPr>
        <w:t xml:space="preserve">, senior registers and </w:t>
      </w:r>
      <w:r w:rsidR="003B2642">
        <w:rPr>
          <w:rFonts w:asciiTheme="minorHAnsi" w:eastAsia="Times New Roman" w:hAnsiTheme="minorHAnsi" w:cstheme="minorHAnsi"/>
          <w:lang w:val="en-US" w:eastAsia="en-GB"/>
        </w:rPr>
        <w:t>pharmacists</w:t>
      </w:r>
      <w:r w:rsidR="00711D07">
        <w:rPr>
          <w:rFonts w:asciiTheme="minorHAnsi" w:eastAsia="Times New Roman" w:hAnsiTheme="minorHAnsi" w:cstheme="minorHAnsi"/>
          <w:lang w:val="en-US" w:eastAsia="en-GB"/>
        </w:rPr>
        <w:t xml:space="preserve"> at the </w:t>
      </w:r>
      <w:r w:rsidR="008A781D">
        <w:rPr>
          <w:rFonts w:asciiTheme="minorHAnsi" w:eastAsia="Times New Roman" w:hAnsiTheme="minorHAnsi" w:cstheme="minorHAnsi"/>
          <w:lang w:val="en-US" w:eastAsia="en-GB"/>
        </w:rPr>
        <w:t>designated centers.</w:t>
      </w:r>
      <w:r w:rsidR="00711D07">
        <w:rPr>
          <w:rFonts w:asciiTheme="minorHAnsi" w:eastAsia="Times New Roman" w:hAnsiTheme="minorHAnsi" w:cstheme="minorHAnsi"/>
          <w:lang w:val="en-US" w:eastAsia="en-GB"/>
        </w:rPr>
        <w:t xml:space="preserve"> </w:t>
      </w:r>
      <w:r w:rsidR="00D64345">
        <w:rPr>
          <w:rFonts w:asciiTheme="minorHAnsi" w:eastAsia="Times New Roman" w:hAnsiTheme="minorHAnsi" w:cstheme="minorHAnsi"/>
          <w:lang w:val="en-US" w:eastAsia="en-GB"/>
        </w:rPr>
        <w:t>A meeting of th</w:t>
      </w:r>
      <w:r w:rsidR="00F764E9">
        <w:rPr>
          <w:rFonts w:asciiTheme="minorHAnsi" w:eastAsia="Times New Roman" w:hAnsiTheme="minorHAnsi" w:cstheme="minorHAnsi"/>
          <w:lang w:val="en-US" w:eastAsia="en-GB"/>
        </w:rPr>
        <w:t xml:space="preserve">e investigating team will be called </w:t>
      </w:r>
      <w:r w:rsidR="00BB0488">
        <w:rPr>
          <w:rFonts w:asciiTheme="minorHAnsi" w:eastAsia="Times New Roman" w:hAnsiTheme="minorHAnsi" w:cstheme="minorHAnsi"/>
          <w:lang w:val="en-US" w:eastAsia="en-GB"/>
        </w:rPr>
        <w:t>to discuss</w:t>
      </w:r>
      <w:r w:rsidR="00D45769">
        <w:rPr>
          <w:rFonts w:asciiTheme="minorHAnsi" w:eastAsia="Times New Roman" w:hAnsiTheme="minorHAnsi" w:cstheme="minorHAnsi"/>
          <w:lang w:val="en-US" w:eastAsia="en-GB"/>
        </w:rPr>
        <w:t xml:space="preserve"> the</w:t>
      </w:r>
      <w:r w:rsidRPr="00FC6D87">
        <w:rPr>
          <w:rFonts w:asciiTheme="minorHAnsi" w:eastAsia="Times New Roman" w:hAnsiTheme="minorHAnsi" w:cstheme="minorHAnsi"/>
          <w:lang w:val="en-US" w:eastAsia="en-GB"/>
        </w:rPr>
        <w:t xml:space="preserve"> study methodology</w:t>
      </w:r>
      <w:r w:rsidR="00AC0B43">
        <w:rPr>
          <w:rFonts w:asciiTheme="minorHAnsi" w:eastAsia="Times New Roman" w:hAnsiTheme="minorHAnsi" w:cstheme="minorHAnsi"/>
          <w:lang w:val="en-US" w:eastAsia="en-GB"/>
        </w:rPr>
        <w:t xml:space="preserve"> </w:t>
      </w:r>
      <w:r w:rsidR="000439E1">
        <w:rPr>
          <w:rFonts w:asciiTheme="minorHAnsi" w:eastAsia="Times New Roman" w:hAnsiTheme="minorHAnsi" w:cstheme="minorHAnsi"/>
          <w:lang w:val="en-US" w:eastAsia="en-GB"/>
        </w:rPr>
        <w:t xml:space="preserve">in </w:t>
      </w:r>
      <w:r w:rsidR="00307EE7">
        <w:rPr>
          <w:rFonts w:asciiTheme="minorHAnsi" w:eastAsia="Times New Roman" w:hAnsiTheme="minorHAnsi" w:cstheme="minorHAnsi"/>
          <w:lang w:val="en-US" w:eastAsia="en-GB"/>
        </w:rPr>
        <w:t>detail</w:t>
      </w:r>
      <w:r w:rsidR="008D36AC">
        <w:rPr>
          <w:rFonts w:asciiTheme="minorHAnsi" w:eastAsia="Times New Roman" w:hAnsiTheme="minorHAnsi" w:cstheme="minorHAnsi"/>
          <w:lang w:val="en-US" w:eastAsia="en-GB"/>
        </w:rPr>
        <w:t xml:space="preserve"> and train investigators on </w:t>
      </w:r>
      <w:r w:rsidR="001F2355">
        <w:rPr>
          <w:rFonts w:asciiTheme="minorHAnsi" w:eastAsia="Times New Roman" w:hAnsiTheme="minorHAnsi" w:cstheme="minorHAnsi"/>
          <w:lang w:val="en-US" w:eastAsia="en-GB"/>
        </w:rPr>
        <w:t xml:space="preserve">instruments we intend to use in the study. </w:t>
      </w:r>
      <w:r w:rsidR="00307EE7">
        <w:rPr>
          <w:rFonts w:asciiTheme="minorHAnsi" w:eastAsia="Times New Roman" w:hAnsiTheme="minorHAnsi" w:cstheme="minorHAnsi"/>
          <w:lang w:val="en-US" w:eastAsia="en-GB"/>
        </w:rPr>
        <w:t xml:space="preserve"> Another </w:t>
      </w:r>
      <w:r w:rsidR="004A4A32">
        <w:rPr>
          <w:rFonts w:asciiTheme="minorHAnsi" w:eastAsia="Times New Roman" w:hAnsiTheme="minorHAnsi" w:cstheme="minorHAnsi"/>
          <w:lang w:val="en-US" w:eastAsia="en-GB"/>
        </w:rPr>
        <w:t xml:space="preserve">meeting will be called </w:t>
      </w:r>
      <w:r w:rsidR="00F8066E">
        <w:rPr>
          <w:rFonts w:asciiTheme="minorHAnsi" w:eastAsia="Times New Roman" w:hAnsiTheme="minorHAnsi" w:cstheme="minorHAnsi"/>
          <w:lang w:val="en-US" w:eastAsia="en-GB"/>
        </w:rPr>
        <w:t xml:space="preserve">to carry </w:t>
      </w:r>
      <w:r w:rsidR="00AB60A8">
        <w:rPr>
          <w:rFonts w:asciiTheme="minorHAnsi" w:eastAsia="Times New Roman" w:hAnsiTheme="minorHAnsi" w:cstheme="minorHAnsi"/>
          <w:lang w:val="en-US" w:eastAsia="en-GB"/>
        </w:rPr>
        <w:t>out</w:t>
      </w:r>
      <w:r w:rsidR="00AB60A8" w:rsidRPr="00FC6D87">
        <w:rPr>
          <w:rFonts w:asciiTheme="minorHAnsi" w:eastAsia="Times New Roman" w:hAnsiTheme="minorHAnsi" w:cstheme="minorHAnsi"/>
          <w:lang w:val="en-US" w:eastAsia="en-GB"/>
        </w:rPr>
        <w:t xml:space="preserve"> inter</w:t>
      </w:r>
      <w:r w:rsidRPr="00FC6D87">
        <w:rPr>
          <w:rFonts w:asciiTheme="minorHAnsi" w:eastAsia="Times New Roman" w:hAnsiTheme="minorHAnsi" w:cstheme="minorHAnsi"/>
          <w:lang w:val="en-US" w:eastAsia="en-GB"/>
        </w:rPr>
        <w:t xml:space="preserve">-rater reliability </w:t>
      </w:r>
      <w:r w:rsidR="00AB60A8" w:rsidRPr="00FC6D87">
        <w:rPr>
          <w:rFonts w:asciiTheme="minorHAnsi" w:eastAsia="Times New Roman" w:hAnsiTheme="minorHAnsi" w:cstheme="minorHAnsi"/>
          <w:lang w:val="en-US" w:eastAsia="en-GB"/>
        </w:rPr>
        <w:t>assessments on</w:t>
      </w:r>
      <w:r w:rsidRPr="00FC6D87">
        <w:rPr>
          <w:rFonts w:asciiTheme="minorHAnsi" w:eastAsia="Times New Roman" w:hAnsiTheme="minorHAnsi" w:cstheme="minorHAnsi"/>
          <w:lang w:val="en-US" w:eastAsia="en-GB"/>
        </w:rPr>
        <w:t xml:space="preserve"> the </w:t>
      </w:r>
      <w:r w:rsidR="00235750">
        <w:rPr>
          <w:rFonts w:asciiTheme="minorHAnsi" w:eastAsia="Times New Roman" w:hAnsiTheme="minorHAnsi" w:cstheme="minorHAnsi"/>
          <w:lang w:val="en-US" w:eastAsia="en-GB"/>
        </w:rPr>
        <w:t>instruments</w:t>
      </w:r>
      <w:r w:rsidR="00294F44">
        <w:rPr>
          <w:rFonts w:asciiTheme="minorHAnsi" w:eastAsia="Times New Roman" w:hAnsiTheme="minorHAnsi" w:cstheme="minorHAnsi"/>
          <w:lang w:val="en-US" w:eastAsia="en-GB"/>
        </w:rPr>
        <w:t xml:space="preserve"> </w:t>
      </w:r>
      <w:r w:rsidR="00EF372E">
        <w:rPr>
          <w:rFonts w:asciiTheme="minorHAnsi" w:eastAsia="Times New Roman" w:hAnsiTheme="minorHAnsi" w:cstheme="minorHAnsi"/>
          <w:lang w:val="en-US" w:eastAsia="en-GB"/>
        </w:rPr>
        <w:t xml:space="preserve">to be used </w:t>
      </w:r>
      <w:r w:rsidR="0023508F">
        <w:rPr>
          <w:rFonts w:asciiTheme="minorHAnsi" w:eastAsia="Times New Roman" w:hAnsiTheme="minorHAnsi" w:cstheme="minorHAnsi"/>
          <w:lang w:val="en-US" w:eastAsia="en-GB"/>
        </w:rPr>
        <w:t>to assess the various parameter</w:t>
      </w:r>
      <w:r w:rsidR="009520AC">
        <w:rPr>
          <w:rFonts w:asciiTheme="minorHAnsi" w:eastAsia="Times New Roman" w:hAnsiTheme="minorHAnsi" w:cstheme="minorHAnsi"/>
          <w:lang w:val="en-US" w:eastAsia="en-GB"/>
        </w:rPr>
        <w:t>s we want to measure</w:t>
      </w:r>
      <w:r w:rsidRPr="00FC6D87">
        <w:rPr>
          <w:rFonts w:asciiTheme="minorHAnsi" w:eastAsia="Times New Roman" w:hAnsiTheme="minorHAnsi" w:cstheme="minorHAnsi"/>
          <w:lang w:val="en-US" w:eastAsia="en-GB"/>
        </w:rPr>
        <w:t xml:space="preserve">. </w:t>
      </w:r>
      <w:r w:rsidR="00B24D43">
        <w:rPr>
          <w:rFonts w:asciiTheme="minorHAnsi" w:eastAsia="Times New Roman" w:hAnsiTheme="minorHAnsi" w:cstheme="minorHAnsi"/>
          <w:lang w:val="en-US" w:eastAsia="en-GB"/>
        </w:rPr>
        <w:t>We will assign roles to different investigators</w:t>
      </w:r>
      <w:r w:rsidRPr="00FC6D87">
        <w:rPr>
          <w:rFonts w:asciiTheme="minorHAnsi" w:eastAsia="Times New Roman" w:hAnsiTheme="minorHAnsi" w:cstheme="minorHAnsi"/>
          <w:lang w:val="en-US" w:eastAsia="en-GB"/>
        </w:rPr>
        <w:t xml:space="preserve"> at this meeting with emphasis on separating who undertakes patient’s recruitment, interventions and outcome measures from one another in order to limit study bias. </w:t>
      </w:r>
      <w:r w:rsidR="001D307A">
        <w:rPr>
          <w:rFonts w:asciiTheme="minorHAnsi" w:eastAsia="Times New Roman" w:hAnsiTheme="minorHAnsi" w:cstheme="minorHAnsi"/>
          <w:lang w:val="en-US" w:eastAsia="en-GB"/>
        </w:rPr>
        <w:t>There is also the need to have a</w:t>
      </w:r>
      <w:r w:rsidR="00BC0A4E">
        <w:rPr>
          <w:rFonts w:asciiTheme="minorHAnsi" w:eastAsia="Times New Roman" w:hAnsiTheme="minorHAnsi" w:cstheme="minorHAnsi"/>
          <w:lang w:val="en-US" w:eastAsia="en-GB"/>
        </w:rPr>
        <w:t xml:space="preserve"> conference</w:t>
      </w:r>
      <w:r w:rsidR="00543FE7">
        <w:rPr>
          <w:rFonts w:asciiTheme="minorHAnsi" w:eastAsia="Times New Roman" w:hAnsiTheme="minorHAnsi" w:cstheme="minorHAnsi"/>
          <w:lang w:val="en-US" w:eastAsia="en-GB"/>
        </w:rPr>
        <w:t xml:space="preserve"> to</w:t>
      </w:r>
      <w:r w:rsidR="00DB3798">
        <w:rPr>
          <w:rFonts w:asciiTheme="minorHAnsi" w:eastAsia="Times New Roman" w:hAnsiTheme="minorHAnsi" w:cstheme="minorHAnsi"/>
          <w:lang w:val="en-US" w:eastAsia="en-GB"/>
        </w:rPr>
        <w:t xml:space="preserve"> </w:t>
      </w:r>
      <w:r w:rsidR="00D06169">
        <w:rPr>
          <w:rFonts w:asciiTheme="minorHAnsi" w:eastAsia="Times New Roman" w:hAnsiTheme="minorHAnsi" w:cstheme="minorHAnsi"/>
          <w:lang w:val="en-US" w:eastAsia="en-GB"/>
        </w:rPr>
        <w:t>publicize</w:t>
      </w:r>
      <w:r w:rsidR="006D11C9">
        <w:rPr>
          <w:rFonts w:asciiTheme="minorHAnsi" w:eastAsia="Times New Roman" w:hAnsiTheme="minorHAnsi" w:cstheme="minorHAnsi"/>
          <w:lang w:val="en-US" w:eastAsia="en-GB"/>
        </w:rPr>
        <w:t xml:space="preserve"> the trials and</w:t>
      </w:r>
      <w:r w:rsidR="00543FE7">
        <w:rPr>
          <w:rFonts w:asciiTheme="minorHAnsi" w:eastAsia="Times New Roman" w:hAnsiTheme="minorHAnsi" w:cstheme="minorHAnsi"/>
          <w:lang w:val="en-US" w:eastAsia="en-GB"/>
        </w:rPr>
        <w:t xml:space="preserve"> explain the study to the </w:t>
      </w:r>
      <w:r w:rsidR="007D7840">
        <w:rPr>
          <w:rFonts w:asciiTheme="minorHAnsi" w:eastAsia="Times New Roman" w:hAnsiTheme="minorHAnsi" w:cstheme="minorHAnsi"/>
          <w:lang w:val="en-US" w:eastAsia="en-GB"/>
        </w:rPr>
        <w:t>staff</w:t>
      </w:r>
      <w:r w:rsidR="00BC0A4E">
        <w:rPr>
          <w:rFonts w:asciiTheme="minorHAnsi" w:eastAsia="Times New Roman" w:hAnsiTheme="minorHAnsi" w:cstheme="minorHAnsi"/>
          <w:lang w:val="en-US" w:eastAsia="en-GB"/>
        </w:rPr>
        <w:t xml:space="preserve"> of the</w:t>
      </w:r>
      <w:r w:rsidR="008230DB">
        <w:rPr>
          <w:rFonts w:asciiTheme="minorHAnsi" w:eastAsia="Times New Roman" w:hAnsiTheme="minorHAnsi" w:cstheme="minorHAnsi"/>
          <w:lang w:val="en-US" w:eastAsia="en-GB"/>
        </w:rPr>
        <w:t xml:space="preserve"> two hospitals.</w:t>
      </w:r>
      <w:r w:rsidR="00BC0A4E">
        <w:rPr>
          <w:rFonts w:asciiTheme="minorHAnsi" w:eastAsia="Times New Roman" w:hAnsiTheme="minorHAnsi" w:cstheme="minorHAnsi"/>
          <w:lang w:val="en-US" w:eastAsia="en-GB"/>
        </w:rPr>
        <w:t xml:space="preserve"> </w:t>
      </w:r>
    </w:p>
    <w:p w14:paraId="2F82EECC" w14:textId="234E35BD" w:rsidR="00FC6D87" w:rsidRDefault="00FC6D87" w:rsidP="00FC6D87">
      <w:pPr>
        <w:pStyle w:val="NormalWeb"/>
        <w:spacing w:line="360" w:lineRule="auto"/>
        <w:jc w:val="both"/>
        <w:rPr>
          <w:rFonts w:asciiTheme="minorHAnsi" w:eastAsia="Times New Roman" w:hAnsiTheme="minorHAnsi" w:cstheme="minorHAnsi"/>
          <w:lang w:val="en-US" w:eastAsia="en-GB"/>
        </w:rPr>
      </w:pPr>
      <w:r w:rsidRPr="00EC2E38">
        <w:rPr>
          <w:rFonts w:asciiTheme="minorHAnsi" w:eastAsia="Times New Roman" w:hAnsiTheme="minorHAnsi" w:cstheme="minorHAnsi"/>
          <w:i/>
          <w:lang w:val="en-US" w:eastAsia="en-GB"/>
        </w:rPr>
        <w:t>Recruitment:</w:t>
      </w:r>
      <w:r w:rsidRPr="00FC6D87">
        <w:rPr>
          <w:rFonts w:asciiTheme="minorHAnsi" w:eastAsia="Times New Roman" w:hAnsiTheme="minorHAnsi" w:cstheme="minorHAnsi"/>
          <w:lang w:val="en-US" w:eastAsia="en-GB"/>
        </w:rPr>
        <w:t xml:space="preserve">  All patients seen at the outpatient unit of the</w:t>
      </w:r>
      <w:r w:rsidR="00E13EF9">
        <w:rPr>
          <w:rFonts w:asciiTheme="minorHAnsi" w:eastAsia="Times New Roman" w:hAnsiTheme="minorHAnsi" w:cstheme="minorHAnsi"/>
          <w:lang w:val="en-US" w:eastAsia="en-GB"/>
        </w:rPr>
        <w:t xml:space="preserve"> two </w:t>
      </w:r>
      <w:r w:rsidRPr="00FC6D87">
        <w:rPr>
          <w:rFonts w:asciiTheme="minorHAnsi" w:eastAsia="Times New Roman" w:hAnsiTheme="minorHAnsi" w:cstheme="minorHAnsi"/>
          <w:lang w:val="en-US" w:eastAsia="en-GB"/>
        </w:rPr>
        <w:t>hospital</w:t>
      </w:r>
      <w:r w:rsidR="008D287F">
        <w:rPr>
          <w:rFonts w:asciiTheme="minorHAnsi" w:eastAsia="Times New Roman" w:hAnsiTheme="minorHAnsi" w:cstheme="minorHAnsi"/>
          <w:lang w:val="en-US" w:eastAsia="en-GB"/>
        </w:rPr>
        <w:t>s</w:t>
      </w:r>
      <w:r w:rsidRPr="00FC6D87">
        <w:rPr>
          <w:rFonts w:asciiTheme="minorHAnsi" w:eastAsia="Times New Roman" w:hAnsiTheme="minorHAnsi" w:cstheme="minorHAnsi"/>
          <w:lang w:val="en-US" w:eastAsia="en-GB"/>
        </w:rPr>
        <w:t xml:space="preserve"> who meet the inclusion criteria for the study shall be given the opportunity to participate in the study. However only consenting patients who meet the inclusion criteria will be recruited and simple random sampling will be used to </w:t>
      </w:r>
      <w:r w:rsidR="00C776B9">
        <w:rPr>
          <w:rFonts w:asciiTheme="minorHAnsi" w:eastAsia="Times New Roman" w:hAnsiTheme="minorHAnsi" w:cstheme="minorHAnsi"/>
          <w:lang w:val="en-US" w:eastAsia="en-GB"/>
        </w:rPr>
        <w:t xml:space="preserve">assign </w:t>
      </w:r>
      <w:r w:rsidRPr="00FC6D87">
        <w:rPr>
          <w:rFonts w:asciiTheme="minorHAnsi" w:eastAsia="Times New Roman" w:hAnsiTheme="minorHAnsi" w:cstheme="minorHAnsi"/>
          <w:lang w:val="en-US" w:eastAsia="en-GB"/>
        </w:rPr>
        <w:t>the participants</w:t>
      </w:r>
      <w:r w:rsidR="00C776B9">
        <w:rPr>
          <w:rFonts w:asciiTheme="minorHAnsi" w:eastAsia="Times New Roman" w:hAnsiTheme="minorHAnsi" w:cstheme="minorHAnsi"/>
          <w:lang w:val="en-US" w:eastAsia="en-GB"/>
        </w:rPr>
        <w:t xml:space="preserve"> to different study </w:t>
      </w:r>
      <w:r w:rsidR="00AE6A34">
        <w:rPr>
          <w:rFonts w:asciiTheme="minorHAnsi" w:eastAsia="Times New Roman" w:hAnsiTheme="minorHAnsi" w:cstheme="minorHAnsi"/>
          <w:lang w:val="en-US" w:eastAsia="en-GB"/>
        </w:rPr>
        <w:t>arms of the clinical trial.</w:t>
      </w:r>
      <w:r w:rsidRPr="00FC6D87">
        <w:rPr>
          <w:rFonts w:asciiTheme="minorHAnsi" w:eastAsia="Times New Roman" w:hAnsiTheme="minorHAnsi" w:cstheme="minorHAnsi"/>
          <w:lang w:val="en-US" w:eastAsia="en-GB"/>
        </w:rPr>
        <w:t xml:space="preserve"> </w:t>
      </w:r>
    </w:p>
    <w:p w14:paraId="11E40158" w14:textId="1956B50A" w:rsidR="00337BF9" w:rsidRDefault="00291D3B" w:rsidP="00FC6D87">
      <w:pPr>
        <w:pStyle w:val="NormalWeb"/>
        <w:spacing w:line="360" w:lineRule="auto"/>
        <w:jc w:val="both"/>
        <w:rPr>
          <w:rFonts w:asciiTheme="minorHAnsi" w:eastAsia="Times New Roman" w:hAnsiTheme="minorHAnsi" w:cstheme="minorHAnsi"/>
          <w:lang w:val="en-US" w:eastAsia="en-GB"/>
        </w:rPr>
      </w:pPr>
      <w:r w:rsidRPr="00395D40">
        <w:rPr>
          <w:rFonts w:asciiTheme="minorHAnsi" w:eastAsia="Times New Roman" w:hAnsiTheme="minorHAnsi" w:cstheme="minorHAnsi"/>
          <w:i/>
          <w:lang w:val="en-US" w:eastAsia="en-GB"/>
        </w:rPr>
        <w:t>Baseline assessment</w:t>
      </w:r>
      <w:r w:rsidRPr="00291D3B">
        <w:rPr>
          <w:rFonts w:asciiTheme="minorHAnsi" w:eastAsia="Times New Roman" w:hAnsiTheme="minorHAnsi" w:cstheme="minorHAnsi"/>
          <w:lang w:val="en-US" w:eastAsia="en-GB"/>
        </w:rPr>
        <w:t>:</w:t>
      </w:r>
      <w:r w:rsidR="00956984">
        <w:rPr>
          <w:rFonts w:asciiTheme="minorHAnsi" w:eastAsia="Times New Roman" w:hAnsiTheme="minorHAnsi" w:cstheme="minorHAnsi"/>
          <w:lang w:val="en-US" w:eastAsia="en-GB"/>
        </w:rPr>
        <w:t xml:space="preserve"> </w:t>
      </w:r>
      <w:r w:rsidRPr="00291D3B">
        <w:rPr>
          <w:rFonts w:asciiTheme="minorHAnsi" w:eastAsia="Times New Roman" w:hAnsiTheme="minorHAnsi" w:cstheme="minorHAnsi"/>
          <w:lang w:val="en-US" w:eastAsia="en-GB"/>
        </w:rPr>
        <w:t xml:space="preserve"> Study procedures will be explained to potential participants</w:t>
      </w:r>
      <w:r w:rsidR="00B7129F">
        <w:rPr>
          <w:rFonts w:asciiTheme="minorHAnsi" w:eastAsia="Times New Roman" w:hAnsiTheme="minorHAnsi" w:cstheme="minorHAnsi"/>
          <w:lang w:val="en-US" w:eastAsia="en-GB"/>
        </w:rPr>
        <w:t xml:space="preserve"> with diagnosis of PTSD as confirmed by the psychiatrists and</w:t>
      </w:r>
      <w:r w:rsidRPr="00291D3B">
        <w:rPr>
          <w:rFonts w:asciiTheme="minorHAnsi" w:eastAsia="Times New Roman" w:hAnsiTheme="minorHAnsi" w:cstheme="minorHAnsi"/>
          <w:lang w:val="en-US" w:eastAsia="en-GB"/>
        </w:rPr>
        <w:t xml:space="preserve"> written informed consent will be obta</w:t>
      </w:r>
      <w:r w:rsidR="00055D78">
        <w:rPr>
          <w:rFonts w:asciiTheme="minorHAnsi" w:eastAsia="Times New Roman" w:hAnsiTheme="minorHAnsi" w:cstheme="minorHAnsi"/>
          <w:lang w:val="en-US" w:eastAsia="en-GB"/>
        </w:rPr>
        <w:t>ined from each participant</w:t>
      </w:r>
      <w:r w:rsidRPr="00291D3B">
        <w:rPr>
          <w:rFonts w:asciiTheme="minorHAnsi" w:eastAsia="Times New Roman" w:hAnsiTheme="minorHAnsi" w:cstheme="minorHAnsi"/>
          <w:lang w:val="en-US" w:eastAsia="en-GB"/>
        </w:rPr>
        <w:t xml:space="preserve">.  </w:t>
      </w:r>
      <w:r w:rsidR="00F44548">
        <w:rPr>
          <w:rFonts w:asciiTheme="minorHAnsi" w:eastAsia="Times New Roman" w:hAnsiTheme="minorHAnsi" w:cstheme="minorHAnsi"/>
          <w:lang w:val="en-US" w:eastAsia="en-GB"/>
        </w:rPr>
        <w:t>A</w:t>
      </w:r>
      <w:r w:rsidRPr="00291D3B">
        <w:rPr>
          <w:rFonts w:asciiTheme="minorHAnsi" w:eastAsia="Times New Roman" w:hAnsiTheme="minorHAnsi" w:cstheme="minorHAnsi"/>
          <w:lang w:val="en-US" w:eastAsia="en-GB"/>
        </w:rPr>
        <w:t xml:space="preserve"> questionnaire</w:t>
      </w:r>
      <w:r w:rsidR="00F44548">
        <w:rPr>
          <w:rFonts w:asciiTheme="minorHAnsi" w:eastAsia="Times New Roman" w:hAnsiTheme="minorHAnsi" w:cstheme="minorHAnsi"/>
          <w:lang w:val="en-US" w:eastAsia="en-GB"/>
        </w:rPr>
        <w:t xml:space="preserve"> will be used to collect</w:t>
      </w:r>
      <w:r w:rsidRPr="00291D3B">
        <w:rPr>
          <w:rFonts w:asciiTheme="minorHAnsi" w:eastAsia="Times New Roman" w:hAnsiTheme="minorHAnsi" w:cstheme="minorHAnsi"/>
          <w:lang w:val="en-US" w:eastAsia="en-GB"/>
        </w:rPr>
        <w:t xml:space="preserve"> biographic</w:t>
      </w:r>
      <w:r w:rsidR="00A0282E">
        <w:rPr>
          <w:rFonts w:asciiTheme="minorHAnsi" w:eastAsia="Times New Roman" w:hAnsiTheme="minorHAnsi" w:cstheme="minorHAnsi"/>
          <w:lang w:val="en-US" w:eastAsia="en-GB"/>
        </w:rPr>
        <w:t xml:space="preserve"> and socio-economic</w:t>
      </w:r>
      <w:r w:rsidRPr="00291D3B">
        <w:rPr>
          <w:rFonts w:asciiTheme="minorHAnsi" w:eastAsia="Times New Roman" w:hAnsiTheme="minorHAnsi" w:cstheme="minorHAnsi"/>
          <w:lang w:val="en-US" w:eastAsia="en-GB"/>
        </w:rPr>
        <w:t xml:space="preserve"> information.</w:t>
      </w:r>
      <w:r w:rsidR="00756697">
        <w:rPr>
          <w:rFonts w:asciiTheme="minorHAnsi" w:eastAsia="Times New Roman" w:hAnsiTheme="minorHAnsi" w:cstheme="minorHAnsi"/>
          <w:lang w:val="en-US" w:eastAsia="en-GB"/>
        </w:rPr>
        <w:t xml:space="preserve"> </w:t>
      </w:r>
      <w:bookmarkStart w:id="22" w:name="_Hlk5912941"/>
      <w:r w:rsidR="00B7129F">
        <w:rPr>
          <w:rFonts w:asciiTheme="minorHAnsi" w:eastAsia="Times New Roman" w:hAnsiTheme="minorHAnsi" w:cstheme="minorHAnsi"/>
          <w:lang w:val="en-US" w:eastAsia="en-GB"/>
        </w:rPr>
        <w:t>The</w:t>
      </w:r>
      <w:r w:rsidR="00B7129F" w:rsidRPr="00B7129F">
        <w:t xml:space="preserve"> </w:t>
      </w:r>
      <w:r w:rsidR="00B7129F" w:rsidRPr="00B7129F">
        <w:rPr>
          <w:rFonts w:asciiTheme="minorHAnsi" w:eastAsia="Times New Roman" w:hAnsiTheme="minorHAnsi" w:cstheme="minorHAnsi"/>
          <w:lang w:val="en-US" w:eastAsia="en-GB"/>
        </w:rPr>
        <w:t>Mini-International Neuropsychiatric Interview (MINI)</w:t>
      </w:r>
      <w:r w:rsidR="00B7129F">
        <w:rPr>
          <w:rFonts w:asciiTheme="minorHAnsi" w:eastAsia="Times New Roman" w:hAnsiTheme="minorHAnsi" w:cstheme="minorHAnsi"/>
          <w:lang w:val="en-US" w:eastAsia="en-GB"/>
        </w:rPr>
        <w:t xml:space="preserve"> will be used to screen the participants for any other ICD-10/DSM-V diagnosis. The</w:t>
      </w:r>
      <w:r w:rsidR="00B7129F" w:rsidRPr="00B7129F">
        <w:rPr>
          <w:rFonts w:asciiTheme="minorHAnsi" w:eastAsia="Times New Roman" w:hAnsiTheme="minorHAnsi" w:cstheme="minorHAnsi"/>
          <w:lang w:val="en-US" w:eastAsia="en-GB"/>
        </w:rPr>
        <w:t xml:space="preserve"> </w:t>
      </w:r>
      <w:r w:rsidR="00B7129F" w:rsidRPr="00291D3B">
        <w:rPr>
          <w:rFonts w:asciiTheme="minorHAnsi" w:eastAsia="Times New Roman" w:hAnsiTheme="minorHAnsi" w:cstheme="minorHAnsi"/>
          <w:lang w:val="en-US" w:eastAsia="en-GB"/>
        </w:rPr>
        <w:t>Clinician</w:t>
      </w:r>
      <w:r w:rsidR="006D4315" w:rsidRPr="006D4315">
        <w:rPr>
          <w:rFonts w:asciiTheme="minorHAnsi" w:eastAsia="Times New Roman" w:hAnsiTheme="minorHAnsi" w:cstheme="minorHAnsi"/>
          <w:lang w:val="en-US" w:eastAsia="en-GB"/>
        </w:rPr>
        <w:t>-Administered PTSD Scale for DSM-5 (CAPS-5)</w:t>
      </w:r>
      <w:r w:rsidR="00D6717C">
        <w:rPr>
          <w:rFonts w:asciiTheme="minorHAnsi" w:eastAsia="Times New Roman" w:hAnsiTheme="minorHAnsi" w:cstheme="minorHAnsi"/>
          <w:lang w:val="en-US" w:eastAsia="en-GB"/>
        </w:rPr>
        <w:t xml:space="preserve"> (Weat</w:t>
      </w:r>
      <w:r w:rsidR="00971FCB">
        <w:rPr>
          <w:rFonts w:asciiTheme="minorHAnsi" w:eastAsia="Times New Roman" w:hAnsiTheme="minorHAnsi" w:cstheme="minorHAnsi"/>
          <w:lang w:val="en-US" w:eastAsia="en-GB"/>
        </w:rPr>
        <w:t>hers et al., 2013)</w:t>
      </w:r>
      <w:bookmarkEnd w:id="22"/>
      <w:r w:rsidR="00D21B11">
        <w:rPr>
          <w:rFonts w:asciiTheme="minorHAnsi" w:eastAsia="Times New Roman" w:hAnsiTheme="minorHAnsi" w:cstheme="minorHAnsi"/>
          <w:lang w:val="en-US" w:eastAsia="en-GB"/>
        </w:rPr>
        <w:t xml:space="preserve"> w</w:t>
      </w:r>
      <w:r w:rsidR="005E5260">
        <w:rPr>
          <w:rFonts w:asciiTheme="minorHAnsi" w:eastAsia="Times New Roman" w:hAnsiTheme="minorHAnsi" w:cstheme="minorHAnsi"/>
          <w:lang w:val="en-US" w:eastAsia="en-GB"/>
        </w:rPr>
        <w:t>hich is the gold standard for PTSD w</w:t>
      </w:r>
      <w:r w:rsidR="003F7526">
        <w:rPr>
          <w:rFonts w:asciiTheme="minorHAnsi" w:eastAsia="Times New Roman" w:hAnsiTheme="minorHAnsi" w:cstheme="minorHAnsi"/>
          <w:lang w:val="en-US" w:eastAsia="en-GB"/>
        </w:rPr>
        <w:t xml:space="preserve">ill be used to confirm diagnosis </w:t>
      </w:r>
      <w:r w:rsidR="00BB7858">
        <w:rPr>
          <w:rFonts w:asciiTheme="minorHAnsi" w:eastAsia="Times New Roman" w:hAnsiTheme="minorHAnsi" w:cstheme="minorHAnsi"/>
          <w:lang w:val="en-US" w:eastAsia="en-GB"/>
        </w:rPr>
        <w:t>and assess symptoms of PTSD over the past week.</w:t>
      </w:r>
      <w:r w:rsidR="00337BF9">
        <w:rPr>
          <w:rFonts w:asciiTheme="minorHAnsi" w:eastAsia="Times New Roman" w:hAnsiTheme="minorHAnsi" w:cstheme="minorHAnsi"/>
          <w:lang w:val="en-US" w:eastAsia="en-GB"/>
        </w:rPr>
        <w:t xml:space="preserve"> </w:t>
      </w:r>
    </w:p>
    <w:p w14:paraId="060ECFD6" w14:textId="3DC47F5C" w:rsidR="00F112DB" w:rsidRDefault="00F112DB" w:rsidP="00F112DB">
      <w:pPr>
        <w:pStyle w:val="NormalWeb"/>
        <w:spacing w:line="360" w:lineRule="auto"/>
      </w:pPr>
      <w:r w:rsidRPr="007234BF">
        <w:rPr>
          <w:i/>
        </w:rPr>
        <w:t>Type of randomization; details of any restriction (such as blocking and block size)</w:t>
      </w:r>
      <w:r>
        <w:rPr>
          <w:i/>
        </w:rPr>
        <w:t xml:space="preserve"> </w:t>
      </w:r>
      <w:r w:rsidRPr="007234BF">
        <w:t xml:space="preserve">Randomization sequence into either of the </w:t>
      </w:r>
      <w:r w:rsidR="00E3447D">
        <w:rPr>
          <w:lang w:val="en-IE"/>
        </w:rPr>
        <w:t>three</w:t>
      </w:r>
      <w:r w:rsidRPr="007234BF">
        <w:t xml:space="preserve"> groups will be generated using the ballot method with a 1:1</w:t>
      </w:r>
      <w:r w:rsidR="00E3447D">
        <w:rPr>
          <w:lang w:val="en-IE"/>
        </w:rPr>
        <w:t>:1</w:t>
      </w:r>
      <w:r w:rsidRPr="007234BF">
        <w:t xml:space="preserve"> allocation using random block sizes of between </w:t>
      </w:r>
      <w:r w:rsidR="00E3447D">
        <w:rPr>
          <w:lang w:val="en-IE"/>
        </w:rPr>
        <w:t>3</w:t>
      </w:r>
      <w:r w:rsidRPr="007234BF">
        <w:t xml:space="preserve"> and </w:t>
      </w:r>
      <w:r w:rsidR="00E3447D">
        <w:rPr>
          <w:lang w:val="en-IE"/>
        </w:rPr>
        <w:t>9</w:t>
      </w:r>
      <w:r w:rsidRPr="007234BF">
        <w:t>.</w:t>
      </w:r>
    </w:p>
    <w:p w14:paraId="0147E6EA" w14:textId="6E664E09" w:rsidR="00F112DB" w:rsidRDefault="00F112DB" w:rsidP="00F112DB">
      <w:pPr>
        <w:pStyle w:val="NormalWeb"/>
        <w:spacing w:line="360" w:lineRule="auto"/>
      </w:pPr>
      <w:r w:rsidRPr="00C54673">
        <w:rPr>
          <w:i/>
        </w:rPr>
        <w:t>Mechanism for random allocation sequence</w:t>
      </w:r>
      <w:r>
        <w:rPr>
          <w:i/>
        </w:rPr>
        <w:t xml:space="preserve">: </w:t>
      </w:r>
      <w:r w:rsidRPr="00C54673">
        <w:t xml:space="preserve">The allocation sequence will be concealed from the researchers enrolling and assessing participants in sequentially numbered sealed envelopes. </w:t>
      </w:r>
    </w:p>
    <w:p w14:paraId="1137029F" w14:textId="77777777" w:rsidR="00732277" w:rsidRDefault="00732277" w:rsidP="00732277">
      <w:pPr>
        <w:pStyle w:val="NormalWeb"/>
        <w:spacing w:line="360" w:lineRule="auto"/>
      </w:pPr>
      <w:r w:rsidRPr="008472FC">
        <w:rPr>
          <w:i/>
        </w:rPr>
        <w:t>Blinding</w:t>
      </w:r>
    </w:p>
    <w:p w14:paraId="65CCA0C9" w14:textId="6608F408" w:rsidR="00D05748" w:rsidRDefault="00732277" w:rsidP="00732277">
      <w:pPr>
        <w:pStyle w:val="NormalWeb"/>
        <w:spacing w:line="360" w:lineRule="auto"/>
        <w:rPr>
          <w:lang w:val="en-GB"/>
        </w:rPr>
      </w:pPr>
      <w:r w:rsidRPr="005F30DC">
        <w:rPr>
          <w:lang w:val="en-GB"/>
        </w:rPr>
        <w:lastRenderedPageBreak/>
        <w:t xml:space="preserve">Blinding will be achieved </w:t>
      </w:r>
      <w:r>
        <w:rPr>
          <w:lang w:val="en-GB"/>
        </w:rPr>
        <w:t>with</w:t>
      </w:r>
      <w:r w:rsidRPr="005F30DC">
        <w:rPr>
          <w:lang w:val="en-GB"/>
        </w:rPr>
        <w:t xml:space="preserve"> the use of centralised randomisation, identical packaging of cannabi</w:t>
      </w:r>
      <w:r>
        <w:rPr>
          <w:lang w:val="en-GB"/>
        </w:rPr>
        <w:t>diol</w:t>
      </w:r>
      <w:r w:rsidR="004B641D">
        <w:rPr>
          <w:lang w:val="en-GB"/>
        </w:rPr>
        <w:t xml:space="preserve">, </w:t>
      </w:r>
      <w:r w:rsidR="00511862">
        <w:rPr>
          <w:lang w:val="en-GB"/>
        </w:rPr>
        <w:t>cannabinol and</w:t>
      </w:r>
      <w:r>
        <w:rPr>
          <w:lang w:val="en-GB"/>
        </w:rPr>
        <w:t xml:space="preserve"> </w:t>
      </w:r>
      <w:r w:rsidR="00283187">
        <w:rPr>
          <w:lang w:val="en-GB"/>
        </w:rPr>
        <w:t>sertraline and</w:t>
      </w:r>
      <w:r w:rsidRPr="005F30DC">
        <w:rPr>
          <w:lang w:val="en-GB"/>
        </w:rPr>
        <w:t xml:space="preserve"> the use of independent outcome assessors (for assessment of efficacy and side effects).</w:t>
      </w:r>
    </w:p>
    <w:p w14:paraId="0086B672" w14:textId="2EBCF727" w:rsidR="00283187" w:rsidRDefault="00283187" w:rsidP="00732277">
      <w:pPr>
        <w:pStyle w:val="NormalWeb"/>
        <w:spacing w:line="360" w:lineRule="auto"/>
        <w:rPr>
          <w:lang w:val="en-GB"/>
        </w:rPr>
      </w:pPr>
      <w:r>
        <w:rPr>
          <w:lang w:val="en-GB"/>
        </w:rPr>
        <w:t xml:space="preserve">Assessments will be conducted at </w:t>
      </w:r>
      <w:r w:rsidR="0009413F">
        <w:rPr>
          <w:lang w:val="en-GB"/>
        </w:rPr>
        <w:t>baseline, 6</w:t>
      </w:r>
      <w:r w:rsidR="00D05E98">
        <w:rPr>
          <w:lang w:val="en-GB"/>
        </w:rPr>
        <w:t>weeks</w:t>
      </w:r>
      <w:r w:rsidR="000D617A">
        <w:rPr>
          <w:lang w:val="en-GB"/>
        </w:rPr>
        <w:t xml:space="preserve"> and at 12 weeks follow up.</w:t>
      </w:r>
    </w:p>
    <w:p w14:paraId="02F97F71" w14:textId="77777777" w:rsidR="00283187" w:rsidRDefault="00283187" w:rsidP="00732277">
      <w:pPr>
        <w:pStyle w:val="NormalWeb"/>
        <w:spacing w:line="360" w:lineRule="auto"/>
      </w:pPr>
    </w:p>
    <w:p w14:paraId="0DAA0329" w14:textId="609B798E" w:rsidR="0009413F" w:rsidRDefault="00291D3B" w:rsidP="0009413F">
      <w:pPr>
        <w:pStyle w:val="NormalWeb"/>
        <w:spacing w:line="360" w:lineRule="auto"/>
      </w:pPr>
      <w:r w:rsidRPr="00291D3B">
        <w:rPr>
          <w:rFonts w:asciiTheme="minorHAnsi" w:eastAsia="Times New Roman" w:hAnsiTheme="minorHAnsi" w:cstheme="minorHAnsi"/>
          <w:lang w:val="en-US" w:eastAsia="en-GB"/>
        </w:rPr>
        <w:t xml:space="preserve"> </w:t>
      </w:r>
      <w:r w:rsidR="0009413F" w:rsidRPr="00492703">
        <w:t>The</w:t>
      </w:r>
      <w:r w:rsidR="0009413F" w:rsidRPr="00492703">
        <w:rPr>
          <w:i/>
        </w:rPr>
        <w:t xml:space="preserve"> </w:t>
      </w:r>
      <w:r w:rsidR="0009413F" w:rsidRPr="00492703">
        <w:t>main outcome measure will be improvement in symptoms of</w:t>
      </w:r>
      <w:r w:rsidR="0009413F">
        <w:rPr>
          <w:lang w:val="en-IE"/>
        </w:rPr>
        <w:t xml:space="preserve"> PTSD on </w:t>
      </w:r>
      <w:r w:rsidR="006C1E18">
        <w:rPr>
          <w:lang w:val="en-IE"/>
        </w:rPr>
        <w:t>CAPS-5</w:t>
      </w:r>
      <w:r w:rsidR="0009413F" w:rsidRPr="00492703">
        <w:t>. All subjects will be treated for a period of   six weeks.</w:t>
      </w:r>
    </w:p>
    <w:p w14:paraId="479332E6" w14:textId="220648AD" w:rsidR="00EE1153" w:rsidRPr="00EE1153" w:rsidRDefault="00EE1153" w:rsidP="0009413F">
      <w:pPr>
        <w:pStyle w:val="NormalWeb"/>
        <w:spacing w:line="360" w:lineRule="auto"/>
        <w:rPr>
          <w:i/>
          <w:lang w:val="en-IE"/>
        </w:rPr>
      </w:pPr>
      <w:r w:rsidRPr="00EE1153">
        <w:rPr>
          <w:i/>
          <w:lang w:val="en-IE"/>
        </w:rPr>
        <w:t>Secondary outcomes measures:</w:t>
      </w:r>
    </w:p>
    <w:p w14:paraId="1250D182" w14:textId="783B66EA" w:rsidR="00327E2F" w:rsidRPr="001534FB" w:rsidRDefault="00327E2F" w:rsidP="000F1F03">
      <w:pPr>
        <w:pStyle w:val="NormalWeb"/>
        <w:numPr>
          <w:ilvl w:val="0"/>
          <w:numId w:val="2"/>
        </w:numPr>
        <w:spacing w:before="100" w:beforeAutospacing="1" w:after="100" w:afterAutospacing="1" w:line="360" w:lineRule="auto"/>
        <w:rPr>
          <w:rFonts w:asciiTheme="minorHAnsi" w:hAnsiTheme="minorHAnsi" w:cstheme="minorHAnsi"/>
          <w:sz w:val="22"/>
          <w:szCs w:val="22"/>
        </w:rPr>
      </w:pPr>
      <w:bookmarkStart w:id="23" w:name="_Hlk5830396"/>
      <w:r w:rsidRPr="001534FB">
        <w:rPr>
          <w:rFonts w:asciiTheme="minorHAnsi" w:hAnsiTheme="minorHAnsi" w:cstheme="minorHAnsi"/>
          <w:sz w:val="22"/>
          <w:szCs w:val="22"/>
          <w:lang w:val="en-IE"/>
        </w:rPr>
        <w:t>Differences in the effica</w:t>
      </w:r>
      <w:r w:rsidR="0024321F" w:rsidRPr="001534FB">
        <w:rPr>
          <w:rFonts w:asciiTheme="minorHAnsi" w:hAnsiTheme="minorHAnsi" w:cstheme="minorHAnsi"/>
          <w:sz w:val="22"/>
          <w:szCs w:val="22"/>
          <w:lang w:val="en-IE"/>
        </w:rPr>
        <w:t xml:space="preserve">cy </w:t>
      </w:r>
      <w:r w:rsidR="007027C6" w:rsidRPr="001534FB">
        <w:rPr>
          <w:rFonts w:asciiTheme="minorHAnsi" w:hAnsiTheme="minorHAnsi" w:cstheme="minorHAnsi"/>
          <w:sz w:val="22"/>
          <w:szCs w:val="22"/>
          <w:lang w:val="en-IE"/>
        </w:rPr>
        <w:t>of cannabidiol</w:t>
      </w:r>
      <w:r w:rsidR="00117D1C" w:rsidRPr="001534FB">
        <w:rPr>
          <w:rFonts w:asciiTheme="minorHAnsi" w:hAnsiTheme="minorHAnsi" w:cstheme="minorHAnsi"/>
          <w:sz w:val="22"/>
          <w:szCs w:val="22"/>
          <w:lang w:val="en-IE"/>
        </w:rPr>
        <w:t xml:space="preserve"> and cannabinol combination thera</w:t>
      </w:r>
      <w:r w:rsidR="00646745" w:rsidRPr="001534FB">
        <w:rPr>
          <w:rFonts w:asciiTheme="minorHAnsi" w:hAnsiTheme="minorHAnsi" w:cstheme="minorHAnsi"/>
          <w:sz w:val="22"/>
          <w:szCs w:val="22"/>
          <w:lang w:val="en-IE"/>
        </w:rPr>
        <w:t>py compared to sertraline and placebo.</w:t>
      </w:r>
    </w:p>
    <w:bookmarkEnd w:id="23"/>
    <w:p w14:paraId="2381E0B1" w14:textId="77777777" w:rsidR="0049717E" w:rsidRPr="001534FB" w:rsidRDefault="0049717E" w:rsidP="0049717E">
      <w:pPr>
        <w:pStyle w:val="NormalWeb"/>
        <w:numPr>
          <w:ilvl w:val="0"/>
          <w:numId w:val="2"/>
        </w:numPr>
        <w:rPr>
          <w:rFonts w:asciiTheme="minorHAnsi" w:hAnsiTheme="minorHAnsi" w:cstheme="minorHAnsi"/>
          <w:sz w:val="22"/>
          <w:szCs w:val="22"/>
        </w:rPr>
      </w:pPr>
      <w:r w:rsidRPr="001534FB">
        <w:rPr>
          <w:rFonts w:asciiTheme="minorHAnsi" w:hAnsiTheme="minorHAnsi" w:cstheme="minorHAnsi"/>
          <w:sz w:val="22"/>
          <w:szCs w:val="22"/>
        </w:rPr>
        <w:t>Side effects: This will be measured using Glasgow checklist.</w:t>
      </w:r>
    </w:p>
    <w:p w14:paraId="334F5AB8" w14:textId="05AC203D" w:rsidR="007027C6" w:rsidRPr="001534FB" w:rsidRDefault="007027C6" w:rsidP="007027C6">
      <w:pPr>
        <w:pStyle w:val="NormalWeb"/>
        <w:numPr>
          <w:ilvl w:val="0"/>
          <w:numId w:val="2"/>
        </w:numPr>
        <w:spacing w:before="100" w:beforeAutospacing="1" w:after="100" w:afterAutospacing="1" w:line="360" w:lineRule="auto"/>
        <w:rPr>
          <w:rFonts w:asciiTheme="minorHAnsi" w:hAnsiTheme="minorHAnsi" w:cstheme="minorHAnsi"/>
          <w:sz w:val="22"/>
          <w:szCs w:val="22"/>
        </w:rPr>
      </w:pPr>
      <w:r w:rsidRPr="001534FB">
        <w:rPr>
          <w:rFonts w:asciiTheme="minorHAnsi" w:hAnsiTheme="minorHAnsi" w:cstheme="minorHAnsi"/>
          <w:sz w:val="22"/>
          <w:szCs w:val="22"/>
          <w:lang w:val="en-IE"/>
        </w:rPr>
        <w:t>Differences in the side</w:t>
      </w:r>
      <w:r w:rsidR="00955B9B" w:rsidRPr="001534FB">
        <w:rPr>
          <w:rFonts w:asciiTheme="minorHAnsi" w:hAnsiTheme="minorHAnsi" w:cstheme="minorHAnsi"/>
          <w:sz w:val="22"/>
          <w:szCs w:val="22"/>
          <w:lang w:val="en-IE"/>
        </w:rPr>
        <w:t xml:space="preserve"> effects</w:t>
      </w:r>
      <w:r w:rsidRPr="001534FB">
        <w:rPr>
          <w:rFonts w:asciiTheme="minorHAnsi" w:hAnsiTheme="minorHAnsi" w:cstheme="minorHAnsi"/>
          <w:sz w:val="22"/>
          <w:szCs w:val="22"/>
          <w:lang w:val="en-IE"/>
        </w:rPr>
        <w:t xml:space="preserve"> of cannabidiol and cannabinol combination therapy compared to sertraline and placebo.</w:t>
      </w:r>
    </w:p>
    <w:p w14:paraId="41961B35" w14:textId="67FB322A" w:rsidR="00D97385" w:rsidRPr="001975F7" w:rsidRDefault="00D97385" w:rsidP="00D97385">
      <w:pPr>
        <w:pStyle w:val="NormalWeb"/>
        <w:numPr>
          <w:ilvl w:val="0"/>
          <w:numId w:val="2"/>
        </w:numPr>
        <w:spacing w:before="100" w:beforeAutospacing="1" w:after="100" w:afterAutospacing="1" w:line="360" w:lineRule="auto"/>
        <w:rPr>
          <w:rFonts w:asciiTheme="minorHAnsi" w:hAnsiTheme="minorHAnsi" w:cstheme="minorHAnsi"/>
          <w:sz w:val="22"/>
          <w:szCs w:val="22"/>
        </w:rPr>
      </w:pPr>
      <w:r w:rsidRPr="001534FB">
        <w:rPr>
          <w:rFonts w:asciiTheme="minorHAnsi" w:hAnsiTheme="minorHAnsi" w:cstheme="minorHAnsi"/>
          <w:sz w:val="22"/>
          <w:szCs w:val="22"/>
        </w:rPr>
        <w:t>Acceptability of treatment – number of drop-outs and reasons for dropping out of the trial, and patients’ expressed views regarding the drug treatment.</w:t>
      </w:r>
      <w:r w:rsidR="00F03528" w:rsidRPr="001534FB">
        <w:rPr>
          <w:rFonts w:asciiTheme="minorHAnsi" w:hAnsiTheme="minorHAnsi" w:cstheme="minorHAnsi"/>
          <w:sz w:val="22"/>
          <w:szCs w:val="22"/>
          <w:lang w:val="en-IE"/>
        </w:rPr>
        <w:t xml:space="preserve"> </w:t>
      </w:r>
      <w:r w:rsidR="00CA00CD" w:rsidRPr="001534FB">
        <w:rPr>
          <w:rFonts w:asciiTheme="minorHAnsi" w:hAnsiTheme="minorHAnsi" w:cstheme="minorHAnsi"/>
          <w:sz w:val="22"/>
          <w:szCs w:val="22"/>
          <w:lang w:val="en-IE"/>
        </w:rPr>
        <w:t xml:space="preserve">This will be measured with </w:t>
      </w:r>
      <w:r w:rsidR="00B85506" w:rsidRPr="001534FB">
        <w:rPr>
          <w:rFonts w:asciiTheme="minorHAnsi" w:hAnsiTheme="minorHAnsi" w:cstheme="minorHAnsi"/>
          <w:sz w:val="22"/>
          <w:szCs w:val="22"/>
          <w:lang w:val="en-IE"/>
        </w:rPr>
        <w:t xml:space="preserve">the aid of </w:t>
      </w:r>
      <w:bookmarkStart w:id="24" w:name="_Hlk5913067"/>
      <w:proofErr w:type="spellStart"/>
      <w:r w:rsidR="00B85506" w:rsidRPr="001534FB">
        <w:rPr>
          <w:rFonts w:asciiTheme="minorHAnsi" w:hAnsiTheme="minorHAnsi" w:cstheme="minorHAnsi"/>
          <w:sz w:val="22"/>
          <w:szCs w:val="22"/>
          <w:lang w:val="en-IE"/>
        </w:rPr>
        <w:t>Morisky</w:t>
      </w:r>
      <w:proofErr w:type="spellEnd"/>
      <w:r w:rsidR="00B85506" w:rsidRPr="001534FB">
        <w:rPr>
          <w:rFonts w:asciiTheme="minorHAnsi" w:hAnsiTheme="minorHAnsi" w:cstheme="minorHAnsi"/>
          <w:sz w:val="22"/>
          <w:szCs w:val="22"/>
          <w:lang w:val="en-IE"/>
        </w:rPr>
        <w:t xml:space="preserve"> Medication Adherence scale (MMAS)</w:t>
      </w:r>
      <w:bookmarkEnd w:id="24"/>
      <w:r w:rsidR="00343249" w:rsidRPr="001534FB">
        <w:rPr>
          <w:rFonts w:asciiTheme="minorHAnsi" w:hAnsiTheme="minorHAnsi" w:cstheme="minorHAnsi"/>
          <w:sz w:val="22"/>
          <w:szCs w:val="22"/>
          <w:lang w:val="en-IE"/>
        </w:rPr>
        <w:t xml:space="preserve">. </w:t>
      </w:r>
    </w:p>
    <w:p w14:paraId="73FEEC5D" w14:textId="15BE9536" w:rsidR="00260813" w:rsidRDefault="001975F7" w:rsidP="001975F7">
      <w:pPr>
        <w:pStyle w:val="NormalWeb"/>
        <w:spacing w:before="100" w:beforeAutospacing="1" w:after="100" w:afterAutospacing="1" w:line="360" w:lineRule="auto"/>
        <w:rPr>
          <w:rFonts w:asciiTheme="minorHAnsi" w:hAnsiTheme="minorHAnsi" w:cstheme="minorHAnsi"/>
          <w:sz w:val="22"/>
          <w:szCs w:val="22"/>
          <w:lang w:val="en-IE"/>
        </w:rPr>
      </w:pPr>
      <w:r>
        <w:rPr>
          <w:rFonts w:asciiTheme="minorHAnsi" w:hAnsiTheme="minorHAnsi" w:cstheme="minorHAnsi"/>
          <w:sz w:val="22"/>
          <w:szCs w:val="22"/>
          <w:lang w:val="en-IE"/>
        </w:rPr>
        <w:t>INSTRUMENTS</w:t>
      </w:r>
    </w:p>
    <w:p w14:paraId="65BF7DE1" w14:textId="37E99CDC" w:rsidR="001975F7" w:rsidRDefault="001975F7" w:rsidP="001975F7">
      <w:pPr>
        <w:pStyle w:val="NormalWeb"/>
        <w:numPr>
          <w:ilvl w:val="0"/>
          <w:numId w:val="3"/>
        </w:numPr>
        <w:spacing w:before="100" w:beforeAutospacing="1" w:after="100" w:afterAutospacing="1" w:line="360" w:lineRule="auto"/>
        <w:rPr>
          <w:rFonts w:asciiTheme="minorHAnsi" w:hAnsiTheme="minorHAnsi" w:cstheme="minorHAnsi"/>
          <w:sz w:val="22"/>
          <w:szCs w:val="22"/>
          <w:lang w:val="en-IE"/>
        </w:rPr>
      </w:pPr>
      <w:r w:rsidRPr="001975F7">
        <w:rPr>
          <w:rFonts w:asciiTheme="minorHAnsi" w:hAnsiTheme="minorHAnsi" w:cstheme="minorHAnsi"/>
          <w:sz w:val="22"/>
          <w:szCs w:val="22"/>
          <w:lang w:val="en-IE"/>
        </w:rPr>
        <w:t>Clinician-Administered PTSD Scale for DSM-5 (CAPS-5) (Weathers et al., 2013)</w:t>
      </w:r>
      <w:r>
        <w:rPr>
          <w:rFonts w:asciiTheme="minorHAnsi" w:hAnsiTheme="minorHAnsi" w:cstheme="minorHAnsi"/>
          <w:sz w:val="22"/>
          <w:szCs w:val="22"/>
          <w:lang w:val="en-IE"/>
        </w:rPr>
        <w:t>.</w:t>
      </w:r>
    </w:p>
    <w:p w14:paraId="53D0615C" w14:textId="2F888D42" w:rsidR="001975F7" w:rsidRDefault="001975F7" w:rsidP="001975F7">
      <w:pPr>
        <w:pStyle w:val="NormalWeb"/>
        <w:numPr>
          <w:ilvl w:val="0"/>
          <w:numId w:val="3"/>
        </w:numPr>
        <w:spacing w:before="100" w:beforeAutospacing="1" w:after="100" w:afterAutospacing="1" w:line="360" w:lineRule="auto"/>
        <w:rPr>
          <w:rFonts w:asciiTheme="minorHAnsi" w:hAnsiTheme="minorHAnsi" w:cstheme="minorHAnsi"/>
          <w:sz w:val="22"/>
          <w:szCs w:val="22"/>
          <w:lang w:val="en-IE"/>
        </w:rPr>
      </w:pPr>
      <w:proofErr w:type="spellStart"/>
      <w:r w:rsidRPr="001975F7">
        <w:rPr>
          <w:rFonts w:asciiTheme="minorHAnsi" w:hAnsiTheme="minorHAnsi" w:cstheme="minorHAnsi"/>
          <w:sz w:val="22"/>
          <w:szCs w:val="22"/>
          <w:lang w:val="en-IE"/>
        </w:rPr>
        <w:t>Morisky</w:t>
      </w:r>
      <w:proofErr w:type="spellEnd"/>
      <w:r w:rsidRPr="001975F7">
        <w:rPr>
          <w:rFonts w:asciiTheme="minorHAnsi" w:hAnsiTheme="minorHAnsi" w:cstheme="minorHAnsi"/>
          <w:sz w:val="22"/>
          <w:szCs w:val="22"/>
          <w:lang w:val="en-IE"/>
        </w:rPr>
        <w:t xml:space="preserve"> Medication Adherence scale (MMAS)</w:t>
      </w:r>
      <w:r>
        <w:rPr>
          <w:rFonts w:asciiTheme="minorHAnsi" w:hAnsiTheme="minorHAnsi" w:cstheme="minorHAnsi"/>
          <w:sz w:val="22"/>
          <w:szCs w:val="22"/>
          <w:lang w:val="en-IE"/>
        </w:rPr>
        <w:t xml:space="preserve"> (</w:t>
      </w:r>
      <w:proofErr w:type="spellStart"/>
      <w:r>
        <w:rPr>
          <w:rFonts w:asciiTheme="minorHAnsi" w:hAnsiTheme="minorHAnsi" w:cstheme="minorHAnsi"/>
          <w:sz w:val="22"/>
          <w:szCs w:val="22"/>
          <w:lang w:val="en-IE"/>
        </w:rPr>
        <w:t>Morisky</w:t>
      </w:r>
      <w:proofErr w:type="spellEnd"/>
      <w:r>
        <w:rPr>
          <w:rFonts w:asciiTheme="minorHAnsi" w:hAnsiTheme="minorHAnsi" w:cstheme="minorHAnsi"/>
          <w:sz w:val="22"/>
          <w:szCs w:val="22"/>
          <w:lang w:val="en-IE"/>
        </w:rPr>
        <w:t xml:space="preserve"> et al.,1986).</w:t>
      </w:r>
    </w:p>
    <w:p w14:paraId="71A67F83" w14:textId="4B6F01F9" w:rsidR="00260813" w:rsidRDefault="00260813" w:rsidP="001975F7">
      <w:pPr>
        <w:pStyle w:val="NormalWeb"/>
        <w:numPr>
          <w:ilvl w:val="0"/>
          <w:numId w:val="3"/>
        </w:numPr>
        <w:spacing w:before="100" w:beforeAutospacing="1" w:after="100" w:afterAutospacing="1" w:line="360" w:lineRule="auto"/>
        <w:rPr>
          <w:rFonts w:asciiTheme="minorHAnsi" w:hAnsiTheme="minorHAnsi" w:cstheme="minorHAnsi"/>
          <w:sz w:val="22"/>
          <w:szCs w:val="22"/>
          <w:lang w:val="en-IE"/>
        </w:rPr>
      </w:pPr>
      <w:r>
        <w:rPr>
          <w:rFonts w:asciiTheme="minorHAnsi" w:hAnsiTheme="minorHAnsi" w:cstheme="minorHAnsi"/>
          <w:sz w:val="22"/>
          <w:szCs w:val="22"/>
          <w:lang w:val="en-IE"/>
        </w:rPr>
        <w:t>Glasgow Antipsychotics side effects check list (Waddell and Taylor, 2008).</w:t>
      </w:r>
    </w:p>
    <w:p w14:paraId="7CAB80A0" w14:textId="50E32E1C" w:rsidR="00260813" w:rsidRDefault="00260813" w:rsidP="001975F7">
      <w:pPr>
        <w:pStyle w:val="NormalWeb"/>
        <w:numPr>
          <w:ilvl w:val="0"/>
          <w:numId w:val="3"/>
        </w:numPr>
        <w:spacing w:before="100" w:beforeAutospacing="1" w:after="100" w:afterAutospacing="1" w:line="360" w:lineRule="auto"/>
        <w:rPr>
          <w:rFonts w:asciiTheme="minorHAnsi" w:hAnsiTheme="minorHAnsi" w:cstheme="minorHAnsi"/>
          <w:sz w:val="22"/>
          <w:szCs w:val="22"/>
          <w:lang w:val="en-IE"/>
        </w:rPr>
      </w:pPr>
      <w:r>
        <w:rPr>
          <w:rFonts w:asciiTheme="minorHAnsi" w:hAnsiTheme="minorHAnsi" w:cstheme="minorHAnsi"/>
          <w:sz w:val="22"/>
          <w:szCs w:val="22"/>
          <w:lang w:val="en-IE"/>
        </w:rPr>
        <w:t>Biographic and socioeconomic questionnaire.</w:t>
      </w:r>
    </w:p>
    <w:p w14:paraId="366CC0D0" w14:textId="38AB60E9" w:rsidR="00792E28" w:rsidRDefault="006E5B79" w:rsidP="001975F7">
      <w:pPr>
        <w:pStyle w:val="NormalWeb"/>
        <w:numPr>
          <w:ilvl w:val="0"/>
          <w:numId w:val="3"/>
        </w:numPr>
        <w:spacing w:before="100" w:beforeAutospacing="1" w:after="100" w:afterAutospacing="1" w:line="360" w:lineRule="auto"/>
        <w:rPr>
          <w:rFonts w:asciiTheme="minorHAnsi" w:hAnsiTheme="minorHAnsi" w:cstheme="minorHAnsi"/>
          <w:sz w:val="22"/>
          <w:szCs w:val="22"/>
          <w:lang w:val="en-IE"/>
        </w:rPr>
      </w:pPr>
      <w:bookmarkStart w:id="25" w:name="_Hlk5999314"/>
      <w:r w:rsidRPr="006E5B79">
        <w:rPr>
          <w:rFonts w:asciiTheme="minorHAnsi" w:hAnsiTheme="minorHAnsi" w:cstheme="minorHAnsi"/>
          <w:sz w:val="22"/>
          <w:szCs w:val="22"/>
          <w:lang w:val="en-IE"/>
        </w:rPr>
        <w:t xml:space="preserve">The Mini-International Neuropsychiatric Interview (MINI) </w:t>
      </w:r>
      <w:bookmarkEnd w:id="25"/>
      <w:r>
        <w:rPr>
          <w:rFonts w:asciiTheme="minorHAnsi" w:hAnsiTheme="minorHAnsi" w:cstheme="minorHAnsi"/>
          <w:sz w:val="22"/>
          <w:szCs w:val="22"/>
          <w:lang w:val="en-IE"/>
        </w:rPr>
        <w:t>(Sheehan et al., 1998).</w:t>
      </w:r>
    </w:p>
    <w:p w14:paraId="20433669" w14:textId="77777777" w:rsidR="001975F7" w:rsidRDefault="001975F7" w:rsidP="001975F7">
      <w:pPr>
        <w:pStyle w:val="NormalWeb"/>
        <w:spacing w:before="100" w:beforeAutospacing="1" w:after="100" w:afterAutospacing="1" w:line="360" w:lineRule="auto"/>
        <w:rPr>
          <w:rFonts w:asciiTheme="minorHAnsi" w:hAnsiTheme="minorHAnsi" w:cstheme="minorHAnsi"/>
          <w:sz w:val="22"/>
          <w:szCs w:val="22"/>
          <w:lang w:val="en-IE"/>
        </w:rPr>
      </w:pPr>
    </w:p>
    <w:p w14:paraId="5757B7AE" w14:textId="77777777" w:rsidR="001975F7" w:rsidRPr="001534FB" w:rsidRDefault="001975F7" w:rsidP="001975F7">
      <w:pPr>
        <w:pStyle w:val="NormalWeb"/>
        <w:spacing w:before="100" w:beforeAutospacing="1" w:after="100" w:afterAutospacing="1" w:line="360" w:lineRule="auto"/>
        <w:rPr>
          <w:rFonts w:asciiTheme="minorHAnsi" w:hAnsiTheme="minorHAnsi" w:cstheme="minorHAnsi"/>
          <w:sz w:val="22"/>
          <w:szCs w:val="22"/>
        </w:rPr>
      </w:pPr>
    </w:p>
    <w:p w14:paraId="375D7996" w14:textId="77777777" w:rsidR="00D97385" w:rsidRPr="0049717E" w:rsidRDefault="00D97385" w:rsidP="00D97385">
      <w:pPr>
        <w:pStyle w:val="NormalWeb"/>
        <w:spacing w:before="100" w:beforeAutospacing="1" w:after="100" w:afterAutospacing="1" w:line="360" w:lineRule="auto"/>
      </w:pPr>
    </w:p>
    <w:p w14:paraId="262D6F64" w14:textId="77777777" w:rsidR="004727AD" w:rsidRDefault="004727AD" w:rsidP="007027C6">
      <w:pPr>
        <w:pStyle w:val="NormalWeb"/>
        <w:spacing w:before="100" w:beforeAutospacing="1" w:after="100" w:afterAutospacing="1" w:line="360" w:lineRule="auto"/>
        <w:rPr>
          <w:b/>
        </w:rPr>
      </w:pPr>
    </w:p>
    <w:p w14:paraId="6B344C8F" w14:textId="77777777" w:rsidR="004727AD" w:rsidRDefault="004727AD" w:rsidP="007027C6">
      <w:pPr>
        <w:pStyle w:val="NormalWeb"/>
        <w:spacing w:before="100" w:beforeAutospacing="1" w:after="100" w:afterAutospacing="1" w:line="360" w:lineRule="auto"/>
        <w:rPr>
          <w:b/>
        </w:rPr>
      </w:pPr>
    </w:p>
    <w:p w14:paraId="60667873" w14:textId="381726B2" w:rsidR="0049717E" w:rsidRDefault="00991C06" w:rsidP="007027C6">
      <w:pPr>
        <w:pStyle w:val="NormalWeb"/>
        <w:spacing w:before="100" w:beforeAutospacing="1" w:after="100" w:afterAutospacing="1" w:line="360" w:lineRule="auto"/>
        <w:rPr>
          <w:b/>
        </w:rPr>
      </w:pPr>
      <w:r w:rsidRPr="009424E9">
        <w:rPr>
          <w:b/>
        </w:rPr>
        <w:lastRenderedPageBreak/>
        <w:t>Statistical methods used to compare groups for primary and secondary outcomes</w:t>
      </w:r>
    </w:p>
    <w:p w14:paraId="0823D805" w14:textId="553098A1" w:rsidR="00537126" w:rsidRDefault="00FC5477" w:rsidP="00537126">
      <w:pPr>
        <w:spacing w:line="360" w:lineRule="auto"/>
        <w:jc w:val="both"/>
        <w:rPr>
          <w:rFonts w:cstheme="minorHAnsi"/>
          <w:lang w:val="en-IE"/>
        </w:rPr>
      </w:pPr>
      <w:r>
        <w:rPr>
          <w:rFonts w:cstheme="minorHAnsi"/>
          <w:lang w:val="en-IE"/>
        </w:rPr>
        <w:t xml:space="preserve">The </w:t>
      </w:r>
      <w:r w:rsidR="003B472E">
        <w:rPr>
          <w:rFonts w:cstheme="minorHAnsi"/>
          <w:lang w:val="en-IE"/>
        </w:rPr>
        <w:t>primary</w:t>
      </w:r>
      <w:r>
        <w:rPr>
          <w:rFonts w:cstheme="minorHAnsi"/>
          <w:lang w:val="en-IE"/>
        </w:rPr>
        <w:t xml:space="preserve"> endpoint will be changes in the severity and numbers of PTSD symptoms as measured by CAPS-5</w:t>
      </w:r>
      <w:r w:rsidR="003A47BC">
        <w:rPr>
          <w:rFonts w:cstheme="minorHAnsi"/>
          <w:lang w:val="en-IE"/>
        </w:rPr>
        <w:t xml:space="preserve"> during the 6 weeks of treatment in intent-to treat sample.</w:t>
      </w:r>
      <w:r w:rsidR="00FE71B0">
        <w:rPr>
          <w:rFonts w:cstheme="minorHAnsi"/>
          <w:lang w:val="en-IE"/>
        </w:rPr>
        <w:t xml:space="preserve"> </w:t>
      </w:r>
      <w:r w:rsidR="00983077">
        <w:rPr>
          <w:rFonts w:cstheme="minorHAnsi"/>
          <w:lang w:val="en-IE"/>
        </w:rPr>
        <w:t>Secondary endpoints will be severity of side effects on the Glasgow checklist and the dropout rate in the three groups.</w:t>
      </w:r>
    </w:p>
    <w:p w14:paraId="5489ECDF" w14:textId="77777777" w:rsidR="000039AD" w:rsidRPr="000039AD" w:rsidRDefault="000039AD" w:rsidP="000039AD">
      <w:pPr>
        <w:spacing w:line="360" w:lineRule="auto"/>
        <w:jc w:val="both"/>
        <w:rPr>
          <w:rFonts w:cstheme="minorHAnsi"/>
          <w:lang w:val="en-IE"/>
        </w:rPr>
      </w:pPr>
      <w:r w:rsidRPr="000039AD">
        <w:rPr>
          <w:rFonts w:cstheme="minorHAnsi"/>
        </w:rPr>
        <w:t>Repeated measures ANOVA will be used in this regard.  The proportion of responders and the proportion of patients with moderate to severe side effects will be compared between the treatment groups</w:t>
      </w:r>
      <w:r w:rsidRPr="000039AD">
        <w:rPr>
          <w:rFonts w:cstheme="minorHAnsi"/>
          <w:b/>
        </w:rPr>
        <w:t>.</w:t>
      </w:r>
      <w:r w:rsidRPr="000039AD">
        <w:rPr>
          <w:rFonts w:cstheme="minorHAnsi"/>
          <w:b/>
          <w:lang w:val="en-IE"/>
        </w:rPr>
        <w:t xml:space="preserve"> </w:t>
      </w:r>
      <w:r w:rsidRPr="000039AD">
        <w:rPr>
          <w:rFonts w:cstheme="minorHAnsi"/>
        </w:rPr>
        <w:t xml:space="preserve"> Level of significance will be set at p&lt;0.05 and all tests will be 2-sided.</w:t>
      </w:r>
      <w:r w:rsidRPr="000039AD">
        <w:rPr>
          <w:rFonts w:cstheme="minorHAnsi"/>
          <w:lang w:val="en-IE"/>
        </w:rPr>
        <w:t xml:space="preserve"> </w:t>
      </w:r>
    </w:p>
    <w:p w14:paraId="445C3C5E" w14:textId="77777777" w:rsidR="000039AD" w:rsidRPr="00FC5477" w:rsidRDefault="000039AD" w:rsidP="00537126">
      <w:pPr>
        <w:spacing w:line="360" w:lineRule="auto"/>
        <w:jc w:val="both"/>
        <w:rPr>
          <w:rFonts w:ascii="Times New Roman" w:hAnsi="Times New Roman" w:cs="Times New Roman"/>
          <w:sz w:val="24"/>
          <w:szCs w:val="24"/>
          <w:lang w:val="en-IE"/>
        </w:rPr>
      </w:pPr>
    </w:p>
    <w:p w14:paraId="714960A6" w14:textId="10808F86" w:rsidR="00EB1F2A" w:rsidRPr="00537126" w:rsidRDefault="00EB1F2A" w:rsidP="00EB1F2A">
      <w:pPr>
        <w:pStyle w:val="NormalWeb"/>
        <w:spacing w:line="360" w:lineRule="auto"/>
        <w:rPr>
          <w:b/>
          <w:lang w:val="en-IE"/>
        </w:rPr>
      </w:pPr>
    </w:p>
    <w:p w14:paraId="4A497736" w14:textId="77777777" w:rsidR="00372AF1" w:rsidRPr="007F069F" w:rsidRDefault="00372AF1" w:rsidP="00372AF1">
      <w:pPr>
        <w:pStyle w:val="NormalWeb"/>
        <w:spacing w:line="360" w:lineRule="auto"/>
      </w:pPr>
      <w:r>
        <w:rPr>
          <w:b/>
        </w:rPr>
        <w:t>S</w:t>
      </w:r>
      <w:r w:rsidRPr="00CC1A5B">
        <w:rPr>
          <w:b/>
        </w:rPr>
        <w:t xml:space="preserve">ample size </w:t>
      </w:r>
      <w:r>
        <w:rPr>
          <w:b/>
        </w:rPr>
        <w:t>determination</w:t>
      </w:r>
    </w:p>
    <w:p w14:paraId="7F6F2CC1" w14:textId="0FC276A7" w:rsidR="00372AF1" w:rsidRDefault="00372AF1" w:rsidP="00372AF1">
      <w:pPr>
        <w:pStyle w:val="NormalWeb"/>
        <w:spacing w:line="360" w:lineRule="auto"/>
      </w:pPr>
      <w:r w:rsidRPr="00CC1A5B">
        <w:t>With a non-inferiority trial design, detecting a r</w:t>
      </w:r>
      <w:r>
        <w:t>eduction of at least 15</w:t>
      </w:r>
      <w:r w:rsidRPr="00CC1A5B">
        <w:t xml:space="preserve">% </w:t>
      </w:r>
      <w:r>
        <w:t xml:space="preserve">in symptoms reduction over a period of 6 weeks </w:t>
      </w:r>
      <w:r w:rsidRPr="00CC1A5B">
        <w:t xml:space="preserve">and with the following assumptions made; a 5% significance level, power of 80% and an anticipated dropout rate of </w:t>
      </w:r>
      <w:r>
        <w:t>about 20%</w:t>
      </w:r>
      <w:r w:rsidRPr="00CC1A5B">
        <w:t xml:space="preserve">. </w:t>
      </w:r>
    </w:p>
    <w:p w14:paraId="6714D5A8" w14:textId="77777777" w:rsidR="00372AF1" w:rsidRDefault="00372AF1" w:rsidP="00372AF1">
      <w:pPr>
        <w:pStyle w:val="NormalWeb"/>
        <w:spacing w:line="360" w:lineRule="auto"/>
      </w:pPr>
      <w:r>
        <w:t>Sample size can be calculated using the formula below.</w:t>
      </w:r>
    </w:p>
    <w:p w14:paraId="25557D74" w14:textId="77777777" w:rsidR="00372AF1" w:rsidRDefault="00372AF1" w:rsidP="00372AF1">
      <w:pPr>
        <w:pStyle w:val="NormalWeb"/>
        <w:spacing w:line="360" w:lineRule="auto"/>
      </w:pPr>
      <w:r>
        <w:t xml:space="preserve">n = the sample size in each of the groups </w:t>
      </w:r>
    </w:p>
    <w:p w14:paraId="5BBA8270" w14:textId="77777777" w:rsidR="00372AF1" w:rsidRDefault="00372AF1" w:rsidP="00372AF1">
      <w:pPr>
        <w:pStyle w:val="NormalWeb"/>
        <w:spacing w:line="360" w:lineRule="auto"/>
      </w:pPr>
      <w:r>
        <w:t xml:space="preserve">μ1 = population mean in treatment Group 1 </w:t>
      </w:r>
    </w:p>
    <w:p w14:paraId="1D2ADE7A" w14:textId="77777777" w:rsidR="00372AF1" w:rsidRDefault="00372AF1" w:rsidP="00372AF1">
      <w:pPr>
        <w:pStyle w:val="NormalWeb"/>
        <w:spacing w:line="360" w:lineRule="auto"/>
      </w:pPr>
      <w:r>
        <w:t xml:space="preserve">μ2 = population mean in treatment Group 2 </w:t>
      </w:r>
    </w:p>
    <w:p w14:paraId="10A5B55B" w14:textId="77777777" w:rsidR="00372AF1" w:rsidRDefault="00372AF1" w:rsidP="00372AF1">
      <w:pPr>
        <w:pStyle w:val="NormalWeb"/>
        <w:spacing w:line="360" w:lineRule="auto"/>
      </w:pPr>
      <w:r>
        <w:t>μ1 − μ2 = the difference the investigator wishes to detect 15% in symptoms reduction</w:t>
      </w:r>
    </w:p>
    <w:p w14:paraId="402B1F07" w14:textId="77777777" w:rsidR="00372AF1" w:rsidRDefault="00372AF1" w:rsidP="00372AF1">
      <w:pPr>
        <w:pStyle w:val="NormalWeb"/>
        <w:spacing w:line="360" w:lineRule="auto"/>
      </w:pPr>
      <w:r>
        <w:t xml:space="preserve">σ2 = population variance (SD) </w:t>
      </w:r>
    </w:p>
    <w:p w14:paraId="51522782" w14:textId="77777777" w:rsidR="00372AF1" w:rsidRDefault="00372AF1" w:rsidP="00372AF1">
      <w:pPr>
        <w:pStyle w:val="NormalWeb"/>
        <w:spacing w:line="360" w:lineRule="auto"/>
      </w:pPr>
      <w:r>
        <w:t xml:space="preserve">a = conventional multiplier for alpha = 0.05 </w:t>
      </w:r>
    </w:p>
    <w:p w14:paraId="57C28981" w14:textId="77777777" w:rsidR="00372AF1" w:rsidRDefault="00372AF1" w:rsidP="00372AF1">
      <w:pPr>
        <w:pStyle w:val="NormalWeb"/>
        <w:spacing w:line="360" w:lineRule="auto"/>
      </w:pPr>
      <w:r>
        <w:t xml:space="preserve">b = conventional multiplier for power = 0.80 </w:t>
      </w:r>
    </w:p>
    <w:p w14:paraId="5D220D8D" w14:textId="77777777" w:rsidR="00372AF1" w:rsidRDefault="00372AF1" w:rsidP="00372AF1">
      <w:pPr>
        <w:pStyle w:val="NormalWeb"/>
        <w:spacing w:line="360" w:lineRule="auto"/>
      </w:pPr>
    </w:p>
    <w:p w14:paraId="7E6EC571" w14:textId="77777777" w:rsidR="00372AF1" w:rsidRPr="00492703" w:rsidRDefault="00372AF1" w:rsidP="00372AF1">
      <w:pPr>
        <w:pStyle w:val="NormalWeb"/>
        <w:spacing w:line="360" w:lineRule="auto"/>
      </w:pPr>
      <w:r w:rsidRPr="003824FB">
        <w:rPr>
          <w:noProof/>
        </w:rPr>
        <w:drawing>
          <wp:inline distT="0" distB="0" distL="0" distR="0" wp14:anchorId="6D6FB438" wp14:editId="7161AEC5">
            <wp:extent cx="2332265" cy="1110046"/>
            <wp:effectExtent l="19050" t="0" r="0" b="0"/>
            <wp:docPr id="2" name="Picture 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7" cstate="print"/>
                    <a:srcRect/>
                    <a:stretch>
                      <a:fillRect/>
                    </a:stretch>
                  </pic:blipFill>
                  <pic:spPr bwMode="auto">
                    <a:xfrm>
                      <a:off x="0" y="0"/>
                      <a:ext cx="2333121" cy="1110453"/>
                    </a:xfrm>
                    <a:prstGeom prst="rect">
                      <a:avLst/>
                    </a:prstGeom>
                    <a:noFill/>
                    <a:ln w="9525">
                      <a:noFill/>
                      <a:miter lim="800000"/>
                      <a:headEnd/>
                      <a:tailEnd/>
                    </a:ln>
                  </pic:spPr>
                </pic:pic>
              </a:graphicData>
            </a:graphic>
          </wp:inline>
        </w:drawing>
      </w:r>
    </w:p>
    <w:p w14:paraId="7A997D7A" w14:textId="623E4703" w:rsidR="00372AF1" w:rsidRDefault="00372AF1" w:rsidP="00372AF1">
      <w:pPr>
        <w:pStyle w:val="NormalWeb"/>
        <w:spacing w:line="360" w:lineRule="auto"/>
        <w:rPr>
          <w:bCs/>
          <w:lang w:val="en-GB"/>
        </w:rPr>
      </w:pPr>
      <w:r>
        <w:rPr>
          <w:bCs/>
          <w:lang w:val="en-GB"/>
        </w:rPr>
        <w:lastRenderedPageBreak/>
        <w:t xml:space="preserve">A </w:t>
      </w:r>
      <w:r w:rsidRPr="00492703">
        <w:rPr>
          <w:bCs/>
          <w:lang w:val="en-GB"/>
        </w:rPr>
        <w:t>sample size of 28 subjects will be needed in each</w:t>
      </w:r>
      <w:r w:rsidR="00A573A5">
        <w:rPr>
          <w:bCs/>
          <w:lang w:val="en-GB"/>
        </w:rPr>
        <w:t xml:space="preserve"> of the three</w:t>
      </w:r>
      <w:r w:rsidRPr="00492703">
        <w:rPr>
          <w:bCs/>
          <w:lang w:val="en-GB"/>
        </w:rPr>
        <w:t xml:space="preserve"> group.</w:t>
      </w:r>
    </w:p>
    <w:p w14:paraId="26FF87FB" w14:textId="77777777" w:rsidR="00F87B4A" w:rsidRPr="00492703" w:rsidRDefault="00F87B4A" w:rsidP="00372AF1">
      <w:pPr>
        <w:pStyle w:val="NormalWeb"/>
        <w:spacing w:line="360" w:lineRule="auto"/>
        <w:rPr>
          <w:lang w:val="en-GB"/>
        </w:rPr>
      </w:pPr>
    </w:p>
    <w:p w14:paraId="32C23E81" w14:textId="77777777" w:rsidR="00D537D9" w:rsidRDefault="00D537D9" w:rsidP="004217ED">
      <w:pPr>
        <w:pStyle w:val="NormalWeb"/>
        <w:spacing w:line="360" w:lineRule="auto"/>
        <w:rPr>
          <w:i/>
          <w:iCs/>
        </w:rPr>
      </w:pPr>
    </w:p>
    <w:p w14:paraId="7E4C29F3" w14:textId="159C930E" w:rsidR="004217ED" w:rsidRDefault="004217ED" w:rsidP="004217ED">
      <w:pPr>
        <w:pStyle w:val="NormalWeb"/>
        <w:spacing w:line="360" w:lineRule="auto"/>
      </w:pPr>
      <w:r w:rsidRPr="00BA7D7D">
        <w:rPr>
          <w:i/>
          <w:iCs/>
        </w:rPr>
        <w:t>Withdrawal from study</w:t>
      </w:r>
      <w:r w:rsidRPr="00BA7D7D">
        <w:t xml:space="preserve">: Patients will be withdrawn from the study if they retract consent, require </w:t>
      </w:r>
      <w:r>
        <w:t xml:space="preserve">a </w:t>
      </w:r>
      <w:r w:rsidRPr="00BA7D7D">
        <w:t xml:space="preserve">change of medication </w:t>
      </w:r>
      <w:r>
        <w:t xml:space="preserve">owing </w:t>
      </w:r>
      <w:r w:rsidRPr="00BA7D7D">
        <w:t xml:space="preserve">to efficacy or </w:t>
      </w:r>
      <w:r>
        <w:t>intolerable/</w:t>
      </w:r>
      <w:r w:rsidRPr="00BA7D7D">
        <w:t xml:space="preserve">serious adverse </w:t>
      </w:r>
      <w:r>
        <w:t>drug reactions</w:t>
      </w:r>
      <w:r w:rsidRPr="00BA7D7D">
        <w:t xml:space="preserve"> that require </w:t>
      </w:r>
      <w:r>
        <w:t xml:space="preserve">a </w:t>
      </w:r>
      <w:r w:rsidRPr="00BA7D7D">
        <w:t>stoppage</w:t>
      </w:r>
      <w:r>
        <w:t xml:space="preserve"> of</w:t>
      </w:r>
      <w:r w:rsidRPr="00BA7D7D">
        <w:t xml:space="preserve"> or switch </w:t>
      </w:r>
      <w:r>
        <w:t>in</w:t>
      </w:r>
      <w:r w:rsidRPr="00BA7D7D">
        <w:t xml:space="preserve"> treatment. </w:t>
      </w:r>
    </w:p>
    <w:p w14:paraId="1A94BDFE" w14:textId="77777777" w:rsidR="008417C5" w:rsidRPr="00BA7D7D" w:rsidRDefault="008417C5" w:rsidP="008417C5">
      <w:pPr>
        <w:pStyle w:val="NormalWeb"/>
        <w:spacing w:line="360" w:lineRule="auto"/>
      </w:pPr>
      <w:r w:rsidRPr="00BA7D7D">
        <w:rPr>
          <w:i/>
          <w:iCs/>
        </w:rPr>
        <w:t>Intervention for each of the arms</w:t>
      </w:r>
      <w:r w:rsidRPr="00BA7D7D">
        <w:t>.</w:t>
      </w:r>
    </w:p>
    <w:p w14:paraId="57498074" w14:textId="3DC4D081" w:rsidR="008417C5" w:rsidRPr="00BA7D7D" w:rsidRDefault="008417C5" w:rsidP="008417C5">
      <w:pPr>
        <w:pStyle w:val="NormalWeb"/>
        <w:numPr>
          <w:ilvl w:val="0"/>
          <w:numId w:val="2"/>
        </w:numPr>
        <w:spacing w:before="100" w:beforeAutospacing="1" w:after="100" w:afterAutospacing="1" w:line="360" w:lineRule="auto"/>
      </w:pPr>
      <w:r w:rsidRPr="00BA7D7D">
        <w:rPr>
          <w:i/>
          <w:iCs/>
        </w:rPr>
        <w:t>Study arm</w:t>
      </w:r>
      <w:r w:rsidRPr="00BA7D7D">
        <w:t xml:space="preserve">:  this will include subjects on </w:t>
      </w:r>
      <w:r>
        <w:t xml:space="preserve">cannabidiol at </w:t>
      </w:r>
      <w:r w:rsidR="00E752C7">
        <w:rPr>
          <w:lang w:val="en-IE"/>
        </w:rPr>
        <w:t>300mg daily and cannabinol at 40mg per day only.</w:t>
      </w:r>
      <w:r>
        <w:t xml:space="preserve"> </w:t>
      </w:r>
    </w:p>
    <w:p w14:paraId="6EC3E84A" w14:textId="77777777" w:rsidR="00E752C7" w:rsidRDefault="008417C5" w:rsidP="008417C5">
      <w:pPr>
        <w:pStyle w:val="NormalWeb"/>
        <w:numPr>
          <w:ilvl w:val="0"/>
          <w:numId w:val="2"/>
        </w:numPr>
        <w:spacing w:before="100" w:beforeAutospacing="1" w:after="100" w:afterAutospacing="1" w:line="360" w:lineRule="auto"/>
      </w:pPr>
      <w:r w:rsidRPr="00BA7D7D">
        <w:rPr>
          <w:i/>
          <w:iCs/>
        </w:rPr>
        <w:t>Control arm</w:t>
      </w:r>
      <w:r w:rsidRPr="00BA7D7D">
        <w:t xml:space="preserve">: this group will include subjects on </w:t>
      </w:r>
      <w:r w:rsidR="00E752C7">
        <w:rPr>
          <w:lang w:val="en-IE"/>
        </w:rPr>
        <w:t>sertraline at 100mg daily only.</w:t>
      </w:r>
    </w:p>
    <w:p w14:paraId="39D1D169" w14:textId="65D5D00D" w:rsidR="008417C5" w:rsidRPr="00BA7D7D" w:rsidRDefault="00E752C7" w:rsidP="008417C5">
      <w:pPr>
        <w:pStyle w:val="NormalWeb"/>
        <w:numPr>
          <w:ilvl w:val="0"/>
          <w:numId w:val="2"/>
        </w:numPr>
        <w:spacing w:before="100" w:beforeAutospacing="1" w:after="100" w:afterAutospacing="1" w:line="360" w:lineRule="auto"/>
      </w:pPr>
      <w:r>
        <w:rPr>
          <w:i/>
          <w:iCs/>
          <w:lang w:val="en-IE"/>
        </w:rPr>
        <w:t>Placebo arm</w:t>
      </w:r>
      <w:r w:rsidRPr="00E752C7">
        <w:t>:</w:t>
      </w:r>
      <w:r>
        <w:rPr>
          <w:lang w:val="en-IE"/>
        </w:rPr>
        <w:t xml:space="preserve"> this group will include subjects on the placebo capsule</w:t>
      </w:r>
      <w:r w:rsidR="00F30795">
        <w:rPr>
          <w:lang w:val="en-IE"/>
        </w:rPr>
        <w:t xml:space="preserve"> at 100mg daily</w:t>
      </w:r>
      <w:r w:rsidR="008417C5">
        <w:t xml:space="preserve">  </w:t>
      </w:r>
    </w:p>
    <w:p w14:paraId="415B78DE" w14:textId="61F59BC6" w:rsidR="008417C5" w:rsidRPr="00492703" w:rsidRDefault="008417C5" w:rsidP="008417C5">
      <w:pPr>
        <w:pStyle w:val="NormalWeb"/>
        <w:spacing w:line="360" w:lineRule="auto"/>
      </w:pPr>
      <w:r w:rsidRPr="00BA7D7D">
        <w:t>Other medications apart from those for the study will not be permitted during the period</w:t>
      </w:r>
      <w:r>
        <w:t>,</w:t>
      </w:r>
      <w:r w:rsidRPr="00BA7D7D">
        <w:t xml:space="preserve"> </w:t>
      </w:r>
      <w:r w:rsidR="000251EA" w:rsidRPr="00BA7D7D">
        <w:t>except benzodiazepines</w:t>
      </w:r>
      <w:r>
        <w:t xml:space="preserve"> where necessary. </w:t>
      </w:r>
      <w:r w:rsidRPr="00492703">
        <w:t>Adverse effects will be periodically assessed with the Glasgow checklist and reported at each assessment.</w:t>
      </w:r>
      <w:r>
        <w:t xml:space="preserve">   </w:t>
      </w:r>
    </w:p>
    <w:p w14:paraId="6D38C0AD" w14:textId="643C830F" w:rsidR="008417C5" w:rsidRPr="00492703" w:rsidRDefault="008417C5" w:rsidP="008417C5">
      <w:pPr>
        <w:spacing w:line="360" w:lineRule="auto"/>
        <w:jc w:val="both"/>
        <w:rPr>
          <w:rFonts w:ascii="Times New Roman" w:hAnsi="Times New Roman" w:cs="Times New Roman"/>
          <w:i/>
          <w:sz w:val="24"/>
          <w:szCs w:val="24"/>
        </w:rPr>
      </w:pPr>
      <w:r w:rsidRPr="00492703">
        <w:rPr>
          <w:rFonts w:ascii="Times New Roman" w:hAnsi="Times New Roman" w:cs="Times New Roman"/>
          <w:i/>
          <w:sz w:val="24"/>
          <w:szCs w:val="24"/>
        </w:rPr>
        <w:t xml:space="preserve"> Duration of study</w:t>
      </w:r>
    </w:p>
    <w:p w14:paraId="3544997F" w14:textId="007CCC8A" w:rsidR="008417C5" w:rsidRDefault="008417C5" w:rsidP="008417C5">
      <w:pPr>
        <w:spacing w:line="360" w:lineRule="auto"/>
        <w:jc w:val="both"/>
        <w:rPr>
          <w:rFonts w:ascii="Times New Roman" w:hAnsi="Times New Roman" w:cs="Times New Roman"/>
          <w:sz w:val="24"/>
          <w:szCs w:val="24"/>
        </w:rPr>
      </w:pPr>
      <w:r w:rsidRPr="00492703">
        <w:rPr>
          <w:rFonts w:ascii="Times New Roman" w:hAnsi="Times New Roman" w:cs="Times New Roman"/>
          <w:sz w:val="24"/>
          <w:szCs w:val="24"/>
        </w:rPr>
        <w:t xml:space="preserve">The entire project will be completed within </w:t>
      </w:r>
      <w:r w:rsidR="00F14F39">
        <w:rPr>
          <w:rFonts w:ascii="Times New Roman" w:hAnsi="Times New Roman" w:cs="Times New Roman"/>
          <w:sz w:val="24"/>
          <w:szCs w:val="24"/>
          <w:lang w:val="en-IE"/>
        </w:rPr>
        <w:t>six months</w:t>
      </w:r>
      <w:r w:rsidRPr="00492703">
        <w:rPr>
          <w:rFonts w:ascii="Times New Roman" w:hAnsi="Times New Roman" w:cs="Times New Roman"/>
          <w:sz w:val="24"/>
          <w:szCs w:val="24"/>
        </w:rPr>
        <w:t>.</w:t>
      </w:r>
    </w:p>
    <w:p w14:paraId="4FD948BA" w14:textId="77777777" w:rsidR="00026DCA" w:rsidRPr="00492703" w:rsidRDefault="00026DCA" w:rsidP="00026DCA">
      <w:pPr>
        <w:spacing w:line="360" w:lineRule="auto"/>
        <w:jc w:val="both"/>
        <w:rPr>
          <w:rFonts w:ascii="Times New Roman" w:hAnsi="Times New Roman" w:cs="Times New Roman"/>
          <w:b/>
          <w:bCs/>
          <w:sz w:val="24"/>
          <w:szCs w:val="24"/>
        </w:rPr>
      </w:pPr>
      <w:r w:rsidRPr="00492703">
        <w:rPr>
          <w:rFonts w:ascii="Times New Roman" w:hAnsi="Times New Roman" w:cs="Times New Roman"/>
          <w:b/>
          <w:bCs/>
          <w:sz w:val="24"/>
          <w:szCs w:val="24"/>
        </w:rPr>
        <w:t>Expected outcomes</w:t>
      </w:r>
    </w:p>
    <w:p w14:paraId="5DC7D8F1" w14:textId="4FDBF153" w:rsidR="00026DCA" w:rsidRPr="00492703" w:rsidRDefault="00026DCA" w:rsidP="00026DCA">
      <w:pPr>
        <w:spacing w:line="360" w:lineRule="auto"/>
        <w:jc w:val="both"/>
        <w:rPr>
          <w:rFonts w:ascii="Times New Roman" w:hAnsi="Times New Roman" w:cs="Times New Roman"/>
          <w:sz w:val="24"/>
          <w:szCs w:val="24"/>
        </w:rPr>
      </w:pPr>
      <w:r>
        <w:rPr>
          <w:rFonts w:ascii="Times New Roman" w:hAnsi="Times New Roman" w:cs="Times New Roman"/>
          <w:sz w:val="24"/>
          <w:szCs w:val="24"/>
          <w:lang w:val="en-IE"/>
        </w:rPr>
        <w:t>We expect the</w:t>
      </w:r>
      <w:r w:rsidR="00792E28">
        <w:rPr>
          <w:rFonts w:ascii="Times New Roman" w:hAnsi="Times New Roman" w:cs="Times New Roman"/>
          <w:sz w:val="24"/>
          <w:szCs w:val="24"/>
          <w:lang w:val="en-IE"/>
        </w:rPr>
        <w:t xml:space="preserve"> proposed</w:t>
      </w:r>
      <w:r>
        <w:rPr>
          <w:rFonts w:ascii="Times New Roman" w:hAnsi="Times New Roman" w:cs="Times New Roman"/>
          <w:sz w:val="24"/>
          <w:szCs w:val="24"/>
          <w:lang w:val="en-IE"/>
        </w:rPr>
        <w:t xml:space="preserve"> study to broaden our knowledge</w:t>
      </w:r>
      <w:r w:rsidRPr="00492703">
        <w:rPr>
          <w:rFonts w:ascii="Times New Roman" w:hAnsi="Times New Roman" w:cs="Times New Roman"/>
          <w:sz w:val="24"/>
          <w:szCs w:val="24"/>
        </w:rPr>
        <w:t xml:space="preserve"> of the neuroprotective effects of CBD</w:t>
      </w:r>
      <w:r>
        <w:rPr>
          <w:rFonts w:ascii="Times New Roman" w:hAnsi="Times New Roman" w:cs="Times New Roman"/>
          <w:sz w:val="24"/>
          <w:szCs w:val="24"/>
          <w:lang w:val="en-IE"/>
        </w:rPr>
        <w:t xml:space="preserve"> and the effects of CBN on chronic inflammation. </w:t>
      </w:r>
    </w:p>
    <w:p w14:paraId="56DA796E" w14:textId="67D49DE5" w:rsidR="00026DCA" w:rsidRPr="00492703" w:rsidRDefault="00026DCA" w:rsidP="00026DCA">
      <w:pPr>
        <w:spacing w:line="360" w:lineRule="auto"/>
        <w:jc w:val="both"/>
        <w:rPr>
          <w:rFonts w:ascii="Times New Roman" w:hAnsi="Times New Roman" w:cs="Times New Roman"/>
          <w:sz w:val="24"/>
          <w:szCs w:val="24"/>
        </w:rPr>
      </w:pPr>
      <w:r w:rsidRPr="00492703">
        <w:rPr>
          <w:rFonts w:ascii="Times New Roman" w:hAnsi="Times New Roman" w:cs="Times New Roman"/>
          <w:sz w:val="24"/>
          <w:szCs w:val="24"/>
        </w:rPr>
        <w:t>The effects of CBD</w:t>
      </w:r>
      <w:r>
        <w:rPr>
          <w:rFonts w:ascii="Times New Roman" w:hAnsi="Times New Roman" w:cs="Times New Roman"/>
          <w:sz w:val="24"/>
          <w:szCs w:val="24"/>
          <w:lang w:val="en-IE"/>
        </w:rPr>
        <w:t xml:space="preserve"> and CBN</w:t>
      </w:r>
      <w:r w:rsidRPr="00492703">
        <w:rPr>
          <w:rFonts w:ascii="Times New Roman" w:hAnsi="Times New Roman" w:cs="Times New Roman"/>
          <w:sz w:val="24"/>
          <w:szCs w:val="24"/>
        </w:rPr>
        <w:t xml:space="preserve"> on </w:t>
      </w:r>
      <w:r>
        <w:rPr>
          <w:rFonts w:ascii="Times New Roman" w:hAnsi="Times New Roman" w:cs="Times New Roman"/>
          <w:sz w:val="24"/>
          <w:szCs w:val="24"/>
          <w:lang w:val="en-IE"/>
        </w:rPr>
        <w:t>PTSD</w:t>
      </w:r>
      <w:r w:rsidRPr="00492703">
        <w:rPr>
          <w:rFonts w:ascii="Times New Roman" w:hAnsi="Times New Roman" w:cs="Times New Roman"/>
          <w:sz w:val="24"/>
          <w:szCs w:val="24"/>
        </w:rPr>
        <w:t xml:space="preserve"> will help in determining if CBD</w:t>
      </w:r>
      <w:r>
        <w:rPr>
          <w:rFonts w:ascii="Times New Roman" w:hAnsi="Times New Roman" w:cs="Times New Roman"/>
          <w:sz w:val="24"/>
          <w:szCs w:val="24"/>
          <w:lang w:val="en-IE"/>
        </w:rPr>
        <w:t xml:space="preserve"> and CBN</w:t>
      </w:r>
      <w:r w:rsidRPr="00492703">
        <w:rPr>
          <w:rFonts w:ascii="Times New Roman" w:hAnsi="Times New Roman" w:cs="Times New Roman"/>
          <w:sz w:val="24"/>
          <w:szCs w:val="24"/>
        </w:rPr>
        <w:t xml:space="preserve"> </w:t>
      </w:r>
      <w:r>
        <w:rPr>
          <w:rFonts w:ascii="Times New Roman" w:hAnsi="Times New Roman" w:cs="Times New Roman"/>
          <w:sz w:val="24"/>
          <w:szCs w:val="24"/>
          <w:lang w:val="en-IE"/>
        </w:rPr>
        <w:t>will</w:t>
      </w:r>
      <w:r w:rsidRPr="00492703">
        <w:rPr>
          <w:rFonts w:ascii="Times New Roman" w:hAnsi="Times New Roman" w:cs="Times New Roman"/>
          <w:sz w:val="24"/>
          <w:szCs w:val="24"/>
        </w:rPr>
        <w:t xml:space="preserve"> provide useful data for other </w:t>
      </w:r>
      <w:r>
        <w:rPr>
          <w:rFonts w:ascii="Times New Roman" w:hAnsi="Times New Roman" w:cs="Times New Roman"/>
          <w:sz w:val="24"/>
          <w:szCs w:val="24"/>
          <w:lang w:val="en-IE"/>
        </w:rPr>
        <w:t>stress induced disorders</w:t>
      </w:r>
      <w:r w:rsidRPr="00492703">
        <w:rPr>
          <w:rFonts w:ascii="Times New Roman" w:hAnsi="Times New Roman" w:cs="Times New Roman"/>
          <w:sz w:val="24"/>
          <w:szCs w:val="24"/>
        </w:rPr>
        <w:t xml:space="preserve">. </w:t>
      </w:r>
    </w:p>
    <w:p w14:paraId="16714FAC" w14:textId="4F189114" w:rsidR="00026DCA" w:rsidRPr="00792E28" w:rsidRDefault="00026DCA" w:rsidP="00026DCA">
      <w:pPr>
        <w:spacing w:line="360" w:lineRule="auto"/>
        <w:jc w:val="both"/>
        <w:rPr>
          <w:rFonts w:ascii="Times New Roman" w:hAnsi="Times New Roman" w:cs="Times New Roman"/>
          <w:sz w:val="24"/>
          <w:szCs w:val="24"/>
          <w:lang w:val="en-IE"/>
        </w:rPr>
      </w:pPr>
      <w:r w:rsidRPr="00492703">
        <w:rPr>
          <w:rFonts w:ascii="Times New Roman" w:hAnsi="Times New Roman" w:cs="Times New Roman"/>
          <w:sz w:val="24"/>
          <w:szCs w:val="24"/>
        </w:rPr>
        <w:t xml:space="preserve">The proposed project will make an original contribution to the field of knowledge because it explored a novel option in the management </w:t>
      </w:r>
      <w:r w:rsidR="00E96D60" w:rsidRPr="00492703">
        <w:rPr>
          <w:rFonts w:ascii="Times New Roman" w:hAnsi="Times New Roman" w:cs="Times New Roman"/>
          <w:sz w:val="24"/>
          <w:szCs w:val="24"/>
        </w:rPr>
        <w:t xml:space="preserve">of </w:t>
      </w:r>
      <w:r w:rsidR="00E96D60">
        <w:rPr>
          <w:rFonts w:ascii="Times New Roman" w:hAnsi="Times New Roman" w:cs="Times New Roman"/>
          <w:sz w:val="24"/>
          <w:szCs w:val="24"/>
          <w:lang w:val="en-IE"/>
        </w:rPr>
        <w:t>PTSD</w:t>
      </w:r>
      <w:r w:rsidRPr="00492703">
        <w:rPr>
          <w:rFonts w:ascii="Times New Roman" w:hAnsi="Times New Roman" w:cs="Times New Roman"/>
          <w:sz w:val="24"/>
          <w:szCs w:val="24"/>
        </w:rPr>
        <w:t>.</w:t>
      </w:r>
      <w:r w:rsidR="00792E28">
        <w:rPr>
          <w:rFonts w:ascii="Times New Roman" w:hAnsi="Times New Roman" w:cs="Times New Roman"/>
          <w:sz w:val="24"/>
          <w:szCs w:val="24"/>
          <w:lang w:val="en-IE"/>
        </w:rPr>
        <w:t xml:space="preserve"> </w:t>
      </w:r>
      <w:r w:rsidR="00792E28" w:rsidRPr="00792E28">
        <w:rPr>
          <w:rFonts w:ascii="Times New Roman" w:hAnsi="Times New Roman" w:cs="Times New Roman"/>
          <w:sz w:val="24"/>
          <w:szCs w:val="24"/>
        </w:rPr>
        <w:t>More importantly, the new knowledge may lead to discovering new targets for novel and more effective treatments for PTSD.</w:t>
      </w:r>
    </w:p>
    <w:p w14:paraId="3EC74803" w14:textId="2EDB2C95" w:rsidR="00792E28" w:rsidRDefault="00792E28" w:rsidP="00026DCA">
      <w:pPr>
        <w:spacing w:line="360" w:lineRule="auto"/>
        <w:jc w:val="both"/>
        <w:rPr>
          <w:rFonts w:ascii="Times New Roman" w:hAnsi="Times New Roman" w:cs="Times New Roman"/>
          <w:sz w:val="24"/>
          <w:szCs w:val="24"/>
        </w:rPr>
      </w:pPr>
    </w:p>
    <w:p w14:paraId="441F0E7D" w14:textId="767BA6E6" w:rsidR="007428EA" w:rsidRDefault="007428EA" w:rsidP="00026DCA">
      <w:pPr>
        <w:spacing w:line="360" w:lineRule="auto"/>
        <w:jc w:val="both"/>
        <w:rPr>
          <w:rFonts w:ascii="Times New Roman" w:hAnsi="Times New Roman" w:cs="Times New Roman"/>
          <w:sz w:val="24"/>
          <w:szCs w:val="24"/>
        </w:rPr>
      </w:pPr>
    </w:p>
    <w:p w14:paraId="00BECF6D" w14:textId="33284477" w:rsidR="007428EA" w:rsidRDefault="007428EA" w:rsidP="00026DCA">
      <w:pPr>
        <w:spacing w:line="360" w:lineRule="auto"/>
        <w:jc w:val="both"/>
        <w:rPr>
          <w:rFonts w:ascii="Times New Roman" w:hAnsi="Times New Roman" w:cs="Times New Roman"/>
          <w:sz w:val="24"/>
          <w:szCs w:val="24"/>
        </w:rPr>
      </w:pPr>
    </w:p>
    <w:p w14:paraId="6DCFB6C0" w14:textId="77777777" w:rsidR="007428EA" w:rsidRPr="00492703" w:rsidRDefault="007428EA" w:rsidP="007428EA">
      <w:pPr>
        <w:spacing w:line="360" w:lineRule="auto"/>
        <w:jc w:val="both"/>
        <w:rPr>
          <w:rFonts w:ascii="Times New Roman" w:hAnsi="Times New Roman" w:cs="Times New Roman"/>
          <w:sz w:val="24"/>
          <w:szCs w:val="24"/>
        </w:rPr>
      </w:pPr>
      <w:r w:rsidRPr="00492703">
        <w:rPr>
          <w:rFonts w:ascii="Times New Roman" w:hAnsi="Times New Roman" w:cs="Times New Roman"/>
          <w:b/>
          <w:sz w:val="24"/>
          <w:szCs w:val="24"/>
        </w:rPr>
        <w:lastRenderedPageBreak/>
        <w:t>Ethical Considerations</w:t>
      </w:r>
    </w:p>
    <w:p w14:paraId="54A2E33D" w14:textId="5527CF2F" w:rsidR="007428EA" w:rsidRPr="00492703" w:rsidRDefault="007428EA" w:rsidP="007428EA">
      <w:pPr>
        <w:spacing w:line="360" w:lineRule="auto"/>
        <w:jc w:val="both"/>
        <w:rPr>
          <w:rFonts w:ascii="Times New Roman" w:hAnsi="Times New Roman" w:cs="Times New Roman"/>
          <w:sz w:val="24"/>
          <w:szCs w:val="24"/>
        </w:rPr>
      </w:pPr>
      <w:r w:rsidRPr="00492703">
        <w:rPr>
          <w:rFonts w:ascii="Times New Roman" w:hAnsi="Times New Roman" w:cs="Times New Roman"/>
          <w:sz w:val="24"/>
          <w:szCs w:val="24"/>
        </w:rPr>
        <w:t xml:space="preserve">The protocol will be submitted to the ethical review committee of the Federal Neuropsychiatric Hospital </w:t>
      </w:r>
      <w:proofErr w:type="spellStart"/>
      <w:r w:rsidRPr="00492703">
        <w:rPr>
          <w:rFonts w:ascii="Times New Roman" w:hAnsi="Times New Roman" w:cs="Times New Roman"/>
          <w:sz w:val="24"/>
          <w:szCs w:val="24"/>
        </w:rPr>
        <w:t>Yaba</w:t>
      </w:r>
      <w:proofErr w:type="spellEnd"/>
      <w:r w:rsidR="000B547B">
        <w:rPr>
          <w:rFonts w:ascii="Times New Roman" w:hAnsi="Times New Roman" w:cs="Times New Roman"/>
          <w:sz w:val="24"/>
          <w:szCs w:val="24"/>
          <w:lang w:val="en-IE"/>
        </w:rPr>
        <w:t xml:space="preserve"> and the 68, Nigerian Army Reference Hospital, </w:t>
      </w:r>
      <w:proofErr w:type="spellStart"/>
      <w:r w:rsidR="000B547B">
        <w:rPr>
          <w:rFonts w:ascii="Times New Roman" w:hAnsi="Times New Roman" w:cs="Times New Roman"/>
          <w:sz w:val="24"/>
          <w:szCs w:val="24"/>
          <w:lang w:val="en-IE"/>
        </w:rPr>
        <w:t>Yaba</w:t>
      </w:r>
      <w:proofErr w:type="spellEnd"/>
      <w:r w:rsidR="000B547B">
        <w:rPr>
          <w:rFonts w:ascii="Times New Roman" w:hAnsi="Times New Roman" w:cs="Times New Roman"/>
          <w:sz w:val="24"/>
          <w:szCs w:val="24"/>
          <w:lang w:val="en-IE"/>
        </w:rPr>
        <w:t>.</w:t>
      </w:r>
      <w:r w:rsidRPr="00492703">
        <w:rPr>
          <w:rFonts w:ascii="Times New Roman" w:hAnsi="Times New Roman" w:cs="Times New Roman"/>
          <w:sz w:val="24"/>
          <w:szCs w:val="24"/>
        </w:rPr>
        <w:t xml:space="preserve"> Participation in the clinical trial will be completely voluntary and written informed consent will be obtained from all participants prior to the initiation of any study procedures. The consent form and the researchers will explain the outline and nature of the study and procedures. This study will maintain the confidentiality of all subjects by excluding their identifying details, such as their name, address or telephone numbers on the consent forms, biographical forms and other data capture sheets. Anonymity will be maintained by de-identifying collected data - each participant will be identifiable only by a unique identifier code. </w:t>
      </w:r>
    </w:p>
    <w:p w14:paraId="07F48A95" w14:textId="08338E46" w:rsidR="007428EA" w:rsidRPr="00492703" w:rsidRDefault="007428EA" w:rsidP="007428EA">
      <w:pPr>
        <w:spacing w:line="360" w:lineRule="auto"/>
        <w:jc w:val="both"/>
        <w:rPr>
          <w:rFonts w:ascii="Times New Roman" w:hAnsi="Times New Roman" w:cs="Times New Roman"/>
          <w:sz w:val="24"/>
          <w:szCs w:val="24"/>
        </w:rPr>
      </w:pPr>
      <w:r w:rsidRPr="00492703">
        <w:rPr>
          <w:rFonts w:ascii="Times New Roman" w:hAnsi="Times New Roman" w:cs="Times New Roman"/>
          <w:sz w:val="24"/>
          <w:szCs w:val="24"/>
        </w:rPr>
        <w:t>There will be no incentives for participation. However</w:t>
      </w:r>
      <w:r w:rsidR="000B547B">
        <w:rPr>
          <w:rFonts w:ascii="Times New Roman" w:hAnsi="Times New Roman" w:cs="Times New Roman"/>
          <w:sz w:val="24"/>
          <w:szCs w:val="24"/>
          <w:lang w:val="en-IE"/>
        </w:rPr>
        <w:t>,</w:t>
      </w:r>
      <w:r w:rsidRPr="00492703">
        <w:rPr>
          <w:rFonts w:ascii="Times New Roman" w:hAnsi="Times New Roman" w:cs="Times New Roman"/>
          <w:sz w:val="24"/>
          <w:szCs w:val="24"/>
        </w:rPr>
        <w:t xml:space="preserve"> participants will be reimbursed for travel costs at each visit at a rate of </w:t>
      </w:r>
      <w:r w:rsidR="000B547B">
        <w:rPr>
          <w:rFonts w:ascii="Times New Roman" w:hAnsi="Times New Roman" w:cs="Times New Roman"/>
          <w:sz w:val="24"/>
          <w:szCs w:val="24"/>
          <w:lang w:val="en-IE"/>
        </w:rPr>
        <w:t>five</w:t>
      </w:r>
      <w:r w:rsidRPr="00492703">
        <w:rPr>
          <w:rFonts w:ascii="Times New Roman" w:hAnsi="Times New Roman" w:cs="Times New Roman"/>
          <w:sz w:val="24"/>
          <w:szCs w:val="24"/>
        </w:rPr>
        <w:t xml:space="preserve"> hundred naira per visit.  All participants have the right to withdraw from the research study at any time, without disadvantage. Participants may only request feedback on their questionnaires and tests indirectly once the study is completed. This will take the form of the completed research report, which will provide an overview of scores and results, rather than </w:t>
      </w:r>
      <w:proofErr w:type="gramStart"/>
      <w:r w:rsidRPr="00492703">
        <w:rPr>
          <w:rFonts w:ascii="Times New Roman" w:hAnsi="Times New Roman" w:cs="Times New Roman"/>
          <w:sz w:val="24"/>
          <w:szCs w:val="24"/>
        </w:rPr>
        <w:t>particular results</w:t>
      </w:r>
      <w:proofErr w:type="gramEnd"/>
      <w:r w:rsidRPr="00492703">
        <w:rPr>
          <w:rFonts w:ascii="Times New Roman" w:hAnsi="Times New Roman" w:cs="Times New Roman"/>
          <w:sz w:val="24"/>
          <w:szCs w:val="24"/>
        </w:rPr>
        <w:t xml:space="preserve"> of individual participants. </w:t>
      </w:r>
    </w:p>
    <w:p w14:paraId="4B752D6D" w14:textId="7B3399FF" w:rsidR="007428EA" w:rsidRPr="00492703" w:rsidRDefault="007428EA" w:rsidP="007428EA">
      <w:pPr>
        <w:spacing w:line="360" w:lineRule="auto"/>
        <w:jc w:val="both"/>
        <w:rPr>
          <w:rFonts w:ascii="Times New Roman" w:hAnsi="Times New Roman" w:cs="Times New Roman"/>
          <w:bCs/>
          <w:sz w:val="24"/>
          <w:szCs w:val="24"/>
        </w:rPr>
      </w:pPr>
      <w:r w:rsidRPr="00492703">
        <w:rPr>
          <w:rFonts w:ascii="Times New Roman" w:hAnsi="Times New Roman" w:cs="Times New Roman"/>
          <w:sz w:val="24"/>
          <w:szCs w:val="24"/>
        </w:rPr>
        <w:t xml:space="preserve">No adverse effects due to the administration of the questionnaires and tests selected in this study or the greater research project are expected although it is possible that some participants may become distressed by the nature of information requested in the measuring instruments to be used. However, follow up telephone numbers for available clinical services will be made available to participants at the time of consent and after completing the questionnaires and tests. </w:t>
      </w:r>
      <w:r w:rsidRPr="00492703">
        <w:rPr>
          <w:rFonts w:ascii="Times New Roman" w:hAnsi="Times New Roman" w:cs="Times New Roman"/>
          <w:bCs/>
          <w:sz w:val="24"/>
          <w:szCs w:val="24"/>
        </w:rPr>
        <w:t>Patients who experience distress or other symptoms related to the medications being tested will be treated freely at a registered hospital.</w:t>
      </w:r>
    </w:p>
    <w:p w14:paraId="2AD76818" w14:textId="77777777" w:rsidR="007428EA" w:rsidRDefault="007428EA" w:rsidP="00026DCA">
      <w:pPr>
        <w:spacing w:line="360" w:lineRule="auto"/>
        <w:jc w:val="both"/>
        <w:rPr>
          <w:rFonts w:ascii="Times New Roman" w:hAnsi="Times New Roman" w:cs="Times New Roman"/>
          <w:sz w:val="24"/>
          <w:szCs w:val="24"/>
        </w:rPr>
      </w:pPr>
    </w:p>
    <w:p w14:paraId="13A2BD6F" w14:textId="77777777" w:rsidR="007428EA" w:rsidRDefault="007428EA" w:rsidP="00026DCA">
      <w:pPr>
        <w:spacing w:line="360" w:lineRule="auto"/>
        <w:jc w:val="both"/>
        <w:rPr>
          <w:rFonts w:ascii="Times New Roman" w:hAnsi="Times New Roman" w:cs="Times New Roman"/>
          <w:sz w:val="24"/>
          <w:szCs w:val="24"/>
        </w:rPr>
      </w:pPr>
    </w:p>
    <w:p w14:paraId="6F6D24AD" w14:textId="77777777" w:rsidR="00E96D60" w:rsidRPr="00492703" w:rsidRDefault="00E96D60" w:rsidP="00026DCA">
      <w:pPr>
        <w:spacing w:line="360" w:lineRule="auto"/>
        <w:jc w:val="both"/>
        <w:rPr>
          <w:rFonts w:ascii="Times New Roman" w:hAnsi="Times New Roman" w:cs="Times New Roman"/>
          <w:sz w:val="24"/>
          <w:szCs w:val="24"/>
        </w:rPr>
      </w:pPr>
    </w:p>
    <w:p w14:paraId="62B6A4F3" w14:textId="77777777" w:rsidR="00026DCA" w:rsidRDefault="00026DCA" w:rsidP="008417C5">
      <w:pPr>
        <w:spacing w:line="360" w:lineRule="auto"/>
        <w:jc w:val="both"/>
        <w:rPr>
          <w:rFonts w:ascii="Times New Roman" w:hAnsi="Times New Roman" w:cs="Times New Roman"/>
          <w:sz w:val="24"/>
          <w:szCs w:val="24"/>
        </w:rPr>
      </w:pPr>
    </w:p>
    <w:p w14:paraId="16477CAB" w14:textId="77777777" w:rsidR="008417C5" w:rsidRPr="00BA7D7D" w:rsidRDefault="008417C5" w:rsidP="004217ED">
      <w:pPr>
        <w:pStyle w:val="NormalWeb"/>
        <w:spacing w:line="360" w:lineRule="auto"/>
      </w:pPr>
    </w:p>
    <w:p w14:paraId="2F7B8841" w14:textId="7FF2E353" w:rsidR="00372AF1" w:rsidRDefault="00372AF1" w:rsidP="00EB1F2A">
      <w:pPr>
        <w:pStyle w:val="NormalWeb"/>
        <w:spacing w:line="360" w:lineRule="auto"/>
        <w:rPr>
          <w:b/>
        </w:rPr>
      </w:pPr>
    </w:p>
    <w:p w14:paraId="2407E5C8" w14:textId="77777777" w:rsidR="004217ED" w:rsidRPr="00ED6848" w:rsidRDefault="004217ED" w:rsidP="00EB1F2A">
      <w:pPr>
        <w:pStyle w:val="NormalWeb"/>
        <w:spacing w:line="360" w:lineRule="auto"/>
        <w:rPr>
          <w:b/>
        </w:rPr>
      </w:pPr>
    </w:p>
    <w:p w14:paraId="6F68FC8F" w14:textId="77777777" w:rsidR="00EB1F2A" w:rsidRDefault="00EB1F2A" w:rsidP="007027C6">
      <w:pPr>
        <w:pStyle w:val="NormalWeb"/>
        <w:spacing w:before="100" w:beforeAutospacing="1" w:after="100" w:afterAutospacing="1" w:line="360" w:lineRule="auto"/>
      </w:pPr>
    </w:p>
    <w:p w14:paraId="0A704EEF" w14:textId="19F7EE93" w:rsidR="00291D3B" w:rsidRPr="007A6E2F" w:rsidRDefault="00291D3B" w:rsidP="00FC6D87">
      <w:pPr>
        <w:pStyle w:val="NormalWeb"/>
        <w:spacing w:line="360" w:lineRule="auto"/>
        <w:jc w:val="both"/>
        <w:rPr>
          <w:rFonts w:asciiTheme="minorHAnsi" w:eastAsia="Times New Roman" w:hAnsiTheme="minorHAnsi" w:cstheme="minorHAnsi"/>
          <w:lang w:val="en-US" w:eastAsia="en-GB"/>
        </w:rPr>
      </w:pPr>
    </w:p>
    <w:p w14:paraId="79A68EF2" w14:textId="77777777" w:rsidR="003F66E4" w:rsidRPr="003849A6" w:rsidRDefault="003F66E4" w:rsidP="00957BC1">
      <w:pPr>
        <w:pStyle w:val="NormalWeb"/>
        <w:spacing w:line="360" w:lineRule="auto"/>
        <w:jc w:val="both"/>
        <w:rPr>
          <w:rFonts w:eastAsia="Times New Roman"/>
          <w:lang w:val="en-US" w:eastAsia="en-GB"/>
        </w:rPr>
      </w:pPr>
    </w:p>
    <w:p w14:paraId="0592DEF6" w14:textId="09578805" w:rsidR="00A73236" w:rsidRPr="005535F1" w:rsidRDefault="005C4E7E" w:rsidP="00674FF9">
      <w:pPr>
        <w:rPr>
          <w:lang w:val="en-US"/>
        </w:rPr>
      </w:pPr>
      <w:r>
        <w:rPr>
          <w:lang w:val="en-US"/>
        </w:rPr>
        <w:t xml:space="preserve"> </w:t>
      </w:r>
    </w:p>
    <w:p w14:paraId="27BD025F" w14:textId="77777777" w:rsidR="003910DE" w:rsidRDefault="003910DE" w:rsidP="00674FF9">
      <w:pPr>
        <w:rPr>
          <w:lang w:val="en-US"/>
        </w:rPr>
      </w:pPr>
    </w:p>
    <w:p w14:paraId="5F3D7709" w14:textId="77777777" w:rsidR="008B7463" w:rsidRDefault="008B7463" w:rsidP="00674FF9">
      <w:pPr>
        <w:rPr>
          <w:lang w:val="en-US"/>
        </w:rPr>
      </w:pPr>
    </w:p>
    <w:p w14:paraId="27B4A2EF" w14:textId="1AFEC51F" w:rsidR="000D7650" w:rsidRDefault="000D7650" w:rsidP="00674FF9">
      <w:pPr>
        <w:rPr>
          <w:lang w:val="en-US"/>
        </w:rPr>
      </w:pPr>
    </w:p>
    <w:p w14:paraId="40F0975B" w14:textId="77777777" w:rsidR="000D7650" w:rsidRDefault="000D7650" w:rsidP="00674FF9">
      <w:pPr>
        <w:rPr>
          <w:lang w:val="en-US"/>
        </w:rPr>
      </w:pPr>
    </w:p>
    <w:bookmarkEnd w:id="1"/>
    <w:p w14:paraId="5932BD59" w14:textId="2F5A7FE6" w:rsidR="00CA38C3" w:rsidRDefault="002E604D" w:rsidP="00E34B40">
      <w:pPr>
        <w:rPr>
          <w:lang w:val="en-IE"/>
        </w:rPr>
      </w:pPr>
      <w:r w:rsidRPr="00F9093A">
        <w:rPr>
          <w:lang w:val="en-IE"/>
        </w:rPr>
        <w:t>REFERENCES</w:t>
      </w:r>
    </w:p>
    <w:p w14:paraId="67DEED34" w14:textId="53DC0D3B" w:rsidR="00132EBB" w:rsidRPr="00F9093A" w:rsidRDefault="00132EBB" w:rsidP="00E34B40">
      <w:pPr>
        <w:rPr>
          <w:lang w:val="en-IE"/>
        </w:rPr>
      </w:pPr>
      <w:r w:rsidRPr="00132EBB">
        <w:rPr>
          <w:lang w:val="en-IE"/>
        </w:rPr>
        <w:t xml:space="preserve">Ameri A. The effects of cannabinoids on the brain. Prog </w:t>
      </w:r>
      <w:proofErr w:type="spellStart"/>
      <w:r w:rsidRPr="00132EBB">
        <w:rPr>
          <w:lang w:val="en-IE"/>
        </w:rPr>
        <w:t>Neurobiol</w:t>
      </w:r>
      <w:proofErr w:type="spellEnd"/>
      <w:r w:rsidRPr="00132EBB">
        <w:rPr>
          <w:lang w:val="en-IE"/>
        </w:rPr>
        <w:t>. 1999; 58(4):315–48. [PubMed: 10368032</w:t>
      </w:r>
    </w:p>
    <w:p w14:paraId="7E33BE0E" w14:textId="5C265F2C" w:rsidR="002E604D" w:rsidRDefault="002E604D" w:rsidP="00E34B40">
      <w:pPr>
        <w:rPr>
          <w:lang w:val="en-IE"/>
        </w:rPr>
      </w:pPr>
      <w:r w:rsidRPr="00F9093A">
        <w:t>American Psychiatric Association. (2013) Diagnostic and statistical manual of mental disorders, (5th ed.). Washington, DC</w:t>
      </w:r>
      <w:r w:rsidR="00EF3EFF">
        <w:rPr>
          <w:lang w:val="en-IE"/>
        </w:rPr>
        <w:t>.</w:t>
      </w:r>
    </w:p>
    <w:p w14:paraId="471E04EF" w14:textId="636DDFAB" w:rsidR="00FA1550" w:rsidRDefault="00FA1550" w:rsidP="00E34B40">
      <w:pPr>
        <w:rPr>
          <w:lang w:val="en-IE"/>
        </w:rPr>
      </w:pPr>
      <w:r w:rsidRPr="00FA1550">
        <w:rPr>
          <w:lang w:val="en-IE"/>
        </w:rPr>
        <w:t>Andre C M</w:t>
      </w:r>
      <w:r>
        <w:rPr>
          <w:lang w:val="en-IE"/>
        </w:rPr>
        <w:t>,</w:t>
      </w:r>
      <w:r w:rsidRPr="00FA1550">
        <w:rPr>
          <w:lang w:val="en-IE"/>
        </w:rPr>
        <w:t xml:space="preserve"> Hausman J</w:t>
      </w:r>
      <w:r>
        <w:rPr>
          <w:lang w:val="en-IE"/>
        </w:rPr>
        <w:t>,</w:t>
      </w:r>
      <w:r w:rsidRPr="00FA1550">
        <w:rPr>
          <w:lang w:val="en-IE"/>
        </w:rPr>
        <w:t xml:space="preserve"> Guerriero</w:t>
      </w:r>
      <w:r>
        <w:rPr>
          <w:lang w:val="en-IE"/>
        </w:rPr>
        <w:t xml:space="preserve"> </w:t>
      </w:r>
      <w:r w:rsidRPr="00FA1550">
        <w:rPr>
          <w:lang w:val="en-IE"/>
        </w:rPr>
        <w:t>G (2016). "Cannabis sativa: The Plant of the Thousand and One Molecules". Frontiers in Plant Science. 7: 19. doi:10.3389/fpls.2016.00019. ISSN 1664-462X. PMC 4740396. PMID 26870049.</w:t>
      </w:r>
    </w:p>
    <w:p w14:paraId="0016BCFD" w14:textId="6DE204FB" w:rsidR="009442AB" w:rsidRPr="009442AB" w:rsidRDefault="009442AB" w:rsidP="009442AB">
      <w:pPr>
        <w:rPr>
          <w:lang w:val="en-IE"/>
        </w:rPr>
      </w:pPr>
      <w:bookmarkStart w:id="26" w:name="_Hlk5918812"/>
      <w:proofErr w:type="spellStart"/>
      <w:r>
        <w:rPr>
          <w:lang w:val="en-IE"/>
        </w:rPr>
        <w:t>Anhange</w:t>
      </w:r>
      <w:bookmarkEnd w:id="26"/>
      <w:proofErr w:type="spellEnd"/>
      <w:r>
        <w:rPr>
          <w:lang w:val="en-IE"/>
        </w:rPr>
        <w:t xml:space="preserve"> </w:t>
      </w:r>
      <w:r w:rsidRPr="009442AB">
        <w:rPr>
          <w:lang w:val="en-IE"/>
        </w:rPr>
        <w:t xml:space="preserve">TS, </w:t>
      </w:r>
      <w:proofErr w:type="spellStart"/>
      <w:r w:rsidRPr="009442AB">
        <w:rPr>
          <w:lang w:val="en-IE"/>
        </w:rPr>
        <w:t>Awopetu</w:t>
      </w:r>
      <w:proofErr w:type="spellEnd"/>
      <w:r w:rsidRPr="009442AB">
        <w:rPr>
          <w:lang w:val="en-IE"/>
        </w:rPr>
        <w:t xml:space="preserve"> RG    </w:t>
      </w:r>
      <w:proofErr w:type="spellStart"/>
      <w:r w:rsidRPr="009442AB">
        <w:rPr>
          <w:lang w:val="en-IE"/>
        </w:rPr>
        <w:t>Igbende</w:t>
      </w:r>
      <w:proofErr w:type="spellEnd"/>
      <w:r w:rsidRPr="009442AB">
        <w:rPr>
          <w:lang w:val="en-IE"/>
        </w:rPr>
        <w:t xml:space="preserve"> </w:t>
      </w:r>
      <w:r>
        <w:rPr>
          <w:lang w:val="en-IE"/>
        </w:rPr>
        <w:t>DA</w:t>
      </w:r>
      <w:r w:rsidRPr="009442AB">
        <w:rPr>
          <w:lang w:val="en-IE"/>
        </w:rPr>
        <w:t xml:space="preserve">   </w:t>
      </w:r>
      <w:proofErr w:type="spellStart"/>
      <w:r w:rsidRPr="009442AB">
        <w:rPr>
          <w:lang w:val="en-IE"/>
        </w:rPr>
        <w:t>Tyavkase</w:t>
      </w:r>
      <w:proofErr w:type="spellEnd"/>
      <w:r w:rsidRPr="009442AB">
        <w:rPr>
          <w:lang w:val="en-IE"/>
        </w:rPr>
        <w:t xml:space="preserve"> R</w:t>
      </w:r>
      <w:r>
        <w:rPr>
          <w:lang w:val="en-IE"/>
        </w:rPr>
        <w:t xml:space="preserve">D (2016) </w:t>
      </w:r>
      <w:r w:rsidRPr="009442AB">
        <w:rPr>
          <w:lang w:val="en-IE"/>
        </w:rPr>
        <w:t>An Assessment of Post-Traumatic Stress Disorder among Retired Military Personnel in Makurdi Metropolis, Nigeria</w:t>
      </w:r>
      <w:r>
        <w:rPr>
          <w:lang w:val="en-IE"/>
        </w:rPr>
        <w:t xml:space="preserve">. </w:t>
      </w:r>
      <w:r w:rsidRPr="009442AB">
        <w:rPr>
          <w:lang w:val="en-IE"/>
        </w:rPr>
        <w:t>SSRG International Journal of Humanities and Social Science (SSRG – IJHSS ) Volume 3 Issue 2 March to April</w:t>
      </w:r>
      <w:r>
        <w:rPr>
          <w:lang w:val="en-IE"/>
        </w:rPr>
        <w:t>.</w:t>
      </w:r>
    </w:p>
    <w:p w14:paraId="53014B33" w14:textId="546CFD75" w:rsidR="00FE67DC" w:rsidRDefault="00FE67DC" w:rsidP="00E34B40">
      <w:pPr>
        <w:rPr>
          <w:lang w:val="en-IE"/>
        </w:rPr>
      </w:pPr>
      <w:r>
        <w:rPr>
          <w:lang w:val="en-IE"/>
        </w:rPr>
        <w:t xml:space="preserve">Bailey CR, Cordell E, </w:t>
      </w:r>
      <w:proofErr w:type="spellStart"/>
      <w:r w:rsidR="00CB2EC0">
        <w:rPr>
          <w:lang w:val="en-IE"/>
        </w:rPr>
        <w:t>Sobin</w:t>
      </w:r>
      <w:proofErr w:type="spellEnd"/>
      <w:r w:rsidR="00CB2EC0">
        <w:rPr>
          <w:lang w:val="en-IE"/>
        </w:rPr>
        <w:t xml:space="preserve"> SM, and </w:t>
      </w:r>
      <w:proofErr w:type="spellStart"/>
      <w:r w:rsidR="00CB2EC0">
        <w:rPr>
          <w:lang w:val="en-IE"/>
        </w:rPr>
        <w:t>Neumei</w:t>
      </w:r>
      <w:r w:rsidR="002540BA">
        <w:rPr>
          <w:lang w:val="en-IE"/>
        </w:rPr>
        <w:t>ster</w:t>
      </w:r>
      <w:proofErr w:type="spellEnd"/>
      <w:r w:rsidR="002540BA">
        <w:rPr>
          <w:lang w:val="en-IE"/>
        </w:rPr>
        <w:t xml:space="preserve"> A (2013)</w:t>
      </w:r>
      <w:r w:rsidR="00B02D07" w:rsidRPr="00B02D07">
        <w:t xml:space="preserve"> </w:t>
      </w:r>
      <w:r w:rsidR="00B02D07" w:rsidRPr="00B02D07">
        <w:rPr>
          <w:lang w:val="en-IE"/>
        </w:rPr>
        <w:t>Recent Progress in Understanding the Pathophysiology of Post</w:t>
      </w:r>
      <w:r w:rsidR="00521325">
        <w:rPr>
          <w:lang w:val="en-IE"/>
        </w:rPr>
        <w:t>-</w:t>
      </w:r>
      <w:r w:rsidR="00B02D07" w:rsidRPr="00B02D07">
        <w:rPr>
          <w:lang w:val="en-IE"/>
        </w:rPr>
        <w:t>Traumatic Stress Disorder</w:t>
      </w:r>
      <w:r w:rsidR="001237EA">
        <w:rPr>
          <w:lang w:val="en-IE"/>
        </w:rPr>
        <w:t xml:space="preserve">: </w:t>
      </w:r>
      <w:r w:rsidR="00867F71" w:rsidRPr="00867F71">
        <w:rPr>
          <w:lang w:val="en-IE"/>
        </w:rPr>
        <w:t>Implications for Targeted Pharmacological Treatmen</w:t>
      </w:r>
      <w:r w:rsidR="00867F71">
        <w:rPr>
          <w:lang w:val="en-IE"/>
        </w:rPr>
        <w:t xml:space="preserve">t. </w:t>
      </w:r>
      <w:r w:rsidR="00BA124F" w:rsidRPr="00BA124F">
        <w:rPr>
          <w:lang w:val="en-IE"/>
        </w:rPr>
        <w:t>CNS Drugs. March; 27(3): 221–232.</w:t>
      </w:r>
      <w:r w:rsidR="002540BA">
        <w:rPr>
          <w:lang w:val="en-IE"/>
        </w:rPr>
        <w:t xml:space="preserve"> </w:t>
      </w:r>
    </w:p>
    <w:p w14:paraId="74445169" w14:textId="2782C5B1" w:rsidR="009408C0" w:rsidRDefault="00F305E6" w:rsidP="00E34B40">
      <w:pPr>
        <w:rPr>
          <w:lang w:val="en-IE"/>
        </w:rPr>
      </w:pPr>
      <w:r w:rsidRPr="00F305E6">
        <w:rPr>
          <w:lang w:val="en-IE"/>
        </w:rPr>
        <w:t>Binder EB, Bradley RG, Liu W, et al</w:t>
      </w:r>
      <w:r>
        <w:rPr>
          <w:lang w:val="en-IE"/>
        </w:rPr>
        <w:t xml:space="preserve"> </w:t>
      </w:r>
      <w:r w:rsidR="00683E00">
        <w:rPr>
          <w:lang w:val="en-IE"/>
        </w:rPr>
        <w:t>(</w:t>
      </w:r>
      <w:r>
        <w:rPr>
          <w:lang w:val="en-IE"/>
        </w:rPr>
        <w:t>2008)</w:t>
      </w:r>
      <w:r w:rsidRPr="00F305E6">
        <w:rPr>
          <w:lang w:val="en-IE"/>
        </w:rPr>
        <w:t>. Association of FKBP5 polymorphisms and childhood abuse with risk of posttraumatic stress disorder symptoms in adults. JAMA</w:t>
      </w:r>
      <w:r w:rsidR="00683E00">
        <w:rPr>
          <w:lang w:val="en-IE"/>
        </w:rPr>
        <w:t xml:space="preserve"> </w:t>
      </w:r>
      <w:r w:rsidRPr="00F305E6">
        <w:rPr>
          <w:lang w:val="en-IE"/>
        </w:rPr>
        <w:t>;299:1291-1305.</w:t>
      </w:r>
    </w:p>
    <w:p w14:paraId="50C85452" w14:textId="4F5505C4" w:rsidR="00B12233" w:rsidRDefault="00B12233" w:rsidP="00B12233">
      <w:pPr>
        <w:rPr>
          <w:iCs/>
          <w:lang w:val="en-US"/>
        </w:rPr>
      </w:pPr>
      <w:proofErr w:type="spellStart"/>
      <w:r w:rsidRPr="00B12233">
        <w:rPr>
          <w:iCs/>
          <w:lang w:val="en-US"/>
        </w:rPr>
        <w:t>Bisogno</w:t>
      </w:r>
      <w:proofErr w:type="spellEnd"/>
      <w:r w:rsidRPr="00B12233">
        <w:rPr>
          <w:iCs/>
          <w:lang w:val="en-US"/>
        </w:rPr>
        <w:t xml:space="preserve"> T, </w:t>
      </w:r>
      <w:proofErr w:type="spellStart"/>
      <w:r w:rsidRPr="00B12233">
        <w:rPr>
          <w:iCs/>
          <w:lang w:val="en-US"/>
        </w:rPr>
        <w:t>Hanus</w:t>
      </w:r>
      <w:proofErr w:type="spellEnd"/>
      <w:r w:rsidRPr="00B12233">
        <w:rPr>
          <w:iCs/>
          <w:lang w:val="en-US"/>
        </w:rPr>
        <w:t xml:space="preserve"> L, De </w:t>
      </w:r>
      <w:proofErr w:type="spellStart"/>
      <w:r w:rsidRPr="00B12233">
        <w:rPr>
          <w:iCs/>
          <w:lang w:val="en-US"/>
        </w:rPr>
        <w:t>Petrocellis</w:t>
      </w:r>
      <w:proofErr w:type="spellEnd"/>
      <w:r w:rsidRPr="00B12233">
        <w:rPr>
          <w:iCs/>
          <w:lang w:val="en-US"/>
        </w:rPr>
        <w:t xml:space="preserve"> L, et al. Molecular targets for cannabidiol and its synthetic analogues: effect on vanilloid VR1 receptors and on the cellular uptake and enzymatic hydrolysis of anandamide. Br J </w:t>
      </w:r>
      <w:proofErr w:type="spellStart"/>
      <w:r w:rsidRPr="00B12233">
        <w:rPr>
          <w:iCs/>
          <w:lang w:val="en-US"/>
        </w:rPr>
        <w:t>Pharmacol</w:t>
      </w:r>
      <w:proofErr w:type="spellEnd"/>
      <w:r w:rsidRPr="00B12233">
        <w:rPr>
          <w:iCs/>
          <w:lang w:val="en-US"/>
        </w:rPr>
        <w:t xml:space="preserve"> </w:t>
      </w:r>
      <w:r w:rsidR="004E38FB" w:rsidRPr="00B12233">
        <w:rPr>
          <w:iCs/>
          <w:lang w:val="en-US"/>
        </w:rPr>
        <w:t>2001; 134:845</w:t>
      </w:r>
      <w:r w:rsidRPr="00B12233">
        <w:rPr>
          <w:iCs/>
          <w:lang w:val="en-US"/>
        </w:rPr>
        <w:t>-52.</w:t>
      </w:r>
    </w:p>
    <w:p w14:paraId="0BCB0806" w14:textId="2E246E31" w:rsidR="00190CB9" w:rsidRDefault="00190CB9" w:rsidP="00B12233">
      <w:pPr>
        <w:rPr>
          <w:iCs/>
          <w:lang w:val="en-US"/>
        </w:rPr>
      </w:pPr>
      <w:proofErr w:type="spellStart"/>
      <w:r w:rsidRPr="00190CB9">
        <w:rPr>
          <w:iCs/>
          <w:lang w:val="en-US"/>
        </w:rPr>
        <w:t>Blankman</w:t>
      </w:r>
      <w:proofErr w:type="spellEnd"/>
      <w:r w:rsidRPr="00190CB9">
        <w:rPr>
          <w:iCs/>
          <w:lang w:val="en-US"/>
        </w:rPr>
        <w:t xml:space="preserve"> JL, </w:t>
      </w:r>
      <w:proofErr w:type="spellStart"/>
      <w:r w:rsidRPr="00190CB9">
        <w:rPr>
          <w:iCs/>
          <w:lang w:val="en-US"/>
        </w:rPr>
        <w:t>Cravatt</w:t>
      </w:r>
      <w:proofErr w:type="spellEnd"/>
      <w:r w:rsidRPr="00190CB9">
        <w:rPr>
          <w:iCs/>
          <w:lang w:val="en-US"/>
        </w:rPr>
        <w:t xml:space="preserve"> BF (2013). Chemical probes of endocannabinoid metabolism. </w:t>
      </w:r>
      <w:proofErr w:type="spellStart"/>
      <w:r w:rsidRPr="00190CB9">
        <w:rPr>
          <w:iCs/>
          <w:lang w:val="en-US"/>
        </w:rPr>
        <w:t>Pharmacol</w:t>
      </w:r>
      <w:proofErr w:type="spellEnd"/>
      <w:r w:rsidRPr="00190CB9">
        <w:rPr>
          <w:iCs/>
          <w:lang w:val="en-US"/>
        </w:rPr>
        <w:t xml:space="preserve"> Rev 65: 849–871.</w:t>
      </w:r>
    </w:p>
    <w:p w14:paraId="46A423BE" w14:textId="2BBF99B2" w:rsidR="00C00613" w:rsidRDefault="00C00613" w:rsidP="00B12233">
      <w:pPr>
        <w:rPr>
          <w:iCs/>
          <w:lang w:val="en-US"/>
        </w:rPr>
      </w:pPr>
      <w:proofErr w:type="spellStart"/>
      <w:r w:rsidRPr="00C00613">
        <w:rPr>
          <w:iCs/>
          <w:lang w:val="en-US"/>
        </w:rPr>
        <w:t>Bluett</w:t>
      </w:r>
      <w:proofErr w:type="spellEnd"/>
      <w:r w:rsidRPr="00C00613">
        <w:rPr>
          <w:iCs/>
          <w:lang w:val="en-US"/>
        </w:rPr>
        <w:t xml:space="preserve"> RJ, </w:t>
      </w:r>
      <w:proofErr w:type="spellStart"/>
      <w:r w:rsidRPr="00C00613">
        <w:rPr>
          <w:iCs/>
          <w:lang w:val="en-US"/>
        </w:rPr>
        <w:t>Baldi</w:t>
      </w:r>
      <w:proofErr w:type="spellEnd"/>
      <w:r w:rsidRPr="00C00613">
        <w:rPr>
          <w:iCs/>
          <w:lang w:val="en-US"/>
        </w:rPr>
        <w:t xml:space="preserve"> R, </w:t>
      </w:r>
      <w:proofErr w:type="spellStart"/>
      <w:r w:rsidRPr="00C00613">
        <w:rPr>
          <w:iCs/>
          <w:lang w:val="en-US"/>
        </w:rPr>
        <w:t>Haymer</w:t>
      </w:r>
      <w:proofErr w:type="spellEnd"/>
      <w:r w:rsidRPr="00C00613">
        <w:rPr>
          <w:iCs/>
          <w:lang w:val="en-US"/>
        </w:rPr>
        <w:t xml:space="preserve"> A, Gaulden AD, Hartley ND, Parrish WP et al (2017). Endocannabinoid </w:t>
      </w:r>
      <w:proofErr w:type="spellStart"/>
      <w:r w:rsidRPr="00C00613">
        <w:rPr>
          <w:iCs/>
          <w:lang w:val="en-US"/>
        </w:rPr>
        <w:t>signalling</w:t>
      </w:r>
      <w:proofErr w:type="spellEnd"/>
      <w:r w:rsidRPr="00C00613">
        <w:rPr>
          <w:iCs/>
          <w:lang w:val="en-US"/>
        </w:rPr>
        <w:t xml:space="preserve"> modulates susceptibility to traumatic stress exposure. Nat </w:t>
      </w:r>
      <w:proofErr w:type="spellStart"/>
      <w:r w:rsidRPr="00C00613">
        <w:rPr>
          <w:iCs/>
          <w:lang w:val="en-US"/>
        </w:rPr>
        <w:t>Commun</w:t>
      </w:r>
      <w:proofErr w:type="spellEnd"/>
      <w:r w:rsidRPr="00C00613">
        <w:rPr>
          <w:iCs/>
          <w:lang w:val="en-US"/>
        </w:rPr>
        <w:t xml:space="preserve"> 8: 14782.</w:t>
      </w:r>
    </w:p>
    <w:p w14:paraId="4607DE07" w14:textId="4A31230E" w:rsidR="00917BDB" w:rsidRDefault="00D320DB" w:rsidP="00E34B40">
      <w:r>
        <w:t xml:space="preserve">Brady KT, </w:t>
      </w:r>
      <w:proofErr w:type="spellStart"/>
      <w:r>
        <w:t>Sonne</w:t>
      </w:r>
      <w:proofErr w:type="spellEnd"/>
      <w:r>
        <w:t xml:space="preserve"> S, Anton RF, Randall CL, Back SE, Simpson K.</w:t>
      </w:r>
      <w:r w:rsidR="00047B0A">
        <w:rPr>
          <w:lang w:val="en-IE"/>
        </w:rPr>
        <w:t xml:space="preserve"> </w:t>
      </w:r>
      <w:r w:rsidR="00472090">
        <w:rPr>
          <w:lang w:val="en-IE"/>
        </w:rPr>
        <w:t>(2005</w:t>
      </w:r>
      <w:r w:rsidR="00047B0A">
        <w:rPr>
          <w:lang w:val="en-IE"/>
        </w:rPr>
        <w:t xml:space="preserve">) </w:t>
      </w:r>
      <w:r>
        <w:t>Sertraline in the treatment of cooccurring alcohol dependence and posttraumatic stress disorder. Alcohol Clin Exp Res. 2005; 29(3): 395–401. [PubMed: 15770115]</w:t>
      </w:r>
    </w:p>
    <w:p w14:paraId="316B044F" w14:textId="508FE2CF" w:rsidR="000433AE" w:rsidRDefault="000433AE" w:rsidP="00E34B40">
      <w:proofErr w:type="spellStart"/>
      <w:r w:rsidRPr="000433AE">
        <w:lastRenderedPageBreak/>
        <w:t>Bremner</w:t>
      </w:r>
      <w:proofErr w:type="spellEnd"/>
      <w:r w:rsidRPr="000433AE">
        <w:t xml:space="preserve"> JD. Traumatic stress: effects on the brain. Dialogues Clin </w:t>
      </w:r>
      <w:proofErr w:type="spellStart"/>
      <w:r w:rsidRPr="000433AE">
        <w:t>Neurosci</w:t>
      </w:r>
      <w:proofErr w:type="spellEnd"/>
      <w:r w:rsidRPr="000433AE">
        <w:t>. 2006;8(4): 445–461. Review. [PubMed: 17290802]</w:t>
      </w:r>
    </w:p>
    <w:p w14:paraId="3AFCF332" w14:textId="358F5B12" w:rsidR="00C54038" w:rsidRDefault="00C54038" w:rsidP="00E34B40">
      <w:proofErr w:type="spellStart"/>
      <w:r w:rsidRPr="00C54038">
        <w:t>Bremner</w:t>
      </w:r>
      <w:proofErr w:type="spellEnd"/>
      <w:r w:rsidRPr="00C54038">
        <w:t xml:space="preserve"> JD, </w:t>
      </w:r>
      <w:proofErr w:type="spellStart"/>
      <w:r w:rsidRPr="00C54038">
        <w:t>Elzinga</w:t>
      </w:r>
      <w:proofErr w:type="spellEnd"/>
      <w:r w:rsidRPr="00C54038">
        <w:t xml:space="preserve"> B, </w:t>
      </w:r>
      <w:proofErr w:type="spellStart"/>
      <w:r w:rsidRPr="00C54038">
        <w:t>Schmahl</w:t>
      </w:r>
      <w:proofErr w:type="spellEnd"/>
      <w:r w:rsidRPr="00C54038">
        <w:t xml:space="preserve"> C, </w:t>
      </w:r>
      <w:proofErr w:type="spellStart"/>
      <w:r w:rsidRPr="00C54038">
        <w:t>Vermetten</w:t>
      </w:r>
      <w:proofErr w:type="spellEnd"/>
      <w:r w:rsidRPr="00C54038">
        <w:t xml:space="preserve"> E</w:t>
      </w:r>
      <w:r>
        <w:rPr>
          <w:lang w:val="en-IE"/>
        </w:rPr>
        <w:t xml:space="preserve"> (2008)</w:t>
      </w:r>
      <w:r w:rsidRPr="00C54038">
        <w:t>. Structural and functional plasticity of the human brain in posttraumatic stress disorder. Prog Brain Res; 167:171-86.</w:t>
      </w:r>
    </w:p>
    <w:p w14:paraId="57A588A5" w14:textId="295D376C" w:rsidR="00CA6381" w:rsidRDefault="00CA6381" w:rsidP="00E34B40">
      <w:pPr>
        <w:rPr>
          <w:lang w:val="en-IE"/>
        </w:rPr>
      </w:pPr>
      <w:r w:rsidRPr="00CA6381">
        <w:t xml:space="preserve">Burman MA, </w:t>
      </w:r>
      <w:proofErr w:type="spellStart"/>
      <w:r w:rsidRPr="00CA6381">
        <w:t>Szolusha</w:t>
      </w:r>
      <w:proofErr w:type="spellEnd"/>
      <w:r w:rsidRPr="00CA6381">
        <w:t xml:space="preserve"> K, Bind R, </w:t>
      </w:r>
      <w:proofErr w:type="spellStart"/>
      <w:r w:rsidRPr="00CA6381">
        <w:t>Kerney</w:t>
      </w:r>
      <w:proofErr w:type="spellEnd"/>
      <w:r w:rsidRPr="00CA6381">
        <w:t xml:space="preserve"> K, Boger DL, </w:t>
      </w:r>
      <w:proofErr w:type="spellStart"/>
      <w:r w:rsidRPr="00CA6381">
        <w:t>Bilsky</w:t>
      </w:r>
      <w:proofErr w:type="spellEnd"/>
      <w:r w:rsidRPr="00CA6381">
        <w:t xml:space="preserve"> EJ (2016). FAAH inhibitor OL-135 disrupts contextual, but not auditory, fear conditioning in rats. </w:t>
      </w:r>
      <w:proofErr w:type="spellStart"/>
      <w:r w:rsidRPr="00CA6381">
        <w:t>Behav</w:t>
      </w:r>
      <w:proofErr w:type="spellEnd"/>
      <w:r w:rsidRPr="00CA6381">
        <w:t xml:space="preserve"> Brain Res 308:1 –5</w:t>
      </w:r>
      <w:r w:rsidR="00F216D1">
        <w:rPr>
          <w:lang w:val="en-IE"/>
        </w:rPr>
        <w:t>.</w:t>
      </w:r>
    </w:p>
    <w:p w14:paraId="7823E460" w14:textId="0154F27B" w:rsidR="00F216D1" w:rsidRPr="00F216D1" w:rsidRDefault="00F216D1" w:rsidP="00E34B40">
      <w:pPr>
        <w:rPr>
          <w:lang w:val="en-IE"/>
        </w:rPr>
      </w:pPr>
      <w:r w:rsidRPr="00F216D1">
        <w:rPr>
          <w:lang w:val="en-IE"/>
        </w:rPr>
        <w:t xml:space="preserve">Busquets-Garcia A, </w:t>
      </w:r>
      <w:proofErr w:type="spellStart"/>
      <w:r w:rsidRPr="00F216D1">
        <w:rPr>
          <w:lang w:val="en-IE"/>
        </w:rPr>
        <w:t>Puighermanal</w:t>
      </w:r>
      <w:proofErr w:type="spellEnd"/>
      <w:r w:rsidRPr="00F216D1">
        <w:rPr>
          <w:lang w:val="en-IE"/>
        </w:rPr>
        <w:t xml:space="preserve"> E, Pastor A, de la Torre R, Maldonado R, </w:t>
      </w:r>
      <w:proofErr w:type="spellStart"/>
      <w:r w:rsidRPr="00F216D1">
        <w:rPr>
          <w:lang w:val="en-IE"/>
        </w:rPr>
        <w:t>Ozaita</w:t>
      </w:r>
      <w:proofErr w:type="spellEnd"/>
      <w:r w:rsidRPr="00F216D1">
        <w:rPr>
          <w:lang w:val="en-IE"/>
        </w:rPr>
        <w:t xml:space="preserve"> A (2011). Differential role of anandamide and 2-arachidonoylglycerol in memory and anxiety-like responses. </w:t>
      </w:r>
      <w:proofErr w:type="spellStart"/>
      <w:r w:rsidRPr="00F216D1">
        <w:rPr>
          <w:lang w:val="en-IE"/>
        </w:rPr>
        <w:t>Biol</w:t>
      </w:r>
      <w:proofErr w:type="spellEnd"/>
      <w:r w:rsidRPr="00F216D1">
        <w:rPr>
          <w:lang w:val="en-IE"/>
        </w:rPr>
        <w:t xml:space="preserve"> Psychiatry 70: 479–486.</w:t>
      </w:r>
    </w:p>
    <w:p w14:paraId="2826595C" w14:textId="071E4B73" w:rsidR="000433AE" w:rsidRDefault="000A619D">
      <w:pPr>
        <w:rPr>
          <w:lang w:val="en-IE"/>
        </w:rPr>
      </w:pPr>
      <w:proofErr w:type="spellStart"/>
      <w:r w:rsidRPr="000A619D">
        <w:rPr>
          <w:lang w:val="en-IE"/>
        </w:rPr>
        <w:t>Caffo</w:t>
      </w:r>
      <w:proofErr w:type="spellEnd"/>
      <w:r w:rsidRPr="000A619D">
        <w:rPr>
          <w:lang w:val="en-IE"/>
        </w:rPr>
        <w:t xml:space="preserve"> E, </w:t>
      </w:r>
      <w:proofErr w:type="spellStart"/>
      <w:r w:rsidRPr="000A619D">
        <w:rPr>
          <w:lang w:val="en-IE"/>
        </w:rPr>
        <w:t>Belaise</w:t>
      </w:r>
      <w:proofErr w:type="spellEnd"/>
      <w:r w:rsidRPr="000A619D">
        <w:rPr>
          <w:lang w:val="en-IE"/>
        </w:rPr>
        <w:t xml:space="preserve"> C. Psychological aspects of traumatic injury in children and adolescents. Child </w:t>
      </w:r>
      <w:proofErr w:type="spellStart"/>
      <w:r w:rsidRPr="000A619D">
        <w:rPr>
          <w:lang w:val="en-IE"/>
        </w:rPr>
        <w:t>Adolesc</w:t>
      </w:r>
      <w:proofErr w:type="spellEnd"/>
      <w:r w:rsidRPr="000A619D">
        <w:rPr>
          <w:lang w:val="en-IE"/>
        </w:rPr>
        <w:t xml:space="preserve"> </w:t>
      </w:r>
      <w:proofErr w:type="spellStart"/>
      <w:r w:rsidRPr="000A619D">
        <w:rPr>
          <w:lang w:val="en-IE"/>
        </w:rPr>
        <w:t>Psychiatr</w:t>
      </w:r>
      <w:proofErr w:type="spellEnd"/>
      <w:r w:rsidRPr="000A619D">
        <w:rPr>
          <w:lang w:val="en-IE"/>
        </w:rPr>
        <w:t xml:space="preserve"> Clin N Am 2003;</w:t>
      </w:r>
      <w:r w:rsidR="00874EF6">
        <w:rPr>
          <w:lang w:val="en-IE"/>
        </w:rPr>
        <w:t xml:space="preserve"> </w:t>
      </w:r>
      <w:r w:rsidRPr="000A619D">
        <w:rPr>
          <w:lang w:val="en-IE"/>
        </w:rPr>
        <w:t xml:space="preserve">12:493-535. </w:t>
      </w:r>
    </w:p>
    <w:p w14:paraId="30413A51" w14:textId="7C89C8AF" w:rsidR="004378C9" w:rsidRDefault="004378C9">
      <w:pPr>
        <w:rPr>
          <w:lang w:val="en-IE"/>
        </w:rPr>
      </w:pPr>
      <w:r w:rsidRPr="004378C9">
        <w:rPr>
          <w:lang w:val="en-IE"/>
        </w:rPr>
        <w:t xml:space="preserve">Cools R, Roberts AC, Robbins TW. Serotoninergic regulation of emotional and behavioural control processes. Trends </w:t>
      </w:r>
      <w:proofErr w:type="spellStart"/>
      <w:r w:rsidRPr="004378C9">
        <w:rPr>
          <w:lang w:val="en-IE"/>
        </w:rPr>
        <w:t>Cogn</w:t>
      </w:r>
      <w:proofErr w:type="spellEnd"/>
      <w:r w:rsidRPr="004378C9">
        <w:rPr>
          <w:lang w:val="en-IE"/>
        </w:rPr>
        <w:t xml:space="preserve"> Sci. 2008; 12(1):31–40. [PubMed: 18069045]</w:t>
      </w:r>
    </w:p>
    <w:p w14:paraId="4CE4DCFB" w14:textId="0DEE8C5A" w:rsidR="00475D2C" w:rsidRDefault="00475D2C">
      <w:pPr>
        <w:rPr>
          <w:lang w:val="en-IE"/>
        </w:rPr>
      </w:pPr>
      <w:r w:rsidRPr="00475D2C">
        <w:rPr>
          <w:lang w:val="en-IE"/>
        </w:rPr>
        <w:t xml:space="preserve">Cunha JM, </w:t>
      </w:r>
      <w:proofErr w:type="spellStart"/>
      <w:r w:rsidRPr="00475D2C">
        <w:rPr>
          <w:lang w:val="en-IE"/>
        </w:rPr>
        <w:t>Carlini</w:t>
      </w:r>
      <w:proofErr w:type="spellEnd"/>
      <w:r w:rsidRPr="00475D2C">
        <w:rPr>
          <w:lang w:val="en-IE"/>
        </w:rPr>
        <w:t xml:space="preserve"> EA, Pereira AE, Ramos OL, Pimentel G, Gagliardi R, </w:t>
      </w:r>
      <w:proofErr w:type="spellStart"/>
      <w:r w:rsidRPr="00475D2C">
        <w:rPr>
          <w:lang w:val="en-IE"/>
        </w:rPr>
        <w:t>Sanvito</w:t>
      </w:r>
      <w:proofErr w:type="spellEnd"/>
      <w:r w:rsidRPr="00475D2C">
        <w:rPr>
          <w:lang w:val="en-IE"/>
        </w:rPr>
        <w:t xml:space="preserve"> EL, Lander N, </w:t>
      </w:r>
      <w:proofErr w:type="spellStart"/>
      <w:r w:rsidRPr="00475D2C">
        <w:rPr>
          <w:lang w:val="en-IE"/>
        </w:rPr>
        <w:t>Mechoulam</w:t>
      </w:r>
      <w:proofErr w:type="spellEnd"/>
      <w:r w:rsidRPr="00475D2C">
        <w:rPr>
          <w:lang w:val="en-IE"/>
        </w:rPr>
        <w:t xml:space="preserve"> </w:t>
      </w:r>
      <w:r w:rsidR="00270359" w:rsidRPr="00475D2C">
        <w:rPr>
          <w:lang w:val="en-IE"/>
        </w:rPr>
        <w:t>R. (</w:t>
      </w:r>
      <w:r w:rsidRPr="00475D2C">
        <w:rPr>
          <w:lang w:val="en-IE"/>
        </w:rPr>
        <w:t xml:space="preserve">1980) Chronic administration of CBD to healthy volunteers and epileptic patients. </w:t>
      </w:r>
      <w:proofErr w:type="spellStart"/>
      <w:r w:rsidRPr="00475D2C">
        <w:rPr>
          <w:lang w:val="en-IE"/>
        </w:rPr>
        <w:t>Pharmacologia</w:t>
      </w:r>
      <w:proofErr w:type="spellEnd"/>
      <w:r w:rsidRPr="00475D2C">
        <w:rPr>
          <w:lang w:val="en-IE"/>
        </w:rPr>
        <w:t>; 21:175-185.</w:t>
      </w:r>
    </w:p>
    <w:p w14:paraId="436C69B8" w14:textId="450D859D" w:rsidR="00B52386" w:rsidRDefault="00B52386">
      <w:pPr>
        <w:rPr>
          <w:lang w:val="en-IE"/>
        </w:rPr>
      </w:pPr>
      <w:r w:rsidRPr="00B52386">
        <w:rPr>
          <w:lang w:val="en-IE"/>
        </w:rPr>
        <w:t xml:space="preserve">Davidson J, Baldwin D, Stein DJ, et al. Treatment of posttraumatic stress disorder with venlafaxine extended release: a 6-month randomized controlled trial. Arch Gen Psychiatry. 2006; 63(10): 1158–65. [PubMed: 17015818]. </w:t>
      </w:r>
    </w:p>
    <w:p w14:paraId="32CBAEF4" w14:textId="794B699E" w:rsidR="00890F6C" w:rsidRDefault="00890F6C">
      <w:pPr>
        <w:rPr>
          <w:lang w:val="en-IE"/>
        </w:rPr>
      </w:pPr>
      <w:r w:rsidRPr="00890F6C">
        <w:rPr>
          <w:lang w:val="en-IE"/>
        </w:rPr>
        <w:t xml:space="preserve">Davidson JR, </w:t>
      </w:r>
      <w:proofErr w:type="spellStart"/>
      <w:r w:rsidRPr="00890F6C">
        <w:rPr>
          <w:lang w:val="en-IE"/>
        </w:rPr>
        <w:t>Landerman</w:t>
      </w:r>
      <w:proofErr w:type="spellEnd"/>
      <w:r w:rsidRPr="00890F6C">
        <w:rPr>
          <w:lang w:val="en-IE"/>
        </w:rPr>
        <w:t xml:space="preserve"> LR, Farfel GM, Clary CM</w:t>
      </w:r>
      <w:r w:rsidR="000C5B2E">
        <w:rPr>
          <w:lang w:val="en-IE"/>
        </w:rPr>
        <w:t xml:space="preserve"> (2002)</w:t>
      </w:r>
      <w:r w:rsidR="00431D07">
        <w:rPr>
          <w:lang w:val="en-IE"/>
        </w:rPr>
        <w:t>.</w:t>
      </w:r>
      <w:r w:rsidR="00431D07" w:rsidRPr="00431D07">
        <w:t xml:space="preserve"> </w:t>
      </w:r>
      <w:r w:rsidR="00431D07" w:rsidRPr="00431D07">
        <w:rPr>
          <w:lang w:val="en-IE"/>
        </w:rPr>
        <w:t>Characterizing the effects of sertraline in post-traumatic stress disorder.</w:t>
      </w:r>
      <w:r w:rsidR="00EE190B">
        <w:rPr>
          <w:lang w:val="en-IE"/>
        </w:rPr>
        <w:t xml:space="preserve"> </w:t>
      </w:r>
      <w:proofErr w:type="spellStart"/>
      <w:r w:rsidR="00EE190B" w:rsidRPr="00EE190B">
        <w:rPr>
          <w:lang w:val="en-IE"/>
        </w:rPr>
        <w:t>Psychol</w:t>
      </w:r>
      <w:proofErr w:type="spellEnd"/>
      <w:r w:rsidR="00EE190B" w:rsidRPr="00EE190B">
        <w:rPr>
          <w:lang w:val="en-IE"/>
        </w:rPr>
        <w:t xml:space="preserve"> Med. 2002 May;32(4):661-70.</w:t>
      </w:r>
      <w:r w:rsidR="00431D07">
        <w:rPr>
          <w:lang w:val="en-IE"/>
        </w:rPr>
        <w:t xml:space="preserve"> </w:t>
      </w:r>
    </w:p>
    <w:p w14:paraId="4A88E4E0" w14:textId="335193FF" w:rsidR="00B52386" w:rsidRDefault="00B52386">
      <w:pPr>
        <w:rPr>
          <w:lang w:val="en-IE"/>
        </w:rPr>
      </w:pPr>
      <w:r w:rsidRPr="00B52386">
        <w:rPr>
          <w:lang w:val="en-IE"/>
        </w:rPr>
        <w:t xml:space="preserve">Davidson J, </w:t>
      </w:r>
      <w:proofErr w:type="spellStart"/>
      <w:r w:rsidRPr="00B52386">
        <w:rPr>
          <w:lang w:val="en-IE"/>
        </w:rPr>
        <w:t>Rothbaum</w:t>
      </w:r>
      <w:proofErr w:type="spellEnd"/>
      <w:r w:rsidRPr="00B52386">
        <w:rPr>
          <w:lang w:val="en-IE"/>
        </w:rPr>
        <w:t xml:space="preserve"> BO, Tucker P, et al. Venlafaxine extended release in posttraumatic stress disorder: a sertraline- and placebo-controlled study. J Clin </w:t>
      </w:r>
      <w:proofErr w:type="spellStart"/>
      <w:r w:rsidRPr="00B52386">
        <w:rPr>
          <w:lang w:val="en-IE"/>
        </w:rPr>
        <w:t>Psychopharmacol</w:t>
      </w:r>
      <w:proofErr w:type="spellEnd"/>
      <w:r w:rsidRPr="00B52386">
        <w:rPr>
          <w:lang w:val="en-IE"/>
        </w:rPr>
        <w:t>. 2006; 26(3):259–67. [PubMed: 16702890]</w:t>
      </w:r>
      <w:r w:rsidR="00C6643D">
        <w:rPr>
          <w:lang w:val="en-IE"/>
        </w:rPr>
        <w:t>.</w:t>
      </w:r>
    </w:p>
    <w:p w14:paraId="5BA76305" w14:textId="6A7F7428" w:rsidR="004838DE" w:rsidRDefault="004838DE">
      <w:pPr>
        <w:rPr>
          <w:lang w:val="en-IE"/>
        </w:rPr>
      </w:pPr>
      <w:r w:rsidRPr="004838DE">
        <w:rPr>
          <w:lang w:val="en-IE"/>
        </w:rPr>
        <w:t xml:space="preserve">Dhawan BN, </w:t>
      </w:r>
      <w:proofErr w:type="spellStart"/>
      <w:r w:rsidRPr="004838DE">
        <w:rPr>
          <w:lang w:val="en-IE"/>
        </w:rPr>
        <w:t>Cesselin</w:t>
      </w:r>
      <w:proofErr w:type="spellEnd"/>
      <w:r w:rsidRPr="004838DE">
        <w:rPr>
          <w:lang w:val="en-IE"/>
        </w:rPr>
        <w:t xml:space="preserve"> F, </w:t>
      </w:r>
      <w:proofErr w:type="spellStart"/>
      <w:r w:rsidRPr="004838DE">
        <w:rPr>
          <w:lang w:val="en-IE"/>
        </w:rPr>
        <w:t>Raghubir</w:t>
      </w:r>
      <w:proofErr w:type="spellEnd"/>
      <w:r w:rsidRPr="004838DE">
        <w:rPr>
          <w:lang w:val="en-IE"/>
        </w:rPr>
        <w:t xml:space="preserve"> R, et al (1996). International Union of Pharmacology: XII. Classification of opioid receptors. </w:t>
      </w:r>
      <w:proofErr w:type="spellStart"/>
      <w:r w:rsidRPr="004838DE">
        <w:rPr>
          <w:lang w:val="en-IE"/>
        </w:rPr>
        <w:t>Pharmacol</w:t>
      </w:r>
      <w:proofErr w:type="spellEnd"/>
      <w:r w:rsidRPr="004838DE">
        <w:rPr>
          <w:lang w:val="en-IE"/>
        </w:rPr>
        <w:t xml:space="preserve"> Rev; 48(4):567–92.</w:t>
      </w:r>
    </w:p>
    <w:p w14:paraId="06EBBD28" w14:textId="77777777" w:rsidR="004838DE" w:rsidRDefault="004838DE" w:rsidP="00DA1CBC">
      <w:pPr>
        <w:rPr>
          <w:lang w:val="en-IE"/>
        </w:rPr>
      </w:pPr>
      <w:r w:rsidRPr="004838DE">
        <w:rPr>
          <w:lang w:val="en-IE"/>
        </w:rPr>
        <w:t xml:space="preserve">Di </w:t>
      </w:r>
      <w:proofErr w:type="spellStart"/>
      <w:r w:rsidRPr="004838DE">
        <w:rPr>
          <w:lang w:val="en-IE"/>
        </w:rPr>
        <w:t>Marzo</w:t>
      </w:r>
      <w:proofErr w:type="spellEnd"/>
      <w:r w:rsidRPr="004838DE">
        <w:rPr>
          <w:lang w:val="en-IE"/>
        </w:rPr>
        <w:t xml:space="preserve">, V., De </w:t>
      </w:r>
      <w:proofErr w:type="spellStart"/>
      <w:r w:rsidRPr="004838DE">
        <w:rPr>
          <w:lang w:val="en-IE"/>
        </w:rPr>
        <w:t>Petrocellis</w:t>
      </w:r>
      <w:proofErr w:type="spellEnd"/>
      <w:r w:rsidRPr="004838DE">
        <w:rPr>
          <w:lang w:val="en-IE"/>
        </w:rPr>
        <w:t xml:space="preserve">, L., and </w:t>
      </w:r>
      <w:proofErr w:type="spellStart"/>
      <w:r w:rsidRPr="004838DE">
        <w:rPr>
          <w:lang w:val="en-IE"/>
        </w:rPr>
        <w:t>Bisogno</w:t>
      </w:r>
      <w:proofErr w:type="spellEnd"/>
      <w:r w:rsidRPr="004838DE">
        <w:rPr>
          <w:lang w:val="en-IE"/>
        </w:rPr>
        <w:t xml:space="preserve">, T. (2005). The biosynthesis, fate and pharmacological properties of endocannabinoids. </w:t>
      </w:r>
      <w:proofErr w:type="spellStart"/>
      <w:r w:rsidRPr="004838DE">
        <w:rPr>
          <w:lang w:val="en-IE"/>
        </w:rPr>
        <w:t>Handb</w:t>
      </w:r>
      <w:proofErr w:type="spellEnd"/>
      <w:r w:rsidRPr="004838DE">
        <w:rPr>
          <w:lang w:val="en-IE"/>
        </w:rPr>
        <w:t xml:space="preserve">. Exp. </w:t>
      </w:r>
      <w:proofErr w:type="spellStart"/>
      <w:r w:rsidRPr="004838DE">
        <w:rPr>
          <w:lang w:val="en-IE"/>
        </w:rPr>
        <w:t>Pharmacol</w:t>
      </w:r>
      <w:proofErr w:type="spellEnd"/>
      <w:r w:rsidRPr="004838DE">
        <w:rPr>
          <w:lang w:val="en-IE"/>
        </w:rPr>
        <w:t xml:space="preserve">. 168, 147–185. </w:t>
      </w:r>
      <w:proofErr w:type="spellStart"/>
      <w:r w:rsidRPr="004838DE">
        <w:rPr>
          <w:lang w:val="en-IE"/>
        </w:rPr>
        <w:t>doi</w:t>
      </w:r>
      <w:proofErr w:type="spellEnd"/>
      <w:r w:rsidRPr="004838DE">
        <w:rPr>
          <w:lang w:val="en-IE"/>
        </w:rPr>
        <w:t>: 10.1007/3-540-26573-2_5</w:t>
      </w:r>
    </w:p>
    <w:p w14:paraId="653FA59F" w14:textId="534B32E1" w:rsidR="00DA1CBC" w:rsidRPr="004838DE" w:rsidRDefault="00DA1CBC" w:rsidP="00DA1CBC">
      <w:pPr>
        <w:rPr>
          <w:lang w:val="en-IE"/>
        </w:rPr>
      </w:pPr>
      <w:proofErr w:type="spellStart"/>
      <w:r w:rsidRPr="00DA1CBC">
        <w:rPr>
          <w:lang w:val="en-US"/>
        </w:rPr>
        <w:t>Ducan</w:t>
      </w:r>
      <w:proofErr w:type="spellEnd"/>
      <w:r w:rsidRPr="00DA1CBC">
        <w:rPr>
          <w:lang w:val="en-US"/>
        </w:rPr>
        <w:t xml:space="preserve"> Ryan, Alison </w:t>
      </w:r>
      <w:proofErr w:type="spellStart"/>
      <w:proofErr w:type="gramStart"/>
      <w:r w:rsidRPr="00DA1CBC">
        <w:rPr>
          <w:lang w:val="en-US"/>
        </w:rPr>
        <w:t>j.Drysda</w:t>
      </w:r>
      <w:proofErr w:type="spellEnd"/>
      <w:proofErr w:type="gramEnd"/>
      <w:r w:rsidRPr="00DA1CBC">
        <w:rPr>
          <w:lang w:val="en-US"/>
        </w:rPr>
        <w:t xml:space="preserve">  Carlos </w:t>
      </w:r>
      <w:proofErr w:type="spellStart"/>
      <w:r w:rsidRPr="00DA1CBC">
        <w:rPr>
          <w:lang w:val="en-US"/>
        </w:rPr>
        <w:t>Lafourcade</w:t>
      </w:r>
      <w:proofErr w:type="spellEnd"/>
      <w:r w:rsidRPr="00DA1CBC">
        <w:rPr>
          <w:lang w:val="en-US"/>
        </w:rPr>
        <w:t xml:space="preserve">, Roger G. Pertwee, and </w:t>
      </w:r>
      <w:proofErr w:type="spellStart"/>
      <w:r w:rsidRPr="00DA1CBC">
        <w:rPr>
          <w:lang w:val="en-US"/>
        </w:rPr>
        <w:t>Betina</w:t>
      </w:r>
      <w:proofErr w:type="spellEnd"/>
      <w:r w:rsidRPr="00DA1CBC">
        <w:rPr>
          <w:lang w:val="en-US"/>
        </w:rPr>
        <w:t xml:space="preserve">(2009) Cannabidiol Targets </w:t>
      </w:r>
      <w:proofErr w:type="spellStart"/>
      <w:r w:rsidRPr="00DA1CBC">
        <w:rPr>
          <w:lang w:val="en-US"/>
        </w:rPr>
        <w:t>Mitochodria</w:t>
      </w:r>
      <w:proofErr w:type="spellEnd"/>
      <w:r w:rsidRPr="00DA1CBC">
        <w:rPr>
          <w:lang w:val="en-US"/>
        </w:rPr>
        <w:t xml:space="preserve"> to Regulate Intracellular </w:t>
      </w:r>
      <w:r w:rsidRPr="00DA1CBC">
        <w:rPr>
          <w:lang w:val="en-GB"/>
        </w:rPr>
        <w:t>Ca</w:t>
      </w:r>
      <w:r w:rsidRPr="00DA1CBC">
        <w:rPr>
          <w:vertAlign w:val="superscript"/>
          <w:lang w:val="en-GB"/>
        </w:rPr>
        <w:t xml:space="preserve">2+  </w:t>
      </w:r>
      <w:r w:rsidRPr="00DA1CBC">
        <w:rPr>
          <w:lang w:val="en-GB"/>
        </w:rPr>
        <w:t>.</w:t>
      </w:r>
      <w:r w:rsidRPr="00DA1CBC">
        <w:rPr>
          <w:vertAlign w:val="superscript"/>
          <w:lang w:val="en-GB"/>
        </w:rPr>
        <w:t xml:space="preserve"> </w:t>
      </w:r>
      <w:r w:rsidRPr="00DA1CBC">
        <w:rPr>
          <w:lang w:val="en-GB"/>
        </w:rPr>
        <w:t>Journal of neuroscience.</w:t>
      </w:r>
    </w:p>
    <w:p w14:paraId="1D6C5D93" w14:textId="66D262E1" w:rsidR="007D3F71" w:rsidRPr="00DA1CBC" w:rsidRDefault="007D3F71" w:rsidP="00DA1CBC">
      <w:pPr>
        <w:rPr>
          <w:lang w:val="en-GB"/>
        </w:rPr>
      </w:pPr>
      <w:r w:rsidRPr="007D3F71">
        <w:rPr>
          <w:lang w:val="en-GB"/>
        </w:rPr>
        <w:t xml:space="preserve">Fernandez-Ruiz, J., </w:t>
      </w:r>
      <w:proofErr w:type="spellStart"/>
      <w:r w:rsidRPr="007D3F71">
        <w:rPr>
          <w:lang w:val="en-GB"/>
        </w:rPr>
        <w:t>Berrendero</w:t>
      </w:r>
      <w:proofErr w:type="spellEnd"/>
      <w:r w:rsidRPr="007D3F71">
        <w:rPr>
          <w:lang w:val="en-GB"/>
        </w:rPr>
        <w:t>, F., Hernandez, M. L., and Ramos, J. A. (2000). The endogenous cannabinoid</w:t>
      </w:r>
      <w:r>
        <w:rPr>
          <w:lang w:val="en-GB"/>
        </w:rPr>
        <w:t xml:space="preserve"> </w:t>
      </w:r>
      <w:r w:rsidRPr="007D3F71">
        <w:rPr>
          <w:lang w:val="en-GB"/>
        </w:rPr>
        <w:t>system</w:t>
      </w:r>
      <w:r>
        <w:rPr>
          <w:lang w:val="en-GB"/>
        </w:rPr>
        <w:t xml:space="preserve"> </w:t>
      </w:r>
      <w:r w:rsidRPr="007D3F71">
        <w:rPr>
          <w:lang w:val="en-GB"/>
        </w:rPr>
        <w:t>and</w:t>
      </w:r>
      <w:r>
        <w:rPr>
          <w:lang w:val="en-GB"/>
        </w:rPr>
        <w:t xml:space="preserve">  </w:t>
      </w:r>
      <w:r w:rsidRPr="007D3F71">
        <w:rPr>
          <w:lang w:val="en-GB"/>
        </w:rPr>
        <w:t>brain</w:t>
      </w:r>
      <w:r>
        <w:rPr>
          <w:lang w:val="en-GB"/>
        </w:rPr>
        <w:t xml:space="preserve"> </w:t>
      </w:r>
      <w:r w:rsidRPr="007D3F71">
        <w:rPr>
          <w:lang w:val="en-GB"/>
        </w:rPr>
        <w:t xml:space="preserve">development. Trends </w:t>
      </w:r>
      <w:proofErr w:type="spellStart"/>
      <w:r w:rsidRPr="007D3F71">
        <w:rPr>
          <w:lang w:val="en-GB"/>
        </w:rPr>
        <w:t>Neurosci</w:t>
      </w:r>
      <w:proofErr w:type="spellEnd"/>
      <w:r w:rsidRPr="007D3F71">
        <w:rPr>
          <w:lang w:val="en-GB"/>
        </w:rPr>
        <w:t xml:space="preserve">. 23, 14–20. </w:t>
      </w:r>
      <w:proofErr w:type="spellStart"/>
      <w:r w:rsidRPr="007D3F71">
        <w:rPr>
          <w:lang w:val="en-GB"/>
        </w:rPr>
        <w:t>doi</w:t>
      </w:r>
      <w:proofErr w:type="spellEnd"/>
      <w:r w:rsidRPr="007D3F71">
        <w:rPr>
          <w:lang w:val="en-GB"/>
        </w:rPr>
        <w:t>: 10.1016/S0166-2236(99)01491-5</w:t>
      </w:r>
    </w:p>
    <w:p w14:paraId="035181BA" w14:textId="403C37B2" w:rsidR="00C6643D" w:rsidRDefault="00634703" w:rsidP="00B4456D">
      <w:pPr>
        <w:rPr>
          <w:lang w:val="en-IE"/>
        </w:rPr>
      </w:pPr>
      <w:proofErr w:type="spellStart"/>
      <w:r>
        <w:rPr>
          <w:lang w:val="en-IE"/>
        </w:rPr>
        <w:t>Gertsch</w:t>
      </w:r>
      <w:proofErr w:type="spellEnd"/>
      <w:r>
        <w:rPr>
          <w:lang w:val="en-IE"/>
        </w:rPr>
        <w:t xml:space="preserve"> J (2008) </w:t>
      </w:r>
      <w:proofErr w:type="spellStart"/>
      <w:r w:rsidR="002A1DBD" w:rsidRPr="002A1DBD">
        <w:rPr>
          <w:lang w:val="en-IE"/>
        </w:rPr>
        <w:t>Antiinflammatory</w:t>
      </w:r>
      <w:proofErr w:type="spellEnd"/>
      <w:r w:rsidR="002A1DBD" w:rsidRPr="002A1DBD">
        <w:rPr>
          <w:lang w:val="en-IE"/>
        </w:rPr>
        <w:t xml:space="preserve"> cannabinoids in diet – towards a</w:t>
      </w:r>
      <w:r w:rsidR="002A1DBD">
        <w:rPr>
          <w:lang w:val="en-IE"/>
        </w:rPr>
        <w:t xml:space="preserve"> </w:t>
      </w:r>
      <w:r w:rsidR="002A1DBD" w:rsidRPr="002A1DBD">
        <w:rPr>
          <w:lang w:val="en-IE"/>
        </w:rPr>
        <w:t>better understanding of CB2 receptor action?</w:t>
      </w:r>
      <w:r w:rsidR="00B4456D">
        <w:rPr>
          <w:lang w:val="en-IE"/>
        </w:rPr>
        <w:t xml:space="preserve"> </w:t>
      </w:r>
      <w:r w:rsidR="00B4456D" w:rsidRPr="00B4456D">
        <w:rPr>
          <w:lang w:val="en-IE"/>
        </w:rPr>
        <w:t>Communicative &amp; Integrative Biology, 1:1, 26-28, DOI:10.4161/cib.1.1.6568</w:t>
      </w:r>
    </w:p>
    <w:p w14:paraId="61318D0A" w14:textId="57963872" w:rsidR="009275C1" w:rsidRDefault="009275C1" w:rsidP="00B4456D">
      <w:pPr>
        <w:rPr>
          <w:lang w:val="en-IE"/>
        </w:rPr>
      </w:pPr>
      <w:r w:rsidRPr="009275C1">
        <w:rPr>
          <w:lang w:val="en-IE"/>
        </w:rPr>
        <w:t xml:space="preserve">Gilbertson MW, Shenton ME, </w:t>
      </w:r>
      <w:proofErr w:type="spellStart"/>
      <w:r w:rsidRPr="009275C1">
        <w:rPr>
          <w:lang w:val="en-IE"/>
        </w:rPr>
        <w:t>Ciszewski</w:t>
      </w:r>
      <w:proofErr w:type="spellEnd"/>
      <w:r w:rsidRPr="009275C1">
        <w:rPr>
          <w:lang w:val="en-IE"/>
        </w:rPr>
        <w:t xml:space="preserve"> A, et al</w:t>
      </w:r>
      <w:r w:rsidR="00B8219F">
        <w:rPr>
          <w:lang w:val="en-IE"/>
        </w:rPr>
        <w:t xml:space="preserve"> (2002)</w:t>
      </w:r>
      <w:r w:rsidRPr="009275C1">
        <w:rPr>
          <w:lang w:val="en-IE"/>
        </w:rPr>
        <w:t xml:space="preserve">. Smaller hippocampal volume predicts pathologic vulnerability to psychological trauma. Nat </w:t>
      </w:r>
      <w:proofErr w:type="spellStart"/>
      <w:r w:rsidRPr="009275C1">
        <w:rPr>
          <w:lang w:val="en-IE"/>
        </w:rPr>
        <w:t>Neurosci</w:t>
      </w:r>
      <w:proofErr w:type="spellEnd"/>
      <w:r w:rsidRPr="009275C1">
        <w:rPr>
          <w:lang w:val="en-IE"/>
        </w:rPr>
        <w:t xml:space="preserve">. </w:t>
      </w:r>
      <w:r w:rsidR="00B8219F" w:rsidRPr="009275C1">
        <w:rPr>
          <w:lang w:val="en-IE"/>
        </w:rPr>
        <w:t>; 5:1242</w:t>
      </w:r>
      <w:r w:rsidRPr="009275C1">
        <w:rPr>
          <w:lang w:val="en-IE"/>
        </w:rPr>
        <w:t>-1247.</w:t>
      </w:r>
    </w:p>
    <w:p w14:paraId="7B4A80CB" w14:textId="09432DE5" w:rsidR="00A04954" w:rsidRDefault="00A04954" w:rsidP="00A04954">
      <w:pPr>
        <w:rPr>
          <w:lang w:val="en-IE"/>
        </w:rPr>
      </w:pPr>
      <w:proofErr w:type="spellStart"/>
      <w:r w:rsidRPr="00002C83">
        <w:rPr>
          <w:lang w:val="en-IE"/>
        </w:rPr>
        <w:lastRenderedPageBreak/>
        <w:t>Goelman</w:t>
      </w:r>
      <w:proofErr w:type="spellEnd"/>
      <w:r w:rsidRPr="00002C83">
        <w:rPr>
          <w:lang w:val="en-IE"/>
        </w:rPr>
        <w:t xml:space="preserve"> G, </w:t>
      </w:r>
      <w:proofErr w:type="spellStart"/>
      <w:r w:rsidRPr="00002C83">
        <w:rPr>
          <w:lang w:val="en-IE"/>
        </w:rPr>
        <w:t>Ilinca</w:t>
      </w:r>
      <w:proofErr w:type="spellEnd"/>
      <w:r w:rsidRPr="00002C83">
        <w:rPr>
          <w:lang w:val="en-IE"/>
        </w:rPr>
        <w:t xml:space="preserve"> R, Zohar, Weinstock M</w:t>
      </w:r>
      <w:r>
        <w:rPr>
          <w:lang w:val="en-IE"/>
        </w:rPr>
        <w:t xml:space="preserve"> (2014).</w:t>
      </w:r>
      <w:r w:rsidRPr="00002C83">
        <w:rPr>
          <w:lang w:val="en-IE"/>
        </w:rPr>
        <w:t xml:space="preserve"> Functional connectivity in prenatally stressed rats with and without maternal treatment with </w:t>
      </w:r>
      <w:proofErr w:type="spellStart"/>
      <w:r w:rsidRPr="00002C83">
        <w:rPr>
          <w:lang w:val="en-IE"/>
        </w:rPr>
        <w:t>ladostigil</w:t>
      </w:r>
      <w:proofErr w:type="spellEnd"/>
      <w:r w:rsidRPr="00002C83">
        <w:rPr>
          <w:lang w:val="en-IE"/>
        </w:rPr>
        <w:t xml:space="preserve">, a brain‐selective monoamine oxidase inhibitor. Eur J </w:t>
      </w:r>
      <w:proofErr w:type="spellStart"/>
      <w:r w:rsidRPr="00002C83">
        <w:rPr>
          <w:lang w:val="en-IE"/>
        </w:rPr>
        <w:t>Neurosci</w:t>
      </w:r>
      <w:proofErr w:type="spellEnd"/>
      <w:r w:rsidRPr="00002C83">
        <w:rPr>
          <w:lang w:val="en-IE"/>
        </w:rPr>
        <w:t>. 2014;40(5):2734–2743. doi:10.1111/</w:t>
      </w:r>
      <w:proofErr w:type="spellStart"/>
      <w:r w:rsidRPr="00002C83">
        <w:rPr>
          <w:lang w:val="en-IE"/>
        </w:rPr>
        <w:t>ejn</w:t>
      </w:r>
      <w:proofErr w:type="spellEnd"/>
      <w:r w:rsidRPr="00002C83">
        <w:rPr>
          <w:lang w:val="en-IE"/>
        </w:rPr>
        <w:t>. 12621.</w:t>
      </w:r>
    </w:p>
    <w:p w14:paraId="71444FBA" w14:textId="200CFD6C" w:rsidR="00046E33" w:rsidRDefault="00046E33" w:rsidP="00A04954">
      <w:pPr>
        <w:rPr>
          <w:lang w:val="en-IE"/>
        </w:rPr>
      </w:pPr>
      <w:proofErr w:type="spellStart"/>
      <w:r w:rsidRPr="00046E33">
        <w:rPr>
          <w:lang w:val="en-IE"/>
        </w:rPr>
        <w:t>Grabner</w:t>
      </w:r>
      <w:proofErr w:type="spellEnd"/>
      <w:r w:rsidRPr="00046E33">
        <w:rPr>
          <w:lang w:val="en-IE"/>
        </w:rPr>
        <w:t xml:space="preserve"> GF, Eichmann TO, Wagner B, Gao Y, </w:t>
      </w:r>
      <w:proofErr w:type="spellStart"/>
      <w:r w:rsidRPr="00046E33">
        <w:rPr>
          <w:lang w:val="en-IE"/>
        </w:rPr>
        <w:t>Farzi</w:t>
      </w:r>
      <w:proofErr w:type="spellEnd"/>
      <w:r w:rsidRPr="00046E33">
        <w:rPr>
          <w:lang w:val="en-IE"/>
        </w:rPr>
        <w:t xml:space="preserve"> A, </w:t>
      </w:r>
      <w:proofErr w:type="spellStart"/>
      <w:r w:rsidRPr="00046E33">
        <w:rPr>
          <w:lang w:val="en-IE"/>
        </w:rPr>
        <w:t>Taschler</w:t>
      </w:r>
      <w:proofErr w:type="spellEnd"/>
      <w:r w:rsidRPr="00046E33">
        <w:rPr>
          <w:lang w:val="en-IE"/>
        </w:rPr>
        <w:t xml:space="preserve"> U et al (2016). Deletion of monoglyceride lipase in astrocytes attenuates </w:t>
      </w:r>
      <w:proofErr w:type="spellStart"/>
      <w:r w:rsidRPr="00046E33">
        <w:rPr>
          <w:lang w:val="en-IE"/>
        </w:rPr>
        <w:t>lipopolysaccharideinduced</w:t>
      </w:r>
      <w:proofErr w:type="spellEnd"/>
      <w:r w:rsidRPr="00046E33">
        <w:rPr>
          <w:lang w:val="en-IE"/>
        </w:rPr>
        <w:t xml:space="preserve"> neuroinflammation. J </w:t>
      </w:r>
      <w:proofErr w:type="spellStart"/>
      <w:r w:rsidRPr="00046E33">
        <w:rPr>
          <w:lang w:val="en-IE"/>
        </w:rPr>
        <w:t>Biol</w:t>
      </w:r>
      <w:proofErr w:type="spellEnd"/>
      <w:r w:rsidRPr="00046E33">
        <w:rPr>
          <w:lang w:val="en-IE"/>
        </w:rPr>
        <w:t xml:space="preserve"> Chem 291: 913–923.</w:t>
      </w:r>
    </w:p>
    <w:p w14:paraId="4E2EEA95" w14:textId="77777777" w:rsidR="00906B81" w:rsidRDefault="00906B81" w:rsidP="00A04954">
      <w:pPr>
        <w:rPr>
          <w:lang w:val="en-IE"/>
        </w:rPr>
      </w:pPr>
      <w:r w:rsidRPr="00906B81">
        <w:rPr>
          <w:lang w:val="en-IE"/>
        </w:rPr>
        <w:t xml:space="preserve">Gray JM, </w:t>
      </w:r>
      <w:proofErr w:type="spellStart"/>
      <w:r w:rsidRPr="00906B81">
        <w:rPr>
          <w:lang w:val="en-IE"/>
        </w:rPr>
        <w:t>Vecchiarelli</w:t>
      </w:r>
      <w:proofErr w:type="spellEnd"/>
      <w:r w:rsidRPr="00906B81">
        <w:rPr>
          <w:lang w:val="en-IE"/>
        </w:rPr>
        <w:t xml:space="preserve"> HA, Morena M, Lee TT, Hermanson DJ, Kim AB et al (2015). Corticotropin-releasing hormone drives anandamide hydrolysis in the amygdala to promote anxiety. J </w:t>
      </w:r>
      <w:proofErr w:type="spellStart"/>
      <w:r w:rsidRPr="00906B81">
        <w:rPr>
          <w:lang w:val="en-IE"/>
        </w:rPr>
        <w:t>Neurosci</w:t>
      </w:r>
      <w:proofErr w:type="spellEnd"/>
      <w:r w:rsidRPr="00906B81">
        <w:rPr>
          <w:lang w:val="en-IE"/>
        </w:rPr>
        <w:t xml:space="preserve"> 35: 3879–3892.</w:t>
      </w:r>
    </w:p>
    <w:p w14:paraId="6469C47B" w14:textId="78EA288C" w:rsidR="00906B81" w:rsidRDefault="00906B81" w:rsidP="00A04954">
      <w:pPr>
        <w:rPr>
          <w:lang w:val="en-IE"/>
        </w:rPr>
      </w:pPr>
      <w:r w:rsidRPr="00906B81">
        <w:rPr>
          <w:lang w:val="en-IE"/>
        </w:rPr>
        <w:t xml:space="preserve">Gray JM, Wilson CD, Lee TT, Pittman QJ, </w:t>
      </w:r>
      <w:proofErr w:type="spellStart"/>
      <w:r w:rsidRPr="00906B81">
        <w:rPr>
          <w:lang w:val="en-IE"/>
        </w:rPr>
        <w:t>Deussing</w:t>
      </w:r>
      <w:proofErr w:type="spellEnd"/>
      <w:r w:rsidRPr="00906B81">
        <w:rPr>
          <w:lang w:val="en-IE"/>
        </w:rPr>
        <w:t xml:space="preserve"> JM, Hillard CJ et al (2016). Sustained glucocorticoid exposure recruits cortico-limbic CRH </w:t>
      </w:r>
      <w:proofErr w:type="spellStart"/>
      <w:r w:rsidRPr="00906B81">
        <w:rPr>
          <w:lang w:val="en-IE"/>
        </w:rPr>
        <w:t>signaling</w:t>
      </w:r>
      <w:proofErr w:type="spellEnd"/>
      <w:r w:rsidRPr="00906B81">
        <w:rPr>
          <w:lang w:val="en-IE"/>
        </w:rPr>
        <w:t xml:space="preserve"> to modulate endocannabinoid function. </w:t>
      </w:r>
      <w:proofErr w:type="spellStart"/>
      <w:r w:rsidRPr="00906B81">
        <w:rPr>
          <w:lang w:val="en-IE"/>
        </w:rPr>
        <w:t>Psychoneuroendocrinology</w:t>
      </w:r>
      <w:proofErr w:type="spellEnd"/>
      <w:r w:rsidRPr="00906B81">
        <w:rPr>
          <w:lang w:val="en-IE"/>
        </w:rPr>
        <w:t xml:space="preserve"> 66: 151–158.</w:t>
      </w:r>
    </w:p>
    <w:p w14:paraId="02A9BCD6" w14:textId="4E7249A7" w:rsidR="006A232C" w:rsidRDefault="000433AE">
      <w:pPr>
        <w:rPr>
          <w:lang w:val="en-IE"/>
        </w:rPr>
      </w:pPr>
      <w:proofErr w:type="spellStart"/>
      <w:r w:rsidRPr="000433AE">
        <w:rPr>
          <w:lang w:val="en-IE"/>
        </w:rPr>
        <w:t>Filipovic</w:t>
      </w:r>
      <w:proofErr w:type="spellEnd"/>
      <w:r w:rsidRPr="000433AE">
        <w:rPr>
          <w:lang w:val="en-IE"/>
        </w:rPr>
        <w:t xml:space="preserve"> BR, </w:t>
      </w:r>
      <w:proofErr w:type="spellStart"/>
      <w:r w:rsidRPr="000433AE">
        <w:rPr>
          <w:lang w:val="en-IE"/>
        </w:rPr>
        <w:t>Djurovic</w:t>
      </w:r>
      <w:proofErr w:type="spellEnd"/>
      <w:r w:rsidRPr="000433AE">
        <w:rPr>
          <w:lang w:val="en-IE"/>
        </w:rPr>
        <w:t xml:space="preserve"> B, </w:t>
      </w:r>
      <w:proofErr w:type="spellStart"/>
      <w:r w:rsidRPr="000433AE">
        <w:rPr>
          <w:lang w:val="en-IE"/>
        </w:rPr>
        <w:t>Marinkovic</w:t>
      </w:r>
      <w:proofErr w:type="spellEnd"/>
      <w:r w:rsidRPr="000433AE">
        <w:rPr>
          <w:lang w:val="en-IE"/>
        </w:rPr>
        <w:t xml:space="preserve"> S, </w:t>
      </w:r>
      <w:proofErr w:type="spellStart"/>
      <w:r w:rsidRPr="000433AE">
        <w:rPr>
          <w:lang w:val="en-IE"/>
        </w:rPr>
        <w:t>Stijak</w:t>
      </w:r>
      <w:proofErr w:type="spellEnd"/>
      <w:r w:rsidRPr="000433AE">
        <w:rPr>
          <w:lang w:val="en-IE"/>
        </w:rPr>
        <w:t xml:space="preserve"> L, </w:t>
      </w:r>
      <w:proofErr w:type="spellStart"/>
      <w:r w:rsidRPr="000433AE">
        <w:rPr>
          <w:lang w:val="en-IE"/>
        </w:rPr>
        <w:t>Aksic</w:t>
      </w:r>
      <w:proofErr w:type="spellEnd"/>
      <w:r w:rsidRPr="000433AE">
        <w:rPr>
          <w:lang w:val="en-IE"/>
        </w:rPr>
        <w:t xml:space="preserve"> M, Nikolic V, et al. Volume changes of corpus striatum, thalamus, hippocampus and lateral ventricles in posttraumatic stress disorder (PTSD) patients suffering from headaches and without therapy. Cent Eur </w:t>
      </w:r>
      <w:proofErr w:type="spellStart"/>
      <w:r w:rsidRPr="000433AE">
        <w:rPr>
          <w:lang w:val="en-IE"/>
        </w:rPr>
        <w:t>Neurosurg</w:t>
      </w:r>
      <w:proofErr w:type="spellEnd"/>
      <w:r w:rsidRPr="000433AE">
        <w:rPr>
          <w:lang w:val="en-IE"/>
        </w:rPr>
        <w:t>. 2011;72(3):133–137. doi:10.1055/s‐0030‐1253349</w:t>
      </w:r>
      <w:r w:rsidR="001A2366">
        <w:rPr>
          <w:lang w:val="en-IE"/>
        </w:rPr>
        <w:t>.</w:t>
      </w:r>
    </w:p>
    <w:p w14:paraId="11807A6A" w14:textId="30284581" w:rsidR="00D142FB" w:rsidRDefault="00D142FB">
      <w:pPr>
        <w:rPr>
          <w:lang w:val="en-IE"/>
        </w:rPr>
      </w:pPr>
      <w:r w:rsidRPr="00D142FB">
        <w:rPr>
          <w:lang w:val="en-IE"/>
        </w:rPr>
        <w:t xml:space="preserve">Hariri AR, </w:t>
      </w:r>
      <w:proofErr w:type="spellStart"/>
      <w:r w:rsidRPr="00D142FB">
        <w:rPr>
          <w:lang w:val="en-IE"/>
        </w:rPr>
        <w:t>Mattay</w:t>
      </w:r>
      <w:proofErr w:type="spellEnd"/>
      <w:r w:rsidRPr="00D142FB">
        <w:rPr>
          <w:lang w:val="en-IE"/>
        </w:rPr>
        <w:t xml:space="preserve"> VS, </w:t>
      </w:r>
      <w:proofErr w:type="spellStart"/>
      <w:r w:rsidRPr="00D142FB">
        <w:rPr>
          <w:lang w:val="en-IE"/>
        </w:rPr>
        <w:t>Tessitore</w:t>
      </w:r>
      <w:proofErr w:type="spellEnd"/>
      <w:r w:rsidRPr="00D142FB">
        <w:rPr>
          <w:lang w:val="en-IE"/>
        </w:rPr>
        <w:t xml:space="preserve"> A, et al</w:t>
      </w:r>
      <w:r>
        <w:rPr>
          <w:lang w:val="en-IE"/>
        </w:rPr>
        <w:t xml:space="preserve"> (200</w:t>
      </w:r>
      <w:r w:rsidR="00557563">
        <w:rPr>
          <w:lang w:val="en-IE"/>
        </w:rPr>
        <w:t>2</w:t>
      </w:r>
      <w:r>
        <w:rPr>
          <w:lang w:val="en-IE"/>
        </w:rPr>
        <w:t>)</w:t>
      </w:r>
      <w:r w:rsidRPr="00D142FB">
        <w:rPr>
          <w:lang w:val="en-IE"/>
        </w:rPr>
        <w:t>. Serotonin transporter genetic variation and the response of the human amygdala. Science. 2002;297:400403</w:t>
      </w:r>
    </w:p>
    <w:p w14:paraId="13FF31B2" w14:textId="72E6DEDE" w:rsidR="007D3F71" w:rsidRDefault="007D3F71">
      <w:pPr>
        <w:rPr>
          <w:lang w:val="en-IE"/>
        </w:rPr>
      </w:pPr>
      <w:proofErr w:type="spellStart"/>
      <w:r w:rsidRPr="007D3F71">
        <w:rPr>
          <w:lang w:val="en-IE"/>
        </w:rPr>
        <w:t>Harkany</w:t>
      </w:r>
      <w:proofErr w:type="spellEnd"/>
      <w:r w:rsidRPr="007D3F71">
        <w:rPr>
          <w:lang w:val="en-IE"/>
        </w:rPr>
        <w:t xml:space="preserve">, T., Guzman, M., </w:t>
      </w:r>
      <w:proofErr w:type="spellStart"/>
      <w:r w:rsidRPr="007D3F71">
        <w:rPr>
          <w:lang w:val="en-IE"/>
        </w:rPr>
        <w:t>GalveRoperh</w:t>
      </w:r>
      <w:proofErr w:type="spellEnd"/>
      <w:r w:rsidRPr="007D3F71">
        <w:rPr>
          <w:lang w:val="en-IE"/>
        </w:rPr>
        <w:t xml:space="preserve">, I., Berghuis, P., Devi, L. A., and Mackie, K. (2007). The emerging functions of endocannabinoid </w:t>
      </w:r>
      <w:proofErr w:type="spellStart"/>
      <w:r w:rsidRPr="007D3F71">
        <w:rPr>
          <w:lang w:val="en-IE"/>
        </w:rPr>
        <w:t>signaling</w:t>
      </w:r>
      <w:proofErr w:type="spellEnd"/>
      <w:r w:rsidRPr="007D3F71">
        <w:rPr>
          <w:lang w:val="en-IE"/>
        </w:rPr>
        <w:t xml:space="preserve"> during CNS development. Trends </w:t>
      </w:r>
      <w:proofErr w:type="spellStart"/>
      <w:r w:rsidRPr="007D3F71">
        <w:rPr>
          <w:lang w:val="en-IE"/>
        </w:rPr>
        <w:t>Pharmacol</w:t>
      </w:r>
      <w:proofErr w:type="spellEnd"/>
      <w:r w:rsidRPr="007D3F71">
        <w:rPr>
          <w:lang w:val="en-IE"/>
        </w:rPr>
        <w:t xml:space="preserve">. Sci. 28, 83–92. </w:t>
      </w:r>
      <w:proofErr w:type="spellStart"/>
      <w:r w:rsidRPr="007D3F71">
        <w:rPr>
          <w:lang w:val="en-IE"/>
        </w:rPr>
        <w:t>doi</w:t>
      </w:r>
      <w:proofErr w:type="spellEnd"/>
      <w:r w:rsidRPr="007D3F71">
        <w:rPr>
          <w:lang w:val="en-IE"/>
        </w:rPr>
        <w:t>: 10.1016/</w:t>
      </w:r>
      <w:proofErr w:type="spellStart"/>
      <w:r w:rsidRPr="007D3F71">
        <w:rPr>
          <w:lang w:val="en-IE"/>
        </w:rPr>
        <w:t>j.tips</w:t>
      </w:r>
      <w:proofErr w:type="spellEnd"/>
      <w:r w:rsidRPr="007D3F71">
        <w:rPr>
          <w:lang w:val="en-IE"/>
        </w:rPr>
        <w:t>. 2006.12.004</w:t>
      </w:r>
    </w:p>
    <w:p w14:paraId="15BD4C35" w14:textId="66173223" w:rsidR="001A2366" w:rsidRDefault="00572309">
      <w:pPr>
        <w:rPr>
          <w:lang w:val="en-IE"/>
        </w:rPr>
      </w:pPr>
      <w:r w:rsidRPr="00572309">
        <w:rPr>
          <w:lang w:val="en-IE"/>
        </w:rPr>
        <w:t>Harvard Medical School. 12-month prevalence of DSM-IV/WMH-CIDI disorders by sex and cohort (n=9282). 2007a. [January 10, 2011].</w:t>
      </w:r>
    </w:p>
    <w:p w14:paraId="22EB4627" w14:textId="546E1735" w:rsidR="00356B7A" w:rsidRDefault="00356B7A">
      <w:pPr>
        <w:rPr>
          <w:lang w:val="en-IE"/>
        </w:rPr>
      </w:pPr>
      <w:proofErr w:type="spellStart"/>
      <w:r w:rsidRPr="005C290A">
        <w:rPr>
          <w:highlight w:val="yellow"/>
          <w:lang w:val="en-IE"/>
        </w:rPr>
        <w:t>Hernangomez</w:t>
      </w:r>
      <w:proofErr w:type="spellEnd"/>
      <w:r w:rsidRPr="005C290A">
        <w:rPr>
          <w:highlight w:val="yellow"/>
          <w:lang w:val="en-IE"/>
        </w:rPr>
        <w:t xml:space="preserve"> M, Mestre L, Correa FG, Loria F, </w:t>
      </w:r>
      <w:proofErr w:type="spellStart"/>
      <w:r w:rsidRPr="005C290A">
        <w:rPr>
          <w:highlight w:val="yellow"/>
          <w:lang w:val="en-IE"/>
        </w:rPr>
        <w:t>Mecha</w:t>
      </w:r>
      <w:proofErr w:type="spellEnd"/>
      <w:r w:rsidRPr="005C290A">
        <w:rPr>
          <w:highlight w:val="yellow"/>
          <w:lang w:val="en-IE"/>
        </w:rPr>
        <w:t xml:space="preserve"> M, Inigo PM et al (2012). CD200-CD200R1 interaction contributes</w:t>
      </w:r>
      <w:r w:rsidRPr="00356B7A">
        <w:rPr>
          <w:lang w:val="en-IE"/>
        </w:rPr>
        <w:t xml:space="preserve"> to neuroprotective effects of anandamide on experimentally induced inflammation. Glia 60: 1437–1450.</w:t>
      </w:r>
    </w:p>
    <w:p w14:paraId="47DCE87B" w14:textId="7593CA9A" w:rsidR="00A0659D" w:rsidRDefault="00A0659D">
      <w:pPr>
        <w:rPr>
          <w:lang w:val="en-IE"/>
        </w:rPr>
      </w:pPr>
      <w:r w:rsidRPr="00A0659D">
        <w:rPr>
          <w:lang w:val="en-IE"/>
        </w:rPr>
        <w:t xml:space="preserve">Hill MN, </w:t>
      </w:r>
      <w:proofErr w:type="spellStart"/>
      <w:r w:rsidRPr="00A0659D">
        <w:rPr>
          <w:lang w:val="en-IE"/>
        </w:rPr>
        <w:t>Bierer</w:t>
      </w:r>
      <w:proofErr w:type="spellEnd"/>
      <w:r w:rsidRPr="00A0659D">
        <w:rPr>
          <w:lang w:val="en-IE"/>
        </w:rPr>
        <w:t xml:space="preserve"> LM, </w:t>
      </w:r>
      <w:proofErr w:type="spellStart"/>
      <w:r w:rsidRPr="00A0659D">
        <w:rPr>
          <w:lang w:val="en-IE"/>
        </w:rPr>
        <w:t>Makotkine</w:t>
      </w:r>
      <w:proofErr w:type="spellEnd"/>
      <w:r w:rsidRPr="00A0659D">
        <w:rPr>
          <w:lang w:val="en-IE"/>
        </w:rPr>
        <w:t xml:space="preserve"> I, </w:t>
      </w:r>
      <w:proofErr w:type="spellStart"/>
      <w:r w:rsidRPr="00A0659D">
        <w:rPr>
          <w:lang w:val="en-IE"/>
        </w:rPr>
        <w:t>Golier</w:t>
      </w:r>
      <w:proofErr w:type="spellEnd"/>
      <w:r w:rsidRPr="00A0659D">
        <w:rPr>
          <w:lang w:val="en-IE"/>
        </w:rPr>
        <w:t xml:space="preserve"> JA, Galea S, McEwen BS et al (2013a). Reductions in circulating endocannabinoid levels in individuals with post-traumatic stress disorder following exposure to the World Trade </w:t>
      </w:r>
      <w:proofErr w:type="spellStart"/>
      <w:r w:rsidRPr="00A0659D">
        <w:rPr>
          <w:lang w:val="en-IE"/>
        </w:rPr>
        <w:t>Center</w:t>
      </w:r>
      <w:proofErr w:type="spellEnd"/>
      <w:r w:rsidRPr="00A0659D">
        <w:rPr>
          <w:lang w:val="en-IE"/>
        </w:rPr>
        <w:t xml:space="preserve"> attacks. </w:t>
      </w:r>
      <w:proofErr w:type="spellStart"/>
      <w:r w:rsidRPr="00A0659D">
        <w:rPr>
          <w:lang w:val="en-IE"/>
        </w:rPr>
        <w:t>Psychoneuroendocrinology</w:t>
      </w:r>
      <w:proofErr w:type="spellEnd"/>
      <w:r w:rsidRPr="00A0659D">
        <w:rPr>
          <w:lang w:val="en-IE"/>
        </w:rPr>
        <w:t xml:space="preserve"> 38: 2952–2961.</w:t>
      </w:r>
    </w:p>
    <w:p w14:paraId="41D06F54" w14:textId="79A0FC14" w:rsidR="002D4234" w:rsidRDefault="002D4234">
      <w:pPr>
        <w:rPr>
          <w:lang w:val="en-IE"/>
        </w:rPr>
      </w:pPr>
      <w:r>
        <w:rPr>
          <w:lang w:val="en-IE"/>
        </w:rPr>
        <w:t xml:space="preserve">Hill MN, </w:t>
      </w:r>
      <w:proofErr w:type="spellStart"/>
      <w:r>
        <w:rPr>
          <w:lang w:val="en-IE"/>
        </w:rPr>
        <w:t>Campolongo</w:t>
      </w:r>
      <w:proofErr w:type="spellEnd"/>
      <w:r>
        <w:rPr>
          <w:lang w:val="en-IE"/>
        </w:rPr>
        <w:t xml:space="preserve"> P, Yehuda R and Patel S (2018). </w:t>
      </w:r>
      <w:r w:rsidRPr="002D4234">
        <w:rPr>
          <w:lang w:val="en-IE"/>
        </w:rPr>
        <w:t xml:space="preserve">Integrating Endocannabinoid </w:t>
      </w:r>
      <w:proofErr w:type="spellStart"/>
      <w:r w:rsidRPr="002D4234">
        <w:rPr>
          <w:lang w:val="en-IE"/>
        </w:rPr>
        <w:t>Signaling</w:t>
      </w:r>
      <w:proofErr w:type="spellEnd"/>
      <w:r w:rsidRPr="002D4234">
        <w:rPr>
          <w:lang w:val="en-IE"/>
        </w:rPr>
        <w:t xml:space="preserve"> and Cannabinoids into the Biology and Treatment of Posttraumatic Stress Disorder</w:t>
      </w:r>
      <w:r>
        <w:rPr>
          <w:lang w:val="en-IE"/>
        </w:rPr>
        <w:t>.</w:t>
      </w:r>
      <w:r w:rsidRPr="002D4234">
        <w:t xml:space="preserve"> </w:t>
      </w:r>
      <w:r w:rsidRPr="002D4234">
        <w:rPr>
          <w:lang w:val="en-IE"/>
        </w:rPr>
        <w:t>Neuropsychopharmacology REVIEWS (2018) 43, 80–102</w:t>
      </w:r>
      <w:r w:rsidR="004D75AA">
        <w:rPr>
          <w:lang w:val="en-IE"/>
        </w:rPr>
        <w:t>.</w:t>
      </w:r>
    </w:p>
    <w:p w14:paraId="2FF38972" w14:textId="698BB0D6" w:rsidR="004D75AA" w:rsidRDefault="004D75AA">
      <w:pPr>
        <w:rPr>
          <w:lang w:val="en-IE"/>
        </w:rPr>
      </w:pPr>
      <w:r>
        <w:rPr>
          <w:lang w:val="en-IE"/>
        </w:rPr>
        <w:t>Hollister LE and Gillespie H (1975).</w:t>
      </w:r>
      <w:r w:rsidRPr="004D75AA">
        <w:t xml:space="preserve"> </w:t>
      </w:r>
      <w:r w:rsidRPr="004D75AA">
        <w:rPr>
          <w:lang w:val="en-IE"/>
        </w:rPr>
        <w:t>Interactions in man of delta-9-tetrahydrocannabinol. II. Cannabinol and cannabidiol.</w:t>
      </w:r>
      <w:r>
        <w:rPr>
          <w:lang w:val="en-IE"/>
        </w:rPr>
        <w:t xml:space="preserve"> </w:t>
      </w:r>
      <w:r w:rsidRPr="004D75AA">
        <w:rPr>
          <w:lang w:val="en-IE"/>
        </w:rPr>
        <w:t xml:space="preserve">Clin </w:t>
      </w:r>
      <w:proofErr w:type="spellStart"/>
      <w:r w:rsidRPr="004D75AA">
        <w:rPr>
          <w:lang w:val="en-IE"/>
        </w:rPr>
        <w:t>Pharmacol</w:t>
      </w:r>
      <w:proofErr w:type="spellEnd"/>
      <w:r w:rsidRPr="004D75AA">
        <w:rPr>
          <w:lang w:val="en-IE"/>
        </w:rPr>
        <w:t xml:space="preserve"> </w:t>
      </w:r>
      <w:proofErr w:type="spellStart"/>
      <w:r w:rsidRPr="004D75AA">
        <w:rPr>
          <w:lang w:val="en-IE"/>
        </w:rPr>
        <w:t>Ther</w:t>
      </w:r>
      <w:proofErr w:type="spellEnd"/>
      <w:r w:rsidRPr="004D75AA">
        <w:rPr>
          <w:lang w:val="en-IE"/>
        </w:rPr>
        <w:t>. 1975 Jul;18(1):80-3</w:t>
      </w:r>
      <w:r w:rsidR="00647F43">
        <w:rPr>
          <w:lang w:val="en-IE"/>
        </w:rPr>
        <w:t>.</w:t>
      </w:r>
      <w:r>
        <w:rPr>
          <w:lang w:val="en-IE"/>
        </w:rPr>
        <w:t xml:space="preserve"> </w:t>
      </w:r>
    </w:p>
    <w:p w14:paraId="2F0BFC8D" w14:textId="081A64F8" w:rsidR="00142B0E" w:rsidRDefault="00142B0E">
      <w:pPr>
        <w:rPr>
          <w:lang w:val="en-IE"/>
        </w:rPr>
      </w:pPr>
      <w:proofErr w:type="spellStart"/>
      <w:r>
        <w:rPr>
          <w:lang w:val="en-IE"/>
        </w:rPr>
        <w:t>Iteke</w:t>
      </w:r>
      <w:proofErr w:type="spellEnd"/>
      <w:r>
        <w:rPr>
          <w:lang w:val="en-IE"/>
        </w:rPr>
        <w:t xml:space="preserve"> O, Bakare MO, </w:t>
      </w:r>
      <w:proofErr w:type="spellStart"/>
      <w:r>
        <w:rPr>
          <w:lang w:val="en-IE"/>
        </w:rPr>
        <w:t>Agomoh</w:t>
      </w:r>
      <w:proofErr w:type="spellEnd"/>
      <w:r>
        <w:rPr>
          <w:lang w:val="en-IE"/>
        </w:rPr>
        <w:t xml:space="preserve"> AO, </w:t>
      </w:r>
      <w:proofErr w:type="spellStart"/>
      <w:r>
        <w:rPr>
          <w:lang w:val="en-IE"/>
        </w:rPr>
        <w:t>Uwakwe</w:t>
      </w:r>
      <w:proofErr w:type="spellEnd"/>
      <w:r>
        <w:rPr>
          <w:lang w:val="en-IE"/>
        </w:rPr>
        <w:t xml:space="preserve"> R, </w:t>
      </w:r>
      <w:proofErr w:type="spellStart"/>
      <w:r>
        <w:rPr>
          <w:lang w:val="en-IE"/>
        </w:rPr>
        <w:t>Onwukwe</w:t>
      </w:r>
      <w:proofErr w:type="spellEnd"/>
      <w:r>
        <w:rPr>
          <w:lang w:val="en-IE"/>
        </w:rPr>
        <w:t xml:space="preserve"> JU(2011) </w:t>
      </w:r>
      <w:r w:rsidRPr="00142B0E">
        <w:rPr>
          <w:lang w:val="en-IE"/>
        </w:rPr>
        <w:t xml:space="preserve">Road traffic accidents and posttraumatic stress disorder in an </w:t>
      </w:r>
      <w:proofErr w:type="spellStart"/>
      <w:r w:rsidRPr="00142B0E">
        <w:rPr>
          <w:lang w:val="en-IE"/>
        </w:rPr>
        <w:t>orthopedic</w:t>
      </w:r>
      <w:proofErr w:type="spellEnd"/>
      <w:r w:rsidRPr="00142B0E">
        <w:rPr>
          <w:lang w:val="en-IE"/>
        </w:rPr>
        <w:t xml:space="preserve"> setting in south-eastern Nigeria: a controlled study</w:t>
      </w:r>
      <w:r>
        <w:rPr>
          <w:lang w:val="en-IE"/>
        </w:rPr>
        <w:t xml:space="preserve"> </w:t>
      </w:r>
      <w:r w:rsidRPr="00142B0E">
        <w:rPr>
          <w:lang w:val="en-IE"/>
        </w:rPr>
        <w:t>Scandinavian Journal of Trauma, Resuscitation and Emergency Medicine , 19:39 http://www.sjtrem.com/content/19/1/39</w:t>
      </w:r>
    </w:p>
    <w:p w14:paraId="3C028EDA" w14:textId="52C0360E" w:rsidR="0037373F" w:rsidRDefault="0037373F">
      <w:pPr>
        <w:rPr>
          <w:lang w:val="en-IE"/>
        </w:rPr>
      </w:pPr>
      <w:proofErr w:type="spellStart"/>
      <w:r w:rsidRPr="0037373F">
        <w:rPr>
          <w:lang w:val="en-IE"/>
        </w:rPr>
        <w:t>Joëls</w:t>
      </w:r>
      <w:proofErr w:type="spellEnd"/>
      <w:r w:rsidRPr="0037373F">
        <w:rPr>
          <w:lang w:val="en-IE"/>
        </w:rPr>
        <w:t xml:space="preserve"> M. Functional actions of corticosteroids in the hippocampus. Eur J </w:t>
      </w:r>
      <w:proofErr w:type="spellStart"/>
      <w:r w:rsidRPr="0037373F">
        <w:rPr>
          <w:lang w:val="en-IE"/>
        </w:rPr>
        <w:t>Pharmacol</w:t>
      </w:r>
      <w:proofErr w:type="spellEnd"/>
      <w:r w:rsidRPr="0037373F">
        <w:rPr>
          <w:lang w:val="en-IE"/>
        </w:rPr>
        <w:t>. 2008;583(2–3):312–321. doi:10.1016/j.ejphar.2007.11.064.</w:t>
      </w:r>
    </w:p>
    <w:p w14:paraId="3036AC24" w14:textId="77777777" w:rsidR="00E86357" w:rsidRDefault="00E86357">
      <w:pPr>
        <w:rPr>
          <w:lang w:val="en-IE"/>
        </w:rPr>
      </w:pPr>
      <w:r w:rsidRPr="006801D7">
        <w:rPr>
          <w:highlight w:val="yellow"/>
          <w:lang w:val="en-IE"/>
        </w:rPr>
        <w:lastRenderedPageBreak/>
        <w:t xml:space="preserve">Kerr DM, Burke NN, Ford GK, Connor TJ, </w:t>
      </w:r>
      <w:proofErr w:type="spellStart"/>
      <w:r w:rsidRPr="006801D7">
        <w:rPr>
          <w:highlight w:val="yellow"/>
          <w:lang w:val="en-IE"/>
        </w:rPr>
        <w:t>Harhen</w:t>
      </w:r>
      <w:proofErr w:type="spellEnd"/>
      <w:r w:rsidRPr="006801D7">
        <w:rPr>
          <w:highlight w:val="yellow"/>
          <w:lang w:val="en-IE"/>
        </w:rPr>
        <w:t xml:space="preserve"> B, Egan LJ et al (2012). Pharmacological inhibition of endocannabinoid degradation</w:t>
      </w:r>
      <w:r w:rsidRPr="00E86357">
        <w:rPr>
          <w:lang w:val="en-IE"/>
        </w:rPr>
        <w:t xml:space="preserve"> modulates the expression of inflammatory mediators in the hypothalamus following an immunological stressor. Neuroscience 204: 53 –63. </w:t>
      </w:r>
    </w:p>
    <w:p w14:paraId="32E68F81" w14:textId="2F6426F1" w:rsidR="00E86357" w:rsidRDefault="00E86357">
      <w:pPr>
        <w:rPr>
          <w:lang w:val="en-IE"/>
        </w:rPr>
      </w:pPr>
      <w:r w:rsidRPr="006801D7">
        <w:rPr>
          <w:highlight w:val="yellow"/>
          <w:lang w:val="en-IE"/>
        </w:rPr>
        <w:t xml:space="preserve">Kerr DM, </w:t>
      </w:r>
      <w:proofErr w:type="spellStart"/>
      <w:r w:rsidRPr="006801D7">
        <w:rPr>
          <w:highlight w:val="yellow"/>
          <w:lang w:val="en-IE"/>
        </w:rPr>
        <w:t>Harhen</w:t>
      </w:r>
      <w:proofErr w:type="spellEnd"/>
      <w:r w:rsidRPr="006801D7">
        <w:rPr>
          <w:highlight w:val="yellow"/>
          <w:lang w:val="en-IE"/>
        </w:rPr>
        <w:t xml:space="preserve"> B, Okine BN, Egan</w:t>
      </w:r>
      <w:r w:rsidRPr="00E86357">
        <w:rPr>
          <w:lang w:val="en-IE"/>
        </w:rPr>
        <w:t xml:space="preserve"> LJ, Finn DP, Roche M (2013). The monoacylglycerol lipase inhibitor JZL184 attenuates LPS-induced increases in cytokine expression in the rat frontal cortex and plasma: differential mechanisms of action. Br J </w:t>
      </w:r>
      <w:proofErr w:type="spellStart"/>
      <w:r w:rsidRPr="00E86357">
        <w:rPr>
          <w:lang w:val="en-IE"/>
        </w:rPr>
        <w:t>Pharmacol</w:t>
      </w:r>
      <w:proofErr w:type="spellEnd"/>
      <w:r w:rsidRPr="00E86357">
        <w:rPr>
          <w:lang w:val="en-IE"/>
        </w:rPr>
        <w:t xml:space="preserve"> 169: 808–819.</w:t>
      </w:r>
    </w:p>
    <w:p w14:paraId="702276AF" w14:textId="05AA00A0" w:rsidR="00011AC5" w:rsidRDefault="00011AC5">
      <w:pPr>
        <w:rPr>
          <w:lang w:val="en-IE"/>
        </w:rPr>
      </w:pPr>
      <w:r w:rsidRPr="00011AC5">
        <w:rPr>
          <w:lang w:val="en-IE"/>
        </w:rPr>
        <w:t xml:space="preserve">Kinsey SG, O'Neal ST, Long JZ, </w:t>
      </w:r>
      <w:proofErr w:type="spellStart"/>
      <w:r w:rsidRPr="00011AC5">
        <w:rPr>
          <w:lang w:val="en-IE"/>
        </w:rPr>
        <w:t>Cravatt</w:t>
      </w:r>
      <w:proofErr w:type="spellEnd"/>
      <w:r w:rsidRPr="00011AC5">
        <w:rPr>
          <w:lang w:val="en-IE"/>
        </w:rPr>
        <w:t xml:space="preserve"> BF, Lichtman AH (2011). Inhibition of endocannabinoid catabolic enzymes elicits anxiolytic-like effects in the marble burying assay. </w:t>
      </w:r>
      <w:proofErr w:type="spellStart"/>
      <w:r w:rsidRPr="00011AC5">
        <w:rPr>
          <w:lang w:val="en-IE"/>
        </w:rPr>
        <w:t>Pharmacol</w:t>
      </w:r>
      <w:proofErr w:type="spellEnd"/>
      <w:r w:rsidRPr="00011AC5">
        <w:rPr>
          <w:lang w:val="en-IE"/>
        </w:rPr>
        <w:t xml:space="preserve"> </w:t>
      </w:r>
      <w:proofErr w:type="spellStart"/>
      <w:r w:rsidRPr="00011AC5">
        <w:rPr>
          <w:lang w:val="en-IE"/>
        </w:rPr>
        <w:t>Biochem</w:t>
      </w:r>
      <w:proofErr w:type="spellEnd"/>
      <w:r w:rsidRPr="00011AC5">
        <w:rPr>
          <w:lang w:val="en-IE"/>
        </w:rPr>
        <w:t xml:space="preserve"> </w:t>
      </w:r>
      <w:proofErr w:type="spellStart"/>
      <w:r w:rsidRPr="00011AC5">
        <w:rPr>
          <w:lang w:val="en-IE"/>
        </w:rPr>
        <w:t>Behav</w:t>
      </w:r>
      <w:proofErr w:type="spellEnd"/>
      <w:r w:rsidRPr="00011AC5">
        <w:rPr>
          <w:lang w:val="en-IE"/>
        </w:rPr>
        <w:t xml:space="preserve"> 98: 21 –27</w:t>
      </w:r>
    </w:p>
    <w:p w14:paraId="0AF9A4F6" w14:textId="5F427B3E" w:rsidR="00655A78" w:rsidRDefault="00655A78">
      <w:pPr>
        <w:rPr>
          <w:lang w:val="en-IE"/>
        </w:rPr>
      </w:pPr>
      <w:r w:rsidRPr="00655A78">
        <w:rPr>
          <w:lang w:val="en-IE"/>
        </w:rPr>
        <w:t xml:space="preserve">Lambert DM, Fowler CJ (2005). "The endocannabinoid system: drug targets, lead compounds, and potential therapeutic applications". Journal of Medicinal Chemistry. </w:t>
      </w:r>
      <w:r w:rsidR="00E51965">
        <w:rPr>
          <w:lang w:val="en-IE"/>
        </w:rPr>
        <w:t xml:space="preserve"> </w:t>
      </w:r>
      <w:r w:rsidR="00EF77D8">
        <w:rPr>
          <w:lang w:val="en-IE"/>
        </w:rPr>
        <w:t>August</w:t>
      </w:r>
      <w:r w:rsidR="00252140">
        <w:rPr>
          <w:lang w:val="en-IE"/>
        </w:rPr>
        <w:t xml:space="preserve"> </w:t>
      </w:r>
      <w:r w:rsidRPr="00655A78">
        <w:rPr>
          <w:lang w:val="en-IE"/>
        </w:rPr>
        <w:t>48 (16): 5059–87. doi:10.1021/jm058183</w:t>
      </w:r>
      <w:r w:rsidR="00392BFB">
        <w:rPr>
          <w:lang w:val="en-IE"/>
        </w:rPr>
        <w:t>.</w:t>
      </w:r>
    </w:p>
    <w:p w14:paraId="147EE5CC" w14:textId="51B3F640" w:rsidR="00301759" w:rsidRDefault="00301759">
      <w:pPr>
        <w:rPr>
          <w:lang w:val="en-IE"/>
        </w:rPr>
      </w:pPr>
      <w:proofErr w:type="spellStart"/>
      <w:r w:rsidRPr="00301759">
        <w:rPr>
          <w:lang w:val="en-IE"/>
        </w:rPr>
        <w:t>Lesch</w:t>
      </w:r>
      <w:proofErr w:type="spellEnd"/>
      <w:r w:rsidRPr="00301759">
        <w:rPr>
          <w:lang w:val="en-IE"/>
        </w:rPr>
        <w:t xml:space="preserve"> KP, </w:t>
      </w:r>
      <w:proofErr w:type="spellStart"/>
      <w:r w:rsidRPr="00301759">
        <w:rPr>
          <w:lang w:val="en-IE"/>
        </w:rPr>
        <w:t>Bengel</w:t>
      </w:r>
      <w:proofErr w:type="spellEnd"/>
      <w:r w:rsidRPr="00301759">
        <w:rPr>
          <w:lang w:val="en-IE"/>
        </w:rPr>
        <w:t xml:space="preserve"> D, </w:t>
      </w:r>
      <w:proofErr w:type="spellStart"/>
      <w:r w:rsidRPr="00301759">
        <w:rPr>
          <w:lang w:val="en-IE"/>
        </w:rPr>
        <w:t>Heils</w:t>
      </w:r>
      <w:proofErr w:type="spellEnd"/>
      <w:r w:rsidRPr="00301759">
        <w:rPr>
          <w:lang w:val="en-IE"/>
        </w:rPr>
        <w:t xml:space="preserve"> A, et al</w:t>
      </w:r>
      <w:r w:rsidR="009F662C">
        <w:rPr>
          <w:lang w:val="en-IE"/>
        </w:rPr>
        <w:t xml:space="preserve"> (1996)</w:t>
      </w:r>
      <w:r w:rsidRPr="00301759">
        <w:rPr>
          <w:lang w:val="en-IE"/>
        </w:rPr>
        <w:t>. Association of anxiety-related traits with a polymorphism in the serotonin transporter gene regulatory region. Science</w:t>
      </w:r>
      <w:r w:rsidR="009F662C">
        <w:rPr>
          <w:lang w:val="en-IE"/>
        </w:rPr>
        <w:t xml:space="preserve"> </w:t>
      </w:r>
      <w:r w:rsidRPr="00301759">
        <w:rPr>
          <w:lang w:val="en-IE"/>
        </w:rPr>
        <w:t>;274:1527-1531.</w:t>
      </w:r>
    </w:p>
    <w:p w14:paraId="42F0CEBD" w14:textId="0F59F8B9" w:rsidR="00392BFB" w:rsidRPr="00F5101B" w:rsidRDefault="00E40B02">
      <w:pPr>
        <w:rPr>
          <w:lang w:val="en-IE"/>
        </w:rPr>
      </w:pPr>
      <w:r>
        <w:rPr>
          <w:lang w:val="en-IE"/>
        </w:rPr>
        <w:t>Levy BH and Tasker JG (</w:t>
      </w:r>
      <w:r w:rsidR="00DF7C90">
        <w:rPr>
          <w:lang w:val="en-IE"/>
        </w:rPr>
        <w:t xml:space="preserve">2012). </w:t>
      </w:r>
      <w:r w:rsidR="003B4A76">
        <w:t>Synaptic regulation of the hypothalamic–pituitary–adrenal axis and its modulation by glucocorticoids and stress</w:t>
      </w:r>
      <w:r w:rsidR="00F5101B">
        <w:rPr>
          <w:lang w:val="en-IE"/>
        </w:rPr>
        <w:t>. Fron</w:t>
      </w:r>
      <w:r w:rsidR="007C2639">
        <w:rPr>
          <w:lang w:val="en-IE"/>
        </w:rPr>
        <w:t>tiers in Cellular Neuro</w:t>
      </w:r>
      <w:r w:rsidR="002F37D9">
        <w:rPr>
          <w:lang w:val="en-IE"/>
        </w:rPr>
        <w:t xml:space="preserve">science, </w:t>
      </w:r>
      <w:r w:rsidR="00D162EE">
        <w:rPr>
          <w:lang w:val="en-IE"/>
        </w:rPr>
        <w:t xml:space="preserve">11 May </w:t>
      </w:r>
      <w:r w:rsidR="00A67588">
        <w:rPr>
          <w:lang w:val="en-IE"/>
        </w:rPr>
        <w:t>Vol</w:t>
      </w:r>
      <w:r w:rsidR="002546C2">
        <w:rPr>
          <w:lang w:val="en-IE"/>
        </w:rPr>
        <w:t xml:space="preserve"> 6.</w:t>
      </w:r>
    </w:p>
    <w:p w14:paraId="4EC61A68" w14:textId="79D7EF55" w:rsidR="002710BB" w:rsidRDefault="002710BB">
      <w:pPr>
        <w:rPr>
          <w:lang w:val="en-IE"/>
        </w:rPr>
      </w:pPr>
      <w:r w:rsidRPr="002710BB">
        <w:rPr>
          <w:lang w:val="en-IE"/>
        </w:rPr>
        <w:t>Liston C, Miller MM, Goldwater DS, Radley JJ, Rocher AB, Hof PR, et al</w:t>
      </w:r>
      <w:r w:rsidR="003511D9">
        <w:rPr>
          <w:lang w:val="en-IE"/>
        </w:rPr>
        <w:t xml:space="preserve"> (2006).</w:t>
      </w:r>
      <w:r w:rsidRPr="002710BB">
        <w:rPr>
          <w:lang w:val="en-IE"/>
        </w:rPr>
        <w:t xml:space="preserve"> Stress‐induced alterations in prefrontal cortical dendritic morphology predict selective impairments in perceptual attentional set‐shifting. J </w:t>
      </w:r>
      <w:proofErr w:type="spellStart"/>
      <w:r w:rsidRPr="002710BB">
        <w:rPr>
          <w:lang w:val="en-IE"/>
        </w:rPr>
        <w:t>Neurosci</w:t>
      </w:r>
      <w:proofErr w:type="spellEnd"/>
      <w:r w:rsidRPr="002710BB">
        <w:rPr>
          <w:lang w:val="en-IE"/>
        </w:rPr>
        <w:t>. 2006;26(30):7870–7874. doi:10.1523/ JNEUROSCI.1184‐06.2006</w:t>
      </w:r>
      <w:r w:rsidR="00572309">
        <w:rPr>
          <w:lang w:val="en-IE"/>
        </w:rPr>
        <w:t>.</w:t>
      </w:r>
    </w:p>
    <w:p w14:paraId="6C0583DE" w14:textId="74928061" w:rsidR="00274B14" w:rsidRDefault="00274B14">
      <w:pPr>
        <w:rPr>
          <w:lang w:val="en-IE"/>
        </w:rPr>
      </w:pPr>
      <w:proofErr w:type="spellStart"/>
      <w:r w:rsidRPr="00274B14">
        <w:rPr>
          <w:lang w:val="en-IE"/>
        </w:rPr>
        <w:t>Kathuria</w:t>
      </w:r>
      <w:proofErr w:type="spellEnd"/>
      <w:r w:rsidRPr="00274B14">
        <w:rPr>
          <w:lang w:val="en-IE"/>
        </w:rPr>
        <w:t xml:space="preserve"> S, Gaetani S, </w:t>
      </w:r>
      <w:proofErr w:type="spellStart"/>
      <w:r w:rsidRPr="00274B14">
        <w:rPr>
          <w:lang w:val="en-IE"/>
        </w:rPr>
        <w:t>Fegley</w:t>
      </w:r>
      <w:proofErr w:type="spellEnd"/>
      <w:r w:rsidRPr="00274B14">
        <w:rPr>
          <w:lang w:val="en-IE"/>
        </w:rPr>
        <w:t xml:space="preserve"> D, et al. Modulation of anxiety through blockade of anandamide hydrolysis. Nat Med. 2003; 9(1):76–81. [PubMed: 12461523]</w:t>
      </w:r>
    </w:p>
    <w:p w14:paraId="787A3769" w14:textId="04488BC4" w:rsidR="0012449D" w:rsidRDefault="001D5611">
      <w:pPr>
        <w:rPr>
          <w:lang w:val="en-IE"/>
        </w:rPr>
      </w:pPr>
      <w:r w:rsidRPr="00D013B8">
        <w:rPr>
          <w:bCs/>
        </w:rPr>
        <w:t>Krebs</w:t>
      </w:r>
      <w:r w:rsidRPr="00D013B8">
        <w:t>-</w:t>
      </w:r>
      <w:r w:rsidRPr="00D013B8">
        <w:rPr>
          <w:bCs/>
        </w:rPr>
        <w:t>Kraft DL</w:t>
      </w:r>
      <w:r w:rsidRPr="00D013B8">
        <w:t>, </w:t>
      </w:r>
      <w:r w:rsidRPr="00D013B8">
        <w:rPr>
          <w:bCs/>
        </w:rPr>
        <w:t>Hill MN</w:t>
      </w:r>
      <w:r w:rsidRPr="00D013B8">
        <w:t>, </w:t>
      </w:r>
      <w:r w:rsidRPr="00D013B8">
        <w:rPr>
          <w:bCs/>
        </w:rPr>
        <w:t>Hillard CJ</w:t>
      </w:r>
      <w:r w:rsidRPr="00D013B8">
        <w:t>,</w:t>
      </w:r>
      <w:r w:rsidRPr="001D5611">
        <w:t xml:space="preserve"> McCarthy MM (2010)</w:t>
      </w:r>
      <w:r>
        <w:rPr>
          <w:lang w:val="en-IE"/>
        </w:rPr>
        <w:t xml:space="preserve"> </w:t>
      </w:r>
      <w:r w:rsidR="00BE26CB" w:rsidRPr="00BE26CB">
        <w:rPr>
          <w:lang w:val="en-IE"/>
        </w:rPr>
        <w:t xml:space="preserve">Sex difference in cell proliferation in developing rat amygdala mediated by endocannabinoids has implications for social </w:t>
      </w:r>
      <w:proofErr w:type="spellStart"/>
      <w:r w:rsidR="00BE26CB" w:rsidRPr="00BE26CB">
        <w:rPr>
          <w:lang w:val="en-IE"/>
        </w:rPr>
        <w:t>behavior</w:t>
      </w:r>
      <w:proofErr w:type="spellEnd"/>
      <w:r w:rsidR="00BE26CB" w:rsidRPr="00BE26CB">
        <w:rPr>
          <w:lang w:val="en-IE"/>
        </w:rPr>
        <w:t xml:space="preserve">. Proc Natl </w:t>
      </w:r>
      <w:proofErr w:type="spellStart"/>
      <w:r w:rsidR="00BE26CB" w:rsidRPr="00BE26CB">
        <w:rPr>
          <w:lang w:val="en-IE"/>
        </w:rPr>
        <w:t>Acad</w:t>
      </w:r>
      <w:proofErr w:type="spellEnd"/>
      <w:r w:rsidR="00BE26CB" w:rsidRPr="00BE26CB">
        <w:rPr>
          <w:lang w:val="en-IE"/>
        </w:rPr>
        <w:t xml:space="preserve"> Sci U S A. 107(47):20535–40. [PubMed: 21059913]</w:t>
      </w:r>
      <w:r w:rsidR="001C1734">
        <w:rPr>
          <w:lang w:val="en-IE"/>
        </w:rPr>
        <w:t>.</w:t>
      </w:r>
    </w:p>
    <w:p w14:paraId="6E26A1DC" w14:textId="6DD5EDF7" w:rsidR="00204764" w:rsidRDefault="00204764">
      <w:pPr>
        <w:rPr>
          <w:lang w:val="en-IE"/>
        </w:rPr>
      </w:pPr>
      <w:r w:rsidRPr="006801D7">
        <w:rPr>
          <w:highlight w:val="yellow"/>
          <w:lang w:val="en-IE"/>
        </w:rPr>
        <w:t xml:space="preserve">Malek N, </w:t>
      </w:r>
      <w:proofErr w:type="spellStart"/>
      <w:r w:rsidRPr="006801D7">
        <w:rPr>
          <w:highlight w:val="yellow"/>
          <w:lang w:val="en-IE"/>
        </w:rPr>
        <w:t>Popiolek-Barczyk</w:t>
      </w:r>
      <w:proofErr w:type="spellEnd"/>
      <w:r w:rsidRPr="006801D7">
        <w:rPr>
          <w:highlight w:val="yellow"/>
          <w:lang w:val="en-IE"/>
        </w:rPr>
        <w:t xml:space="preserve"> K, Mika J, </w:t>
      </w:r>
      <w:proofErr w:type="spellStart"/>
      <w:r w:rsidRPr="006801D7">
        <w:rPr>
          <w:highlight w:val="yellow"/>
          <w:lang w:val="en-IE"/>
        </w:rPr>
        <w:t>Przewlocka</w:t>
      </w:r>
      <w:proofErr w:type="spellEnd"/>
      <w:r w:rsidRPr="006801D7">
        <w:rPr>
          <w:highlight w:val="yellow"/>
          <w:lang w:val="en-IE"/>
        </w:rPr>
        <w:t xml:space="preserve"> B, </w:t>
      </w:r>
      <w:proofErr w:type="spellStart"/>
      <w:r w:rsidRPr="006801D7">
        <w:rPr>
          <w:highlight w:val="yellow"/>
          <w:lang w:val="en-IE"/>
        </w:rPr>
        <w:t>Starowicz</w:t>
      </w:r>
      <w:proofErr w:type="spellEnd"/>
      <w:r w:rsidRPr="006801D7">
        <w:rPr>
          <w:highlight w:val="yellow"/>
          <w:lang w:val="en-IE"/>
        </w:rPr>
        <w:t xml:space="preserve"> K (2015). Anandamide, acting via CB2 receptors, alleviates LPS-induced neuroinflammation in rat primary microglial cultures. Neural </w:t>
      </w:r>
      <w:proofErr w:type="spellStart"/>
      <w:r w:rsidRPr="006801D7">
        <w:rPr>
          <w:highlight w:val="yellow"/>
          <w:lang w:val="en-IE"/>
        </w:rPr>
        <w:t>Plast</w:t>
      </w:r>
      <w:proofErr w:type="spellEnd"/>
      <w:r w:rsidRPr="006801D7">
        <w:rPr>
          <w:highlight w:val="yellow"/>
          <w:lang w:val="en-IE"/>
        </w:rPr>
        <w:t xml:space="preserve"> 2015: 130639.</w:t>
      </w:r>
    </w:p>
    <w:p w14:paraId="07E5F926" w14:textId="5759316C" w:rsidR="00A84FB9" w:rsidRDefault="00A84FB9">
      <w:pPr>
        <w:rPr>
          <w:lang w:val="en-IE"/>
        </w:rPr>
      </w:pPr>
      <w:r w:rsidRPr="00A84FB9">
        <w:rPr>
          <w:lang w:val="en-IE"/>
        </w:rPr>
        <w:t xml:space="preserve">Martin M, </w:t>
      </w:r>
      <w:proofErr w:type="spellStart"/>
      <w:r w:rsidRPr="00A84FB9">
        <w:rPr>
          <w:lang w:val="en-IE"/>
        </w:rPr>
        <w:t>Ledent</w:t>
      </w:r>
      <w:proofErr w:type="spellEnd"/>
      <w:r w:rsidRPr="00A84FB9">
        <w:rPr>
          <w:lang w:val="en-IE"/>
        </w:rPr>
        <w:t xml:space="preserve"> C, </w:t>
      </w:r>
      <w:proofErr w:type="spellStart"/>
      <w:r w:rsidRPr="00A84FB9">
        <w:rPr>
          <w:lang w:val="en-IE"/>
        </w:rPr>
        <w:t>Parmentier</w:t>
      </w:r>
      <w:proofErr w:type="spellEnd"/>
      <w:r w:rsidRPr="00A84FB9">
        <w:rPr>
          <w:lang w:val="en-IE"/>
        </w:rPr>
        <w:t xml:space="preserve"> M, et al. Involvement of CB1 cannabinoid receptors in emotional behaviour. Psychopharmacology (</w:t>
      </w:r>
      <w:proofErr w:type="spellStart"/>
      <w:r w:rsidRPr="00A84FB9">
        <w:rPr>
          <w:lang w:val="en-IE"/>
        </w:rPr>
        <w:t>Berl</w:t>
      </w:r>
      <w:proofErr w:type="spellEnd"/>
      <w:r w:rsidRPr="00A84FB9">
        <w:rPr>
          <w:lang w:val="en-IE"/>
        </w:rPr>
        <w:t>). 2002; 159(4):379–87. [PubMed: 11823890]</w:t>
      </w:r>
      <w:r w:rsidR="00270359">
        <w:rPr>
          <w:lang w:val="en-IE"/>
        </w:rPr>
        <w:t>.</w:t>
      </w:r>
    </w:p>
    <w:p w14:paraId="13C9F360" w14:textId="5A78D0ED" w:rsidR="00270359" w:rsidRDefault="005A6C48">
      <w:pPr>
        <w:rPr>
          <w:lang w:val="en-IE"/>
        </w:rPr>
      </w:pPr>
      <w:r w:rsidRPr="005A6C48">
        <w:rPr>
          <w:lang w:val="en-IE"/>
        </w:rPr>
        <w:t xml:space="preserve">McCallum ND, </w:t>
      </w:r>
      <w:proofErr w:type="spellStart"/>
      <w:r w:rsidRPr="005A6C48">
        <w:rPr>
          <w:lang w:val="en-IE"/>
        </w:rPr>
        <w:t>Yagen</w:t>
      </w:r>
      <w:proofErr w:type="spellEnd"/>
      <w:r w:rsidRPr="005A6C48">
        <w:rPr>
          <w:lang w:val="en-IE"/>
        </w:rPr>
        <w:t xml:space="preserve"> B, Levy S, </w:t>
      </w:r>
      <w:proofErr w:type="spellStart"/>
      <w:r w:rsidRPr="005A6C48">
        <w:rPr>
          <w:lang w:val="en-IE"/>
        </w:rPr>
        <w:t>Mechoulam</w:t>
      </w:r>
      <w:proofErr w:type="spellEnd"/>
      <w:r w:rsidRPr="005A6C48">
        <w:rPr>
          <w:lang w:val="en-IE"/>
        </w:rPr>
        <w:t xml:space="preserve"> R ( 1975). "Cannabinol: a rapidly formed metabolite of delta-1- and delta-6-tetrahydrocannabinol". </w:t>
      </w:r>
      <w:proofErr w:type="spellStart"/>
      <w:r w:rsidRPr="005A6C48">
        <w:rPr>
          <w:lang w:val="en-IE"/>
        </w:rPr>
        <w:t>Experientia</w:t>
      </w:r>
      <w:proofErr w:type="spellEnd"/>
      <w:r w:rsidRPr="005A6C48">
        <w:rPr>
          <w:lang w:val="en-IE"/>
        </w:rPr>
        <w:t>. 31 (5): 520–1. doi:10.1007/bf01932433. PMID 1140243.</w:t>
      </w:r>
    </w:p>
    <w:p w14:paraId="69A48AFC" w14:textId="140C1D92" w:rsidR="001B31E7" w:rsidRDefault="001B31E7">
      <w:pPr>
        <w:rPr>
          <w:lang w:val="en-IE"/>
        </w:rPr>
      </w:pPr>
      <w:r w:rsidRPr="001B31E7">
        <w:rPr>
          <w:lang w:val="en-IE"/>
        </w:rPr>
        <w:t>McEwen BS</w:t>
      </w:r>
      <w:r>
        <w:rPr>
          <w:lang w:val="en-IE"/>
        </w:rPr>
        <w:t xml:space="preserve"> (2001).</w:t>
      </w:r>
      <w:r w:rsidRPr="001B31E7">
        <w:rPr>
          <w:lang w:val="en-IE"/>
        </w:rPr>
        <w:t xml:space="preserve"> Invited review: </w:t>
      </w:r>
      <w:proofErr w:type="spellStart"/>
      <w:r w:rsidRPr="001B31E7">
        <w:rPr>
          <w:lang w:val="en-IE"/>
        </w:rPr>
        <w:t>Estrogens</w:t>
      </w:r>
      <w:proofErr w:type="spellEnd"/>
      <w:r w:rsidRPr="001B31E7">
        <w:rPr>
          <w:lang w:val="en-IE"/>
        </w:rPr>
        <w:t xml:space="preserve"> effects on the brain: multiple sites and molecular mechanisms. J </w:t>
      </w:r>
      <w:proofErr w:type="spellStart"/>
      <w:r w:rsidRPr="001B31E7">
        <w:rPr>
          <w:lang w:val="en-IE"/>
        </w:rPr>
        <w:t>Appl</w:t>
      </w:r>
      <w:proofErr w:type="spellEnd"/>
      <w:r w:rsidRPr="001B31E7">
        <w:rPr>
          <w:lang w:val="en-IE"/>
        </w:rPr>
        <w:t xml:space="preserve"> </w:t>
      </w:r>
      <w:proofErr w:type="spellStart"/>
      <w:r w:rsidRPr="001B31E7">
        <w:rPr>
          <w:lang w:val="en-IE"/>
        </w:rPr>
        <w:t>Physiol</w:t>
      </w:r>
      <w:proofErr w:type="spellEnd"/>
      <w:r>
        <w:rPr>
          <w:lang w:val="en-IE"/>
        </w:rPr>
        <w:t xml:space="preserve"> </w:t>
      </w:r>
      <w:r w:rsidRPr="001B31E7">
        <w:rPr>
          <w:lang w:val="en-IE"/>
        </w:rPr>
        <w:t>;91:2785-2801.</w:t>
      </w:r>
    </w:p>
    <w:p w14:paraId="76669CB8" w14:textId="4034160A" w:rsidR="004D1FCC" w:rsidRDefault="004D1FCC" w:rsidP="004D1FCC">
      <w:pPr>
        <w:rPr>
          <w:lang w:val="en-US"/>
        </w:rPr>
      </w:pPr>
      <w:proofErr w:type="spellStart"/>
      <w:r w:rsidRPr="004D1FCC">
        <w:rPr>
          <w:iCs/>
          <w:lang w:val="en-US"/>
        </w:rPr>
        <w:t>Mechoulam</w:t>
      </w:r>
      <w:proofErr w:type="spellEnd"/>
      <w:r w:rsidRPr="004D1FCC">
        <w:rPr>
          <w:iCs/>
          <w:lang w:val="en-US"/>
        </w:rPr>
        <w:t xml:space="preserve"> R, Parker LA, </w:t>
      </w:r>
      <w:proofErr w:type="spellStart"/>
      <w:r w:rsidRPr="004D1FCC">
        <w:rPr>
          <w:iCs/>
          <w:lang w:val="en-US"/>
        </w:rPr>
        <w:t>Gallily</w:t>
      </w:r>
      <w:proofErr w:type="spellEnd"/>
      <w:r w:rsidRPr="004D1FCC">
        <w:rPr>
          <w:iCs/>
          <w:lang w:val="en-US"/>
        </w:rPr>
        <w:t xml:space="preserve"> R. (2002) Cannabidiol: an overview of some pharmacological aspects. J Clin </w:t>
      </w:r>
      <w:proofErr w:type="spellStart"/>
      <w:proofErr w:type="gramStart"/>
      <w:r w:rsidRPr="004D1FCC">
        <w:rPr>
          <w:iCs/>
          <w:lang w:val="en-US"/>
        </w:rPr>
        <w:t>Pharmacol</w:t>
      </w:r>
      <w:proofErr w:type="spellEnd"/>
      <w:r w:rsidRPr="004D1FCC">
        <w:rPr>
          <w:iCs/>
          <w:lang w:val="en-US"/>
        </w:rPr>
        <w:t xml:space="preserve"> ;</w:t>
      </w:r>
      <w:proofErr w:type="gramEnd"/>
      <w:r w:rsidRPr="004D1FCC">
        <w:rPr>
          <w:iCs/>
          <w:lang w:val="en-US"/>
        </w:rPr>
        <w:t xml:space="preserve"> </w:t>
      </w:r>
      <w:r w:rsidRPr="004D1FCC">
        <w:rPr>
          <w:b/>
          <w:bCs/>
          <w:iCs/>
          <w:lang w:val="en-US"/>
        </w:rPr>
        <w:t>42</w:t>
      </w:r>
      <w:r w:rsidRPr="004D1FCC">
        <w:rPr>
          <w:iCs/>
          <w:lang w:val="en-US"/>
        </w:rPr>
        <w:t>: 11S–9S.</w:t>
      </w:r>
      <w:r w:rsidRPr="004D1FCC">
        <w:rPr>
          <w:lang w:val="en-US"/>
        </w:rPr>
        <w:t xml:space="preserve"> </w:t>
      </w:r>
    </w:p>
    <w:p w14:paraId="293E5EAB" w14:textId="284F8B58" w:rsidR="00575779" w:rsidRPr="004D1FCC" w:rsidRDefault="00575779" w:rsidP="004D1FCC">
      <w:pPr>
        <w:rPr>
          <w:lang w:val="en-US"/>
        </w:rPr>
      </w:pPr>
      <w:proofErr w:type="spellStart"/>
      <w:r w:rsidRPr="00575779">
        <w:rPr>
          <w:lang w:val="en-US"/>
        </w:rPr>
        <w:t>Mechoulam</w:t>
      </w:r>
      <w:proofErr w:type="spellEnd"/>
      <w:r w:rsidRPr="00575779">
        <w:rPr>
          <w:lang w:val="en-US"/>
        </w:rPr>
        <w:t xml:space="preserve"> R, </w:t>
      </w:r>
      <w:proofErr w:type="spellStart"/>
      <w:r w:rsidRPr="00575779">
        <w:rPr>
          <w:lang w:val="en-US"/>
        </w:rPr>
        <w:t>Carlini</w:t>
      </w:r>
      <w:proofErr w:type="spellEnd"/>
      <w:r w:rsidRPr="00575779">
        <w:rPr>
          <w:lang w:val="en-US"/>
        </w:rPr>
        <w:t xml:space="preserve"> E.A. (1978) Towards drugs derived from Cannabis </w:t>
      </w:r>
      <w:proofErr w:type="spellStart"/>
      <w:r w:rsidRPr="00575779">
        <w:rPr>
          <w:lang w:val="en-US"/>
        </w:rPr>
        <w:t>Naturwissenschaften</w:t>
      </w:r>
      <w:proofErr w:type="spellEnd"/>
      <w:r w:rsidRPr="00575779">
        <w:rPr>
          <w:lang w:val="en-US"/>
        </w:rPr>
        <w:t xml:space="preserve"> 65, 174—179.</w:t>
      </w:r>
    </w:p>
    <w:p w14:paraId="750F8525" w14:textId="5FE5159E" w:rsidR="00F41432" w:rsidRDefault="00F41432">
      <w:pPr>
        <w:rPr>
          <w:lang w:val="en-IE"/>
        </w:rPr>
      </w:pPr>
      <w:r w:rsidRPr="00F41432">
        <w:rPr>
          <w:lang w:val="en-IE"/>
        </w:rPr>
        <w:lastRenderedPageBreak/>
        <w:t xml:space="preserve">Milad MR, Pitman RK, Ellis CB, Gold AL, Shin LM, </w:t>
      </w:r>
      <w:proofErr w:type="spellStart"/>
      <w:r w:rsidRPr="00F41432">
        <w:rPr>
          <w:lang w:val="en-IE"/>
        </w:rPr>
        <w:t>Lasko</w:t>
      </w:r>
      <w:proofErr w:type="spellEnd"/>
      <w:r w:rsidRPr="00F41432">
        <w:rPr>
          <w:lang w:val="en-IE"/>
        </w:rPr>
        <w:t xml:space="preserve"> NB, et al (2009) Neurobiological basis of failure to recall extinction memory in posttraumatic stress disorder. </w:t>
      </w:r>
      <w:proofErr w:type="spellStart"/>
      <w:r w:rsidRPr="00F41432">
        <w:rPr>
          <w:lang w:val="en-IE"/>
        </w:rPr>
        <w:t>Biol</w:t>
      </w:r>
      <w:proofErr w:type="spellEnd"/>
      <w:r w:rsidRPr="00F41432">
        <w:rPr>
          <w:lang w:val="en-IE"/>
        </w:rPr>
        <w:t xml:space="preserve"> Psychiatry. 2009;66(12):1075–1082. doi:</w:t>
      </w:r>
      <w:proofErr w:type="gramStart"/>
      <w:r w:rsidRPr="00F41432">
        <w:rPr>
          <w:lang w:val="en-IE"/>
        </w:rPr>
        <w:t>10.1016/j.biopsych..</w:t>
      </w:r>
      <w:proofErr w:type="gramEnd"/>
      <w:r w:rsidRPr="00F41432">
        <w:rPr>
          <w:lang w:val="en-IE"/>
        </w:rPr>
        <w:t>06.026</w:t>
      </w:r>
      <w:r w:rsidR="00A0659D">
        <w:rPr>
          <w:lang w:val="en-IE"/>
        </w:rPr>
        <w:t>.</w:t>
      </w:r>
    </w:p>
    <w:p w14:paraId="727B4A67" w14:textId="2172971E" w:rsidR="001C598E" w:rsidRDefault="001C598E">
      <w:pPr>
        <w:rPr>
          <w:lang w:val="en-IE"/>
        </w:rPr>
      </w:pPr>
      <w:r w:rsidRPr="001C598E">
        <w:rPr>
          <w:lang w:val="en-IE"/>
        </w:rPr>
        <w:t xml:space="preserve">Morena M, </w:t>
      </w:r>
      <w:proofErr w:type="spellStart"/>
      <w:r w:rsidRPr="001C598E">
        <w:rPr>
          <w:lang w:val="en-IE"/>
        </w:rPr>
        <w:t>Leitl</w:t>
      </w:r>
      <w:proofErr w:type="spellEnd"/>
      <w:r w:rsidRPr="001C598E">
        <w:rPr>
          <w:lang w:val="en-IE"/>
        </w:rPr>
        <w:t xml:space="preserve"> KD, </w:t>
      </w:r>
      <w:proofErr w:type="spellStart"/>
      <w:r w:rsidRPr="001C598E">
        <w:rPr>
          <w:lang w:val="en-IE"/>
        </w:rPr>
        <w:t>Vecchiarelli</w:t>
      </w:r>
      <w:proofErr w:type="spellEnd"/>
      <w:r w:rsidRPr="001C598E">
        <w:rPr>
          <w:lang w:val="en-IE"/>
        </w:rPr>
        <w:t xml:space="preserve"> HA, Gray JM, </w:t>
      </w:r>
      <w:proofErr w:type="spellStart"/>
      <w:r w:rsidRPr="001C598E">
        <w:rPr>
          <w:lang w:val="en-IE"/>
        </w:rPr>
        <w:t>Campolongo</w:t>
      </w:r>
      <w:proofErr w:type="spellEnd"/>
      <w:r w:rsidRPr="001C598E">
        <w:rPr>
          <w:lang w:val="en-IE"/>
        </w:rPr>
        <w:t xml:space="preserve"> P, Hill MN (2016a). Emotional arousal state influences the ability of </w:t>
      </w:r>
      <w:proofErr w:type="spellStart"/>
      <w:r w:rsidRPr="001C598E">
        <w:rPr>
          <w:lang w:val="en-IE"/>
        </w:rPr>
        <w:t>amygdalar</w:t>
      </w:r>
      <w:proofErr w:type="spellEnd"/>
      <w:r w:rsidRPr="001C598E">
        <w:rPr>
          <w:lang w:val="en-IE"/>
        </w:rPr>
        <w:t xml:space="preserve"> endocannabinoid </w:t>
      </w:r>
      <w:proofErr w:type="spellStart"/>
      <w:r w:rsidRPr="001C598E">
        <w:rPr>
          <w:lang w:val="en-IE"/>
        </w:rPr>
        <w:t>signaling</w:t>
      </w:r>
      <w:proofErr w:type="spellEnd"/>
      <w:r w:rsidRPr="001C598E">
        <w:rPr>
          <w:lang w:val="en-IE"/>
        </w:rPr>
        <w:t xml:space="preserve"> to modulate anxiety. Neuropharmacology 111: 59 –69</w:t>
      </w:r>
    </w:p>
    <w:p w14:paraId="22650354" w14:textId="0B66683B" w:rsidR="00A0659D" w:rsidRDefault="00A0659D">
      <w:pPr>
        <w:rPr>
          <w:lang w:val="en-IE"/>
        </w:rPr>
      </w:pPr>
      <w:r w:rsidRPr="00A0659D">
        <w:rPr>
          <w:lang w:val="en-IE"/>
        </w:rPr>
        <w:t>Morena M, Patel S, Bains JS, Hill MN (2016b). Neurobiological interactions between stress and the endocannabinoid system. Neuropsychopharmacology 41: 80 –102</w:t>
      </w:r>
      <w:r w:rsidR="004119A0">
        <w:rPr>
          <w:lang w:val="en-IE"/>
        </w:rPr>
        <w:t>.</w:t>
      </w:r>
    </w:p>
    <w:p w14:paraId="72B95AA0" w14:textId="5046CAE9" w:rsidR="004119A0" w:rsidRDefault="004119A0">
      <w:pPr>
        <w:rPr>
          <w:lang w:val="en-IE"/>
        </w:rPr>
      </w:pPr>
      <w:r w:rsidRPr="004119A0">
        <w:t> </w:t>
      </w:r>
      <w:proofErr w:type="spellStart"/>
      <w:r w:rsidRPr="004119A0">
        <w:t>Morisky</w:t>
      </w:r>
      <w:proofErr w:type="spellEnd"/>
      <w:r w:rsidRPr="004119A0">
        <w:t xml:space="preserve"> DE, Green LW, Levine DM. Concurrent and predictive validity of a self-reported measurement of medication adherence and long-term predictive validity of blood pressure control. Med Care. </w:t>
      </w:r>
      <w:proofErr w:type="gramStart"/>
      <w:r w:rsidRPr="004119A0">
        <w:t>1986;24:67</w:t>
      </w:r>
      <w:proofErr w:type="gramEnd"/>
      <w:r w:rsidRPr="004119A0">
        <w:t>–74.</w:t>
      </w:r>
    </w:p>
    <w:p w14:paraId="43EA6245" w14:textId="3AB485BB" w:rsidR="00A0659D" w:rsidRDefault="00A0659D">
      <w:pPr>
        <w:rPr>
          <w:lang w:val="en-IE"/>
        </w:rPr>
      </w:pPr>
      <w:r w:rsidRPr="00A0659D">
        <w:rPr>
          <w:lang w:val="en-IE"/>
        </w:rPr>
        <w:t xml:space="preserve">Natividad LA, </w:t>
      </w:r>
      <w:proofErr w:type="spellStart"/>
      <w:r w:rsidRPr="00A0659D">
        <w:rPr>
          <w:lang w:val="en-IE"/>
        </w:rPr>
        <w:t>Buczynski</w:t>
      </w:r>
      <w:proofErr w:type="spellEnd"/>
      <w:r w:rsidRPr="00A0659D">
        <w:rPr>
          <w:lang w:val="en-IE"/>
        </w:rPr>
        <w:t xml:space="preserve"> MW, Herman MA, </w:t>
      </w:r>
      <w:proofErr w:type="spellStart"/>
      <w:r w:rsidRPr="00A0659D">
        <w:rPr>
          <w:lang w:val="en-IE"/>
        </w:rPr>
        <w:t>Kirson</w:t>
      </w:r>
      <w:proofErr w:type="spellEnd"/>
      <w:r w:rsidRPr="00A0659D">
        <w:rPr>
          <w:lang w:val="en-IE"/>
        </w:rPr>
        <w:t xml:space="preserve"> D, </w:t>
      </w:r>
      <w:proofErr w:type="spellStart"/>
      <w:r w:rsidRPr="00A0659D">
        <w:rPr>
          <w:lang w:val="en-IE"/>
        </w:rPr>
        <w:t>Oleata</w:t>
      </w:r>
      <w:proofErr w:type="spellEnd"/>
      <w:r w:rsidRPr="00A0659D">
        <w:rPr>
          <w:lang w:val="en-IE"/>
        </w:rPr>
        <w:t xml:space="preserve"> CS, Irimia C et al (2017). Constitutive increases in </w:t>
      </w:r>
      <w:proofErr w:type="spellStart"/>
      <w:r w:rsidRPr="00A0659D">
        <w:rPr>
          <w:lang w:val="en-IE"/>
        </w:rPr>
        <w:t>amygdalar</w:t>
      </w:r>
      <w:proofErr w:type="spellEnd"/>
      <w:r w:rsidRPr="00A0659D">
        <w:rPr>
          <w:lang w:val="en-IE"/>
        </w:rPr>
        <w:t xml:space="preserve"> corticotropin-releasing factor and fatty acid amide hydrolase drive an anxious phenotype. </w:t>
      </w:r>
      <w:proofErr w:type="spellStart"/>
      <w:r w:rsidRPr="00A0659D">
        <w:rPr>
          <w:lang w:val="en-IE"/>
        </w:rPr>
        <w:t>Biol</w:t>
      </w:r>
      <w:proofErr w:type="spellEnd"/>
      <w:r w:rsidRPr="00A0659D">
        <w:rPr>
          <w:lang w:val="en-IE"/>
        </w:rPr>
        <w:t xml:space="preserve"> Psychiatry (e-pub ahead of print).</w:t>
      </w:r>
    </w:p>
    <w:p w14:paraId="3A7B22FD" w14:textId="54285044" w:rsidR="00EC466D" w:rsidRDefault="00EC466D">
      <w:pPr>
        <w:rPr>
          <w:lang w:val="en-IE"/>
        </w:rPr>
      </w:pPr>
      <w:r w:rsidRPr="00EC466D">
        <w:rPr>
          <w:lang w:val="en-IE"/>
        </w:rPr>
        <w:t xml:space="preserve">McFarlane, A. C., &amp; </w:t>
      </w:r>
      <w:proofErr w:type="spellStart"/>
      <w:r w:rsidRPr="00EC466D">
        <w:rPr>
          <w:lang w:val="en-IE"/>
        </w:rPr>
        <w:t>Papay</w:t>
      </w:r>
      <w:proofErr w:type="spellEnd"/>
      <w:r w:rsidRPr="00EC466D">
        <w:rPr>
          <w:lang w:val="en-IE"/>
        </w:rPr>
        <w:t>, P. (1992). Multiple diagnoses in posttraumatic stress disorder in the victims of a natural disaster. Journal of Nervous and Mental Disease, 180(8), 498-504.</w:t>
      </w:r>
    </w:p>
    <w:p w14:paraId="161C84F8" w14:textId="77777777" w:rsidR="009B7172" w:rsidRDefault="005E5A24">
      <w:pPr>
        <w:rPr>
          <w:lang w:val="en-IE"/>
        </w:rPr>
      </w:pPr>
      <w:r>
        <w:rPr>
          <w:lang w:val="en-IE"/>
        </w:rPr>
        <w:t xml:space="preserve">Morris MC and Rao </w:t>
      </w:r>
      <w:r w:rsidR="001F102F">
        <w:rPr>
          <w:lang w:val="en-IE"/>
        </w:rPr>
        <w:t>Uma (</w:t>
      </w:r>
      <w:r>
        <w:rPr>
          <w:lang w:val="en-IE"/>
        </w:rPr>
        <w:t>2013)</w:t>
      </w:r>
      <w:r w:rsidR="00907DD1">
        <w:rPr>
          <w:lang w:val="en-IE"/>
        </w:rPr>
        <w:t xml:space="preserve"> </w:t>
      </w:r>
      <w:r w:rsidR="00907DD1" w:rsidRPr="00907DD1">
        <w:rPr>
          <w:lang w:val="en-IE"/>
        </w:rPr>
        <w:t>Psychobiology of PTSD in the Acute Aftermath of Trauma: Integrating Research on Coping, HPA Function and Sympathetic Nervous System Activit</w:t>
      </w:r>
      <w:r w:rsidR="00B31A7B">
        <w:rPr>
          <w:lang w:val="en-IE"/>
        </w:rPr>
        <w:t>y.</w:t>
      </w:r>
      <w:r w:rsidR="00BD36E5">
        <w:rPr>
          <w:lang w:val="en-IE"/>
        </w:rPr>
        <w:t xml:space="preserve"> </w:t>
      </w:r>
      <w:r w:rsidR="001F102F" w:rsidRPr="001F102F">
        <w:rPr>
          <w:lang w:val="en-IE"/>
        </w:rPr>
        <w:t xml:space="preserve">Asian J </w:t>
      </w:r>
      <w:proofErr w:type="spellStart"/>
      <w:r w:rsidR="001F102F" w:rsidRPr="001F102F">
        <w:rPr>
          <w:lang w:val="en-IE"/>
        </w:rPr>
        <w:t>Psychiatr</w:t>
      </w:r>
      <w:proofErr w:type="spellEnd"/>
      <w:r w:rsidR="001F102F" w:rsidRPr="001F102F">
        <w:rPr>
          <w:lang w:val="en-IE"/>
        </w:rPr>
        <w:t xml:space="preserve"> . 2013 February; 6(1): 3–21. </w:t>
      </w:r>
      <w:proofErr w:type="spellStart"/>
      <w:r w:rsidR="001F102F" w:rsidRPr="001F102F">
        <w:rPr>
          <w:lang w:val="en-IE"/>
        </w:rPr>
        <w:t>doi</w:t>
      </w:r>
      <w:proofErr w:type="spellEnd"/>
      <w:r w:rsidR="001F102F" w:rsidRPr="001F102F">
        <w:rPr>
          <w:lang w:val="en-IE"/>
        </w:rPr>
        <w:t>: 10.1016/j.ajp.2012.07.012.</w:t>
      </w:r>
    </w:p>
    <w:p w14:paraId="027709A6" w14:textId="07AC21B4" w:rsidR="00081131" w:rsidRDefault="009B7172">
      <w:pPr>
        <w:rPr>
          <w:lang w:val="en-IE"/>
        </w:rPr>
      </w:pPr>
      <w:r w:rsidRPr="009B7172">
        <w:rPr>
          <w:lang w:val="en-IE"/>
        </w:rPr>
        <w:t>Muller JM, Morelli E, Ansorge M, et al</w:t>
      </w:r>
      <w:r>
        <w:rPr>
          <w:lang w:val="en-IE"/>
        </w:rPr>
        <w:t>(2011)</w:t>
      </w:r>
      <w:r w:rsidRPr="009B7172">
        <w:rPr>
          <w:lang w:val="en-IE"/>
        </w:rPr>
        <w:t xml:space="preserve">. Serotonin transporter deficient mice are vulnerable to escape deficits following inescapable shocks. Genes Brain </w:t>
      </w:r>
      <w:proofErr w:type="spellStart"/>
      <w:r w:rsidRPr="009B7172">
        <w:rPr>
          <w:lang w:val="en-IE"/>
        </w:rPr>
        <w:t>Behav</w:t>
      </w:r>
      <w:proofErr w:type="spellEnd"/>
      <w:r w:rsidRPr="009B7172">
        <w:rPr>
          <w:lang w:val="en-IE"/>
        </w:rPr>
        <w:t>. ; 10(2):166–75. [PubMed: 20955517]</w:t>
      </w:r>
      <w:r w:rsidR="00907DD1">
        <w:rPr>
          <w:lang w:val="en-IE"/>
        </w:rPr>
        <w:t xml:space="preserve"> </w:t>
      </w:r>
    </w:p>
    <w:p w14:paraId="300FF295" w14:textId="46279C46" w:rsidR="00572309" w:rsidRDefault="00572309">
      <w:pPr>
        <w:rPr>
          <w:lang w:val="en-IE"/>
        </w:rPr>
      </w:pPr>
      <w:proofErr w:type="spellStart"/>
      <w:r w:rsidRPr="00572309">
        <w:rPr>
          <w:lang w:val="en-IE"/>
        </w:rPr>
        <w:t>Nwoga</w:t>
      </w:r>
      <w:proofErr w:type="spellEnd"/>
      <w:r w:rsidRPr="00572309">
        <w:rPr>
          <w:lang w:val="en-IE"/>
        </w:rPr>
        <w:t xml:space="preserve"> CN, </w:t>
      </w:r>
      <w:proofErr w:type="spellStart"/>
      <w:r w:rsidRPr="00572309">
        <w:rPr>
          <w:lang w:val="en-IE"/>
        </w:rPr>
        <w:t>Audu</w:t>
      </w:r>
      <w:proofErr w:type="spellEnd"/>
      <w:r w:rsidRPr="00572309">
        <w:rPr>
          <w:lang w:val="en-IE"/>
        </w:rPr>
        <w:t xml:space="preserve"> MD, </w:t>
      </w:r>
      <w:proofErr w:type="spellStart"/>
      <w:r w:rsidRPr="00572309">
        <w:rPr>
          <w:lang w:val="en-IE"/>
        </w:rPr>
        <w:t>Obembe</w:t>
      </w:r>
      <w:proofErr w:type="spellEnd"/>
      <w:r w:rsidRPr="00572309">
        <w:rPr>
          <w:lang w:val="en-IE"/>
        </w:rPr>
        <w:t xml:space="preserve"> A (2016) Prevalence and correlates of posttraumatic stress disorder among medical students in the University of Jos, Nigeria. Niger J Clin </w:t>
      </w:r>
      <w:proofErr w:type="spellStart"/>
      <w:r w:rsidRPr="00572309">
        <w:rPr>
          <w:lang w:val="en-IE"/>
        </w:rPr>
        <w:t>Pract</w:t>
      </w:r>
      <w:proofErr w:type="spellEnd"/>
      <w:r w:rsidRPr="00572309">
        <w:rPr>
          <w:lang w:val="en-IE"/>
        </w:rPr>
        <w:t xml:space="preserve">. 2016 Sep-Oct;19(5):595-9. </w:t>
      </w:r>
      <w:proofErr w:type="spellStart"/>
      <w:r w:rsidRPr="00572309">
        <w:rPr>
          <w:lang w:val="en-IE"/>
        </w:rPr>
        <w:t>doi</w:t>
      </w:r>
      <w:proofErr w:type="spellEnd"/>
      <w:r w:rsidRPr="00572309">
        <w:rPr>
          <w:lang w:val="en-IE"/>
        </w:rPr>
        <w:t>: 10.4103/1119-3077.188704.</w:t>
      </w:r>
    </w:p>
    <w:p w14:paraId="7A6C4BB9" w14:textId="03BD234E" w:rsidR="00650527" w:rsidRDefault="00650527" w:rsidP="00650527">
      <w:pPr>
        <w:rPr>
          <w:lang w:val="en-IE"/>
        </w:rPr>
      </w:pPr>
      <w:r w:rsidRPr="00C36EC2">
        <w:rPr>
          <w:lang w:val="en-IE"/>
        </w:rPr>
        <w:t xml:space="preserve">O’Donnell T, </w:t>
      </w:r>
      <w:proofErr w:type="spellStart"/>
      <w:r w:rsidRPr="00C36EC2">
        <w:rPr>
          <w:lang w:val="en-IE"/>
        </w:rPr>
        <w:t>Hegadoren</w:t>
      </w:r>
      <w:proofErr w:type="spellEnd"/>
      <w:r w:rsidRPr="00C36EC2">
        <w:rPr>
          <w:lang w:val="en-IE"/>
        </w:rPr>
        <w:t xml:space="preserve"> KM, Coupland NC. Noradrenergic mechanisms in the pathophysiology of post-traumatic stress disorder. </w:t>
      </w:r>
      <w:proofErr w:type="spellStart"/>
      <w:r w:rsidRPr="00C36EC2">
        <w:rPr>
          <w:lang w:val="en-IE"/>
        </w:rPr>
        <w:t>Neuropsychobiology</w:t>
      </w:r>
      <w:proofErr w:type="spellEnd"/>
      <w:r w:rsidRPr="00C36EC2">
        <w:rPr>
          <w:lang w:val="en-IE"/>
        </w:rPr>
        <w:t>. 2004; 50:273–283. [PubMed: 15539856]</w:t>
      </w:r>
    </w:p>
    <w:p w14:paraId="0A0017DB" w14:textId="153639D6" w:rsidR="001E5C6D" w:rsidRDefault="001E5C6D" w:rsidP="00650527">
      <w:pPr>
        <w:rPr>
          <w:lang w:val="en-IE"/>
        </w:rPr>
      </w:pPr>
      <w:r w:rsidRPr="001E5C6D">
        <w:rPr>
          <w:lang w:val="en-IE"/>
        </w:rPr>
        <w:t xml:space="preserve">Pacher, P.; </w:t>
      </w:r>
      <w:proofErr w:type="spellStart"/>
      <w:r w:rsidRPr="001E5C6D">
        <w:rPr>
          <w:lang w:val="en-IE"/>
        </w:rPr>
        <w:t>Bátkai</w:t>
      </w:r>
      <w:proofErr w:type="spellEnd"/>
      <w:r w:rsidRPr="001E5C6D">
        <w:rPr>
          <w:lang w:val="en-IE"/>
        </w:rPr>
        <w:t xml:space="preserve">, S; </w:t>
      </w:r>
      <w:proofErr w:type="spellStart"/>
      <w:r w:rsidRPr="001E5C6D">
        <w:rPr>
          <w:lang w:val="en-IE"/>
        </w:rPr>
        <w:t>Kunos</w:t>
      </w:r>
      <w:proofErr w:type="spellEnd"/>
      <w:r w:rsidRPr="001E5C6D">
        <w:rPr>
          <w:lang w:val="en-IE"/>
        </w:rPr>
        <w:t>, G (2006). "The Endocannabinoid System as an Emerging Target of Pharmacotherapy". Pharmacological Reviews 58 (3): 389–462.</w:t>
      </w:r>
    </w:p>
    <w:p w14:paraId="5C558382" w14:textId="526D9DED" w:rsidR="006E74D5" w:rsidRDefault="006E74D5" w:rsidP="00650527">
      <w:pPr>
        <w:rPr>
          <w:lang w:val="en-IE"/>
        </w:rPr>
      </w:pPr>
      <w:proofErr w:type="spellStart"/>
      <w:r w:rsidRPr="006E74D5">
        <w:rPr>
          <w:lang w:val="en-IE"/>
        </w:rPr>
        <w:t>Piomelli</w:t>
      </w:r>
      <w:proofErr w:type="spellEnd"/>
      <w:r w:rsidRPr="006E74D5">
        <w:rPr>
          <w:lang w:val="en-IE"/>
        </w:rPr>
        <w:t xml:space="preserve">, D. (2003). The molecular logic of endocannabinoid signalling. Nat. Rev. </w:t>
      </w:r>
      <w:proofErr w:type="spellStart"/>
      <w:r w:rsidRPr="006E74D5">
        <w:rPr>
          <w:lang w:val="en-IE"/>
        </w:rPr>
        <w:t>Neurosci</w:t>
      </w:r>
      <w:proofErr w:type="spellEnd"/>
      <w:r w:rsidRPr="006E74D5">
        <w:rPr>
          <w:lang w:val="en-IE"/>
        </w:rPr>
        <w:t xml:space="preserve">. 4, 873–884. </w:t>
      </w:r>
      <w:proofErr w:type="spellStart"/>
      <w:r w:rsidRPr="006E74D5">
        <w:rPr>
          <w:lang w:val="en-IE"/>
        </w:rPr>
        <w:t>doi</w:t>
      </w:r>
      <w:proofErr w:type="spellEnd"/>
      <w:r w:rsidRPr="006E74D5">
        <w:rPr>
          <w:lang w:val="en-IE"/>
        </w:rPr>
        <w:t>: 10.1038/nrn1247</w:t>
      </w:r>
    </w:p>
    <w:p w14:paraId="577AE92D" w14:textId="4D2EC77E" w:rsidR="00214CB2" w:rsidRDefault="0073298E" w:rsidP="00650527">
      <w:pPr>
        <w:rPr>
          <w:lang w:val="en-IE"/>
        </w:rPr>
      </w:pPr>
      <w:r>
        <w:rPr>
          <w:lang w:val="en-IE"/>
        </w:rPr>
        <w:t>PubChem Cannabinol</w:t>
      </w:r>
      <w:r w:rsidR="00E20BFA">
        <w:rPr>
          <w:lang w:val="en-IE"/>
        </w:rPr>
        <w:t>. United State National Library of Medicine</w:t>
      </w:r>
      <w:r w:rsidR="00412059">
        <w:rPr>
          <w:lang w:val="en-IE"/>
        </w:rPr>
        <w:t xml:space="preserve">. National </w:t>
      </w:r>
      <w:proofErr w:type="spellStart"/>
      <w:r w:rsidR="00412059">
        <w:rPr>
          <w:lang w:val="en-IE"/>
        </w:rPr>
        <w:t>Center</w:t>
      </w:r>
      <w:proofErr w:type="spellEnd"/>
      <w:r w:rsidR="00412059">
        <w:rPr>
          <w:lang w:val="en-IE"/>
        </w:rPr>
        <w:t xml:space="preserve"> for Biot</w:t>
      </w:r>
      <w:r w:rsidR="00626551">
        <w:rPr>
          <w:lang w:val="en-IE"/>
        </w:rPr>
        <w:t>echnology Information.</w:t>
      </w:r>
    </w:p>
    <w:p w14:paraId="3C109160" w14:textId="7076B055" w:rsidR="00424691" w:rsidRDefault="00424691">
      <w:pPr>
        <w:rPr>
          <w:lang w:val="en-IE"/>
        </w:rPr>
      </w:pPr>
      <w:proofErr w:type="spellStart"/>
      <w:r w:rsidRPr="00424691">
        <w:rPr>
          <w:lang w:val="en-IE"/>
        </w:rPr>
        <w:t>Rajkowska</w:t>
      </w:r>
      <w:proofErr w:type="spellEnd"/>
      <w:r w:rsidRPr="00424691">
        <w:rPr>
          <w:lang w:val="en-IE"/>
        </w:rPr>
        <w:t xml:space="preserve"> G</w:t>
      </w:r>
      <w:r w:rsidR="00C46434">
        <w:rPr>
          <w:lang w:val="en-IE"/>
        </w:rPr>
        <w:t xml:space="preserve"> </w:t>
      </w:r>
      <w:r>
        <w:rPr>
          <w:lang w:val="en-IE"/>
        </w:rPr>
        <w:t>(</w:t>
      </w:r>
      <w:r w:rsidR="00C46434">
        <w:rPr>
          <w:lang w:val="en-IE"/>
        </w:rPr>
        <w:t>1997).</w:t>
      </w:r>
      <w:r w:rsidRPr="00424691">
        <w:rPr>
          <w:lang w:val="en-IE"/>
        </w:rPr>
        <w:t xml:space="preserve"> Morphometric methods for studying the prefrontal cortex in suicide victims and psychiatric patients. Ann NY </w:t>
      </w:r>
      <w:proofErr w:type="spellStart"/>
      <w:r w:rsidRPr="00424691">
        <w:rPr>
          <w:lang w:val="en-IE"/>
        </w:rPr>
        <w:t>Acad</w:t>
      </w:r>
      <w:proofErr w:type="spellEnd"/>
      <w:r w:rsidRPr="00424691">
        <w:rPr>
          <w:lang w:val="en-IE"/>
        </w:rPr>
        <w:t xml:space="preserve"> </w:t>
      </w:r>
      <w:r w:rsidR="00D0432B" w:rsidRPr="00424691">
        <w:rPr>
          <w:lang w:val="en-IE"/>
        </w:rPr>
        <w:t>Sci.; 836:253</w:t>
      </w:r>
      <w:r w:rsidRPr="00424691">
        <w:rPr>
          <w:lang w:val="en-IE"/>
        </w:rPr>
        <w:t>–268. doi:10.1111/j. 1749‐</w:t>
      </w:r>
      <w:r w:rsidR="00D0432B" w:rsidRPr="00424691">
        <w:rPr>
          <w:lang w:val="en-IE"/>
        </w:rPr>
        <w:t>6632. 1997.tb</w:t>
      </w:r>
      <w:r w:rsidRPr="00424691">
        <w:rPr>
          <w:lang w:val="en-IE"/>
        </w:rPr>
        <w:t>52364.x</w:t>
      </w:r>
    </w:p>
    <w:p w14:paraId="14578F43" w14:textId="0BC9A286" w:rsidR="0021332F" w:rsidRDefault="0021332F">
      <w:pPr>
        <w:rPr>
          <w:lang w:val="en-IE"/>
        </w:rPr>
      </w:pPr>
      <w:proofErr w:type="spellStart"/>
      <w:r w:rsidRPr="0021332F">
        <w:rPr>
          <w:lang w:val="en-IE"/>
        </w:rPr>
        <w:t>Rasmusson</w:t>
      </w:r>
      <w:proofErr w:type="spellEnd"/>
      <w:r w:rsidRPr="0021332F">
        <w:rPr>
          <w:lang w:val="en-IE"/>
        </w:rPr>
        <w:t xml:space="preserve"> AM, </w:t>
      </w:r>
      <w:proofErr w:type="spellStart"/>
      <w:r w:rsidRPr="0021332F">
        <w:rPr>
          <w:lang w:val="en-IE"/>
        </w:rPr>
        <w:t>Hauger</w:t>
      </w:r>
      <w:proofErr w:type="spellEnd"/>
      <w:r w:rsidRPr="0021332F">
        <w:rPr>
          <w:lang w:val="en-IE"/>
        </w:rPr>
        <w:t xml:space="preserve"> RL, Morgan CA, </w:t>
      </w:r>
      <w:proofErr w:type="spellStart"/>
      <w:r w:rsidRPr="0021332F">
        <w:rPr>
          <w:lang w:val="en-IE"/>
        </w:rPr>
        <w:t>Bremner</w:t>
      </w:r>
      <w:proofErr w:type="spellEnd"/>
      <w:r w:rsidRPr="0021332F">
        <w:rPr>
          <w:lang w:val="en-IE"/>
        </w:rPr>
        <w:t xml:space="preserve"> JD, Charney DS, Southwick SM</w:t>
      </w:r>
      <w:r>
        <w:rPr>
          <w:lang w:val="en-IE"/>
        </w:rPr>
        <w:t xml:space="preserve"> (2000)</w:t>
      </w:r>
      <w:r w:rsidRPr="0021332F">
        <w:rPr>
          <w:lang w:val="en-IE"/>
        </w:rPr>
        <w:t xml:space="preserve"> Low baseline and yohimbine-stimulated plasma neuropeptide Y (NPY) levels in combat-related PTSD. </w:t>
      </w:r>
      <w:proofErr w:type="spellStart"/>
      <w:r w:rsidRPr="0021332F">
        <w:rPr>
          <w:lang w:val="en-IE"/>
        </w:rPr>
        <w:t>Biol</w:t>
      </w:r>
      <w:proofErr w:type="spellEnd"/>
      <w:r w:rsidRPr="0021332F">
        <w:rPr>
          <w:lang w:val="en-IE"/>
        </w:rPr>
        <w:t xml:space="preserve"> Psychiatry; 47:526-539.</w:t>
      </w:r>
    </w:p>
    <w:p w14:paraId="413D81C9" w14:textId="059F80AC" w:rsidR="002E66EF" w:rsidRDefault="00FE5591">
      <w:pPr>
        <w:rPr>
          <w:lang w:val="en-IE"/>
        </w:rPr>
      </w:pPr>
      <w:proofErr w:type="spellStart"/>
      <w:r>
        <w:rPr>
          <w:lang w:val="en-IE"/>
        </w:rPr>
        <w:lastRenderedPageBreak/>
        <w:t>Reul</w:t>
      </w:r>
      <w:proofErr w:type="spellEnd"/>
      <w:r>
        <w:rPr>
          <w:lang w:val="en-IE"/>
        </w:rPr>
        <w:t xml:space="preserve"> </w:t>
      </w:r>
      <w:r w:rsidR="00551E4D">
        <w:rPr>
          <w:lang w:val="en-IE"/>
        </w:rPr>
        <w:t xml:space="preserve">J and Nutt DJ </w:t>
      </w:r>
      <w:r w:rsidR="00236227">
        <w:rPr>
          <w:lang w:val="en-IE"/>
        </w:rPr>
        <w:t xml:space="preserve">(2008). </w:t>
      </w:r>
      <w:r w:rsidR="00C84B8D" w:rsidRPr="00C84B8D">
        <w:rPr>
          <w:lang w:val="en-IE"/>
        </w:rPr>
        <w:t>Glutamate and cortisol—a critical confluence in PTSD?</w:t>
      </w:r>
      <w:r w:rsidR="00C84B8D" w:rsidRPr="00C84B8D">
        <w:t xml:space="preserve"> </w:t>
      </w:r>
      <w:r w:rsidR="00C84B8D" w:rsidRPr="00C84B8D">
        <w:rPr>
          <w:lang w:val="en-IE"/>
        </w:rPr>
        <w:t>Journal of Psychopharmacology 22(5) 469–472</w:t>
      </w:r>
      <w:r w:rsidR="00C84B8D">
        <w:rPr>
          <w:lang w:val="en-IE"/>
        </w:rPr>
        <w:t>.</w:t>
      </w:r>
    </w:p>
    <w:p w14:paraId="5317EE32" w14:textId="0EF4D998" w:rsidR="00585CD4" w:rsidRDefault="00585CD4">
      <w:pPr>
        <w:rPr>
          <w:lang w:val="en-IE"/>
        </w:rPr>
      </w:pPr>
      <w:r>
        <w:rPr>
          <w:lang w:val="en-IE"/>
        </w:rPr>
        <w:t>Riaz N, Malik S, and Nawaz S (2015).</w:t>
      </w:r>
      <w:r w:rsidRPr="00585CD4">
        <w:t xml:space="preserve"> </w:t>
      </w:r>
      <w:r w:rsidRPr="00585CD4">
        <w:rPr>
          <w:lang w:val="en-IE"/>
        </w:rPr>
        <w:t>Well-being and post-traumatic stress disorder due to natural and man-made disasters on adults</w:t>
      </w:r>
      <w:r>
        <w:rPr>
          <w:lang w:val="en-IE"/>
        </w:rPr>
        <w:t>.</w:t>
      </w:r>
      <w:r w:rsidRPr="00585CD4">
        <w:t xml:space="preserve"> </w:t>
      </w:r>
      <w:r w:rsidRPr="00585CD4">
        <w:rPr>
          <w:lang w:val="en-IE"/>
        </w:rPr>
        <w:t>Pakistan journal of medical research 54(1):25-28 · March</w:t>
      </w:r>
      <w:r>
        <w:rPr>
          <w:lang w:val="en-IE"/>
        </w:rPr>
        <w:t xml:space="preserve">.  </w:t>
      </w:r>
    </w:p>
    <w:p w14:paraId="686E12E5" w14:textId="5FA7664D" w:rsidR="00FB56C7" w:rsidRDefault="00FB56C7">
      <w:pPr>
        <w:rPr>
          <w:lang w:val="en-IE"/>
        </w:rPr>
      </w:pPr>
      <w:r w:rsidRPr="006801D7">
        <w:rPr>
          <w:highlight w:val="yellow"/>
          <w:lang w:val="en-IE"/>
        </w:rPr>
        <w:t>Roche M, Kelly JP, O'Driscoll M, Finn DP (2008). Augmentation of endogenous cannabinoid tone modulates lipopolysaccharide</w:t>
      </w:r>
      <w:r w:rsidRPr="00FB56C7">
        <w:rPr>
          <w:lang w:val="en-IE"/>
        </w:rPr>
        <w:t>-induced alterations in circulating cytokine levels in rats. Immunology 125: 263–271.</w:t>
      </w:r>
    </w:p>
    <w:p w14:paraId="0C8E5A84" w14:textId="44D2A63A" w:rsidR="00CC1B1C" w:rsidRDefault="002E66EF">
      <w:pPr>
        <w:rPr>
          <w:lang w:val="en-IE"/>
        </w:rPr>
      </w:pPr>
      <w:proofErr w:type="spellStart"/>
      <w:r w:rsidRPr="002E66EF">
        <w:rPr>
          <w:lang w:val="en-IE"/>
        </w:rPr>
        <w:t>Sauriyal</w:t>
      </w:r>
      <w:proofErr w:type="spellEnd"/>
      <w:r w:rsidRPr="002E66EF">
        <w:rPr>
          <w:lang w:val="en-IE"/>
        </w:rPr>
        <w:t xml:space="preserve"> DS, </w:t>
      </w:r>
      <w:proofErr w:type="spellStart"/>
      <w:r w:rsidRPr="002E66EF">
        <w:rPr>
          <w:lang w:val="en-IE"/>
        </w:rPr>
        <w:t>Jaggi</w:t>
      </w:r>
      <w:proofErr w:type="spellEnd"/>
      <w:r w:rsidRPr="002E66EF">
        <w:rPr>
          <w:lang w:val="en-IE"/>
        </w:rPr>
        <w:t xml:space="preserve"> AS, Singh N</w:t>
      </w:r>
      <w:r w:rsidR="00240A30">
        <w:rPr>
          <w:lang w:val="en-IE"/>
        </w:rPr>
        <w:t xml:space="preserve"> (2011)</w:t>
      </w:r>
      <w:r w:rsidRPr="002E66EF">
        <w:rPr>
          <w:lang w:val="en-IE"/>
        </w:rPr>
        <w:t>. Extending pharmacological spectrum of opioids beyond analgesia: multifunctional aspects in different pathophysiological states. Neuropeptides; 45(3):175–88. [PubMed: 21208657</w:t>
      </w:r>
      <w:r w:rsidR="0024541B">
        <w:rPr>
          <w:lang w:val="en-IE"/>
        </w:rPr>
        <w:t>.</w:t>
      </w:r>
    </w:p>
    <w:p w14:paraId="603FEBA4" w14:textId="41809C33" w:rsidR="0024541B" w:rsidRDefault="0024541B">
      <w:pPr>
        <w:rPr>
          <w:lang w:val="en-IE"/>
        </w:rPr>
      </w:pPr>
      <w:proofErr w:type="spellStart"/>
      <w:r w:rsidRPr="0024541B">
        <w:rPr>
          <w:lang w:val="en-IE"/>
        </w:rPr>
        <w:t>Schienle</w:t>
      </w:r>
      <w:proofErr w:type="spellEnd"/>
      <w:r w:rsidRPr="0024541B">
        <w:rPr>
          <w:lang w:val="en-IE"/>
        </w:rPr>
        <w:t xml:space="preserve"> A, Schafer A, Stark R, Walter B, </w:t>
      </w:r>
      <w:proofErr w:type="spellStart"/>
      <w:r w:rsidRPr="0024541B">
        <w:rPr>
          <w:lang w:val="en-IE"/>
        </w:rPr>
        <w:t>Vaitl</w:t>
      </w:r>
      <w:proofErr w:type="spellEnd"/>
      <w:r w:rsidRPr="0024541B">
        <w:rPr>
          <w:lang w:val="en-IE"/>
        </w:rPr>
        <w:t xml:space="preserve"> D</w:t>
      </w:r>
      <w:r>
        <w:rPr>
          <w:lang w:val="en-IE"/>
        </w:rPr>
        <w:t>(2005)</w:t>
      </w:r>
      <w:r w:rsidRPr="0024541B">
        <w:rPr>
          <w:lang w:val="en-IE"/>
        </w:rPr>
        <w:t xml:space="preserve">. Gender differences in the processing of disgust- and fear-inducing pictures: an fMRI study. </w:t>
      </w:r>
      <w:proofErr w:type="spellStart"/>
      <w:r w:rsidRPr="0024541B">
        <w:rPr>
          <w:lang w:val="en-IE"/>
        </w:rPr>
        <w:t>Neuroreport</w:t>
      </w:r>
      <w:proofErr w:type="spellEnd"/>
      <w:r w:rsidR="00361630">
        <w:rPr>
          <w:lang w:val="en-IE"/>
        </w:rPr>
        <w:t xml:space="preserve"> </w:t>
      </w:r>
      <w:r w:rsidRPr="0024541B">
        <w:rPr>
          <w:lang w:val="en-IE"/>
        </w:rPr>
        <w:t>;16:277-280.</w:t>
      </w:r>
    </w:p>
    <w:p w14:paraId="7DF533A7" w14:textId="55E7167A" w:rsidR="00606399" w:rsidRDefault="00606399">
      <w:pPr>
        <w:rPr>
          <w:lang w:val="en-IE"/>
        </w:rPr>
      </w:pPr>
      <w:proofErr w:type="spellStart"/>
      <w:r w:rsidRPr="00606399">
        <w:rPr>
          <w:lang w:val="en-IE"/>
        </w:rPr>
        <w:t>Sciolino</w:t>
      </w:r>
      <w:proofErr w:type="spellEnd"/>
      <w:r w:rsidRPr="00606399">
        <w:rPr>
          <w:lang w:val="en-IE"/>
        </w:rPr>
        <w:t xml:space="preserve"> NR, Zhou W, Hohmann AG (2011). Enhancement of endocannabinoid </w:t>
      </w:r>
      <w:proofErr w:type="spellStart"/>
      <w:r w:rsidRPr="00606399">
        <w:rPr>
          <w:lang w:val="en-IE"/>
        </w:rPr>
        <w:t>signaling</w:t>
      </w:r>
      <w:proofErr w:type="spellEnd"/>
      <w:r w:rsidRPr="00606399">
        <w:rPr>
          <w:lang w:val="en-IE"/>
        </w:rPr>
        <w:t xml:space="preserve"> with JZL184, an inhibitor of the 2-arachidonoylglycerol </w:t>
      </w:r>
      <w:proofErr w:type="spellStart"/>
      <w:r w:rsidRPr="00606399">
        <w:rPr>
          <w:lang w:val="en-IE"/>
        </w:rPr>
        <w:t>hydrolyzing</w:t>
      </w:r>
      <w:proofErr w:type="spellEnd"/>
      <w:r w:rsidRPr="00606399">
        <w:rPr>
          <w:lang w:val="en-IE"/>
        </w:rPr>
        <w:t xml:space="preserve"> enzyme monoacylglycerol lipase, produces anxiolytic effects under conditions of high environmental aversiveness in rats. </w:t>
      </w:r>
      <w:proofErr w:type="spellStart"/>
      <w:r w:rsidRPr="00606399">
        <w:rPr>
          <w:lang w:val="en-IE"/>
        </w:rPr>
        <w:t>Pharmacol</w:t>
      </w:r>
      <w:proofErr w:type="spellEnd"/>
      <w:r w:rsidRPr="00606399">
        <w:rPr>
          <w:lang w:val="en-IE"/>
        </w:rPr>
        <w:t xml:space="preserve"> Res 64: 226–234.</w:t>
      </w:r>
    </w:p>
    <w:p w14:paraId="2628ED93" w14:textId="77777777" w:rsidR="00871CE2" w:rsidRDefault="00CC1B1C">
      <w:pPr>
        <w:rPr>
          <w:lang w:val="en-IE"/>
        </w:rPr>
      </w:pPr>
      <w:proofErr w:type="spellStart"/>
      <w:r w:rsidRPr="00CC1B1C">
        <w:rPr>
          <w:lang w:val="en-IE"/>
        </w:rPr>
        <w:t>Segman</w:t>
      </w:r>
      <w:proofErr w:type="spellEnd"/>
      <w:r w:rsidRPr="00CC1B1C">
        <w:rPr>
          <w:lang w:val="en-IE"/>
        </w:rPr>
        <w:t xml:space="preserve"> RH, Cooper-</w:t>
      </w:r>
      <w:proofErr w:type="spellStart"/>
      <w:r w:rsidRPr="00CC1B1C">
        <w:rPr>
          <w:lang w:val="en-IE"/>
        </w:rPr>
        <w:t>Kazaz</w:t>
      </w:r>
      <w:proofErr w:type="spellEnd"/>
      <w:r w:rsidRPr="00CC1B1C">
        <w:rPr>
          <w:lang w:val="en-IE"/>
        </w:rPr>
        <w:t xml:space="preserve"> R, </w:t>
      </w:r>
      <w:proofErr w:type="spellStart"/>
      <w:r w:rsidRPr="00CC1B1C">
        <w:rPr>
          <w:lang w:val="en-IE"/>
        </w:rPr>
        <w:t>Macciardi</w:t>
      </w:r>
      <w:proofErr w:type="spellEnd"/>
      <w:r w:rsidRPr="00CC1B1C">
        <w:rPr>
          <w:lang w:val="en-IE"/>
        </w:rPr>
        <w:t xml:space="preserve"> F, et al</w:t>
      </w:r>
      <w:r w:rsidR="00885A91">
        <w:rPr>
          <w:lang w:val="en-IE"/>
        </w:rPr>
        <w:t xml:space="preserve"> (2002)</w:t>
      </w:r>
      <w:r w:rsidRPr="00CC1B1C">
        <w:rPr>
          <w:lang w:val="en-IE"/>
        </w:rPr>
        <w:t>. Association between the dopamine transporter gene and posttraumatic stress disorder. Mol Psychiatry</w:t>
      </w:r>
      <w:r w:rsidR="00885A91">
        <w:rPr>
          <w:lang w:val="en-IE"/>
        </w:rPr>
        <w:t xml:space="preserve"> </w:t>
      </w:r>
      <w:r w:rsidRPr="00CC1B1C">
        <w:rPr>
          <w:lang w:val="en-IE"/>
        </w:rPr>
        <w:t xml:space="preserve">;7:903-907. </w:t>
      </w:r>
    </w:p>
    <w:p w14:paraId="2E159E54" w14:textId="540A32A6" w:rsidR="00FE5591" w:rsidRDefault="00871CE2">
      <w:pPr>
        <w:rPr>
          <w:lang w:val="en-IE"/>
        </w:rPr>
      </w:pPr>
      <w:r w:rsidRPr="00871CE2">
        <w:rPr>
          <w:lang w:val="en-IE"/>
        </w:rPr>
        <w:t>Sheikh</w:t>
      </w:r>
      <w:r>
        <w:rPr>
          <w:lang w:val="en-IE"/>
        </w:rPr>
        <w:t xml:space="preserve"> TL</w:t>
      </w:r>
      <w:r w:rsidRPr="00871CE2">
        <w:rPr>
          <w:lang w:val="en-IE"/>
        </w:rPr>
        <w:t>,</w:t>
      </w:r>
      <w:r>
        <w:rPr>
          <w:lang w:val="en-IE"/>
        </w:rPr>
        <w:t xml:space="preserve"> </w:t>
      </w:r>
      <w:r w:rsidRPr="00871CE2">
        <w:rPr>
          <w:lang w:val="en-IE"/>
        </w:rPr>
        <w:t>Mohammed</w:t>
      </w:r>
      <w:r>
        <w:rPr>
          <w:lang w:val="en-IE"/>
        </w:rPr>
        <w:t xml:space="preserve"> A</w:t>
      </w:r>
      <w:r w:rsidRPr="00871CE2">
        <w:rPr>
          <w:lang w:val="en-IE"/>
        </w:rPr>
        <w:t xml:space="preserve">, </w:t>
      </w:r>
      <w:proofErr w:type="spellStart"/>
      <w:r w:rsidRPr="00871CE2">
        <w:rPr>
          <w:lang w:val="en-IE"/>
        </w:rPr>
        <w:t>Eseigbe</w:t>
      </w:r>
      <w:proofErr w:type="spellEnd"/>
      <w:r>
        <w:rPr>
          <w:lang w:val="en-IE"/>
        </w:rPr>
        <w:t xml:space="preserve"> E</w:t>
      </w:r>
      <w:r w:rsidRPr="00871CE2">
        <w:rPr>
          <w:lang w:val="en-IE"/>
        </w:rPr>
        <w:t xml:space="preserve">,  </w:t>
      </w:r>
      <w:proofErr w:type="spellStart"/>
      <w:r w:rsidRPr="00871CE2">
        <w:rPr>
          <w:lang w:val="en-IE"/>
        </w:rPr>
        <w:t>Adekeye</w:t>
      </w:r>
      <w:proofErr w:type="spellEnd"/>
      <w:r>
        <w:rPr>
          <w:lang w:val="en-IE"/>
        </w:rPr>
        <w:t xml:space="preserve"> T</w:t>
      </w:r>
      <w:r w:rsidRPr="00871CE2">
        <w:rPr>
          <w:lang w:val="en-IE"/>
        </w:rPr>
        <w:t>, Nuhu</w:t>
      </w:r>
      <w:r>
        <w:rPr>
          <w:lang w:val="en-IE"/>
        </w:rPr>
        <w:t xml:space="preserve"> FT</w:t>
      </w:r>
      <w:r w:rsidRPr="00871CE2">
        <w:rPr>
          <w:lang w:val="en-IE"/>
        </w:rPr>
        <w:t xml:space="preserve">,  </w:t>
      </w:r>
      <w:proofErr w:type="spellStart"/>
      <w:r w:rsidRPr="00871CE2">
        <w:rPr>
          <w:lang w:val="en-IE"/>
        </w:rPr>
        <w:t>Lasisi</w:t>
      </w:r>
      <w:proofErr w:type="spellEnd"/>
      <w:r>
        <w:rPr>
          <w:lang w:val="en-IE"/>
        </w:rPr>
        <w:t xml:space="preserve"> M</w:t>
      </w:r>
      <w:r w:rsidRPr="00871CE2">
        <w:rPr>
          <w:lang w:val="en-IE"/>
        </w:rPr>
        <w:t>,  Muhammad</w:t>
      </w:r>
      <w:r>
        <w:rPr>
          <w:lang w:val="en-IE"/>
        </w:rPr>
        <w:t xml:space="preserve"> A</w:t>
      </w:r>
      <w:r w:rsidRPr="00871CE2">
        <w:rPr>
          <w:lang w:val="en-IE"/>
        </w:rPr>
        <w:t xml:space="preserve">,  </w:t>
      </w:r>
      <w:proofErr w:type="spellStart"/>
      <w:r w:rsidRPr="00871CE2">
        <w:rPr>
          <w:lang w:val="en-IE"/>
        </w:rPr>
        <w:t>Sulaiman</w:t>
      </w:r>
      <w:proofErr w:type="spellEnd"/>
      <w:r>
        <w:rPr>
          <w:lang w:val="en-IE"/>
        </w:rPr>
        <w:t xml:space="preserve"> ZT</w:t>
      </w:r>
      <w:r w:rsidRPr="00871CE2">
        <w:rPr>
          <w:lang w:val="en-IE"/>
        </w:rPr>
        <w:t xml:space="preserve">, </w:t>
      </w:r>
      <w:proofErr w:type="spellStart"/>
      <w:r w:rsidRPr="00871CE2">
        <w:rPr>
          <w:lang w:val="en-IE"/>
        </w:rPr>
        <w:t>Abdullateef</w:t>
      </w:r>
      <w:proofErr w:type="spellEnd"/>
      <w:r>
        <w:rPr>
          <w:lang w:val="en-IE"/>
        </w:rPr>
        <w:t xml:space="preserve"> AA</w:t>
      </w:r>
      <w:r w:rsidRPr="00871CE2">
        <w:rPr>
          <w:lang w:val="en-IE"/>
        </w:rPr>
        <w:t xml:space="preserve">, </w:t>
      </w:r>
      <w:proofErr w:type="spellStart"/>
      <w:r w:rsidRPr="00871CE2">
        <w:rPr>
          <w:lang w:val="en-IE"/>
        </w:rPr>
        <w:t>Hayyatudeen</w:t>
      </w:r>
      <w:proofErr w:type="spellEnd"/>
      <w:r>
        <w:rPr>
          <w:lang w:val="en-IE"/>
        </w:rPr>
        <w:t xml:space="preserve"> N</w:t>
      </w:r>
      <w:r w:rsidRPr="00871CE2">
        <w:rPr>
          <w:lang w:val="en-IE"/>
        </w:rPr>
        <w:t xml:space="preserve"> and  Akande</w:t>
      </w:r>
      <w:r>
        <w:rPr>
          <w:lang w:val="en-IE"/>
        </w:rPr>
        <w:t xml:space="preserve"> Y (2016) </w:t>
      </w:r>
      <w:r w:rsidRPr="00871CE2">
        <w:rPr>
          <w:lang w:val="en-IE"/>
        </w:rPr>
        <w:t xml:space="preserve">Descriptive characterization of Psycho-Trauma, Psychological Distress, and Post-traumatic stress Disorder among children and adolescent internally Displaced Persons in Kaduna, </w:t>
      </w:r>
      <w:r>
        <w:rPr>
          <w:lang w:val="en-IE"/>
        </w:rPr>
        <w:t>N</w:t>
      </w:r>
      <w:r w:rsidRPr="00871CE2">
        <w:rPr>
          <w:lang w:val="en-IE"/>
        </w:rPr>
        <w:t>igeria</w:t>
      </w:r>
      <w:r>
        <w:rPr>
          <w:lang w:val="en-IE"/>
        </w:rPr>
        <w:t>. Frontiers in Psychiatry 28 October.</w:t>
      </w:r>
    </w:p>
    <w:p w14:paraId="4BE480DA" w14:textId="26C81DA5" w:rsidR="00813F1F" w:rsidRDefault="00813F1F" w:rsidP="00FF403C">
      <w:pPr>
        <w:rPr>
          <w:lang w:val="en-IE"/>
        </w:rPr>
      </w:pPr>
      <w:proofErr w:type="spellStart"/>
      <w:r>
        <w:rPr>
          <w:lang w:val="en-IE"/>
        </w:rPr>
        <w:t>Sherin</w:t>
      </w:r>
      <w:proofErr w:type="spellEnd"/>
      <w:r>
        <w:rPr>
          <w:lang w:val="en-IE"/>
        </w:rPr>
        <w:t xml:space="preserve"> </w:t>
      </w:r>
      <w:r w:rsidR="00FF47E9">
        <w:rPr>
          <w:lang w:val="en-IE"/>
        </w:rPr>
        <w:t xml:space="preserve">EJ and </w:t>
      </w:r>
      <w:proofErr w:type="spellStart"/>
      <w:r w:rsidR="00FF47E9">
        <w:rPr>
          <w:lang w:val="en-IE"/>
        </w:rPr>
        <w:t>Nermeroff</w:t>
      </w:r>
      <w:proofErr w:type="spellEnd"/>
      <w:r w:rsidR="00FF47E9">
        <w:rPr>
          <w:lang w:val="en-IE"/>
        </w:rPr>
        <w:t xml:space="preserve"> C </w:t>
      </w:r>
      <w:r w:rsidR="00936156">
        <w:rPr>
          <w:lang w:val="en-IE"/>
        </w:rPr>
        <w:t>(2011).</w:t>
      </w:r>
      <w:r w:rsidR="00936156" w:rsidRPr="00936156">
        <w:t xml:space="preserve"> </w:t>
      </w:r>
      <w:r w:rsidR="00936156" w:rsidRPr="00936156">
        <w:rPr>
          <w:lang w:val="en-IE"/>
        </w:rPr>
        <w:t xml:space="preserve">Post-traumatic stress disorder: the neurobiological impact of psychological trauma </w:t>
      </w:r>
      <w:r w:rsidR="00FF403C" w:rsidRPr="00FF403C">
        <w:rPr>
          <w:lang w:val="en-IE"/>
        </w:rPr>
        <w:t xml:space="preserve">Dialogues Clin </w:t>
      </w:r>
      <w:r w:rsidR="00D0432B" w:rsidRPr="00FF403C">
        <w:rPr>
          <w:lang w:val="en-IE"/>
        </w:rPr>
        <w:t>Neurosci</w:t>
      </w:r>
      <w:r w:rsidR="00D0432B">
        <w:rPr>
          <w:lang w:val="en-IE"/>
        </w:rPr>
        <w:t>ence;</w:t>
      </w:r>
      <w:r w:rsidR="00D0432B" w:rsidRPr="00FF403C">
        <w:rPr>
          <w:lang w:val="en-IE"/>
        </w:rPr>
        <w:t xml:space="preserve"> 13:263</w:t>
      </w:r>
      <w:r w:rsidR="00FF403C" w:rsidRPr="00FF403C">
        <w:rPr>
          <w:lang w:val="en-IE"/>
        </w:rPr>
        <w:t>-278</w:t>
      </w:r>
      <w:r w:rsidR="005E545C">
        <w:rPr>
          <w:lang w:val="en-IE"/>
        </w:rPr>
        <w:t>.</w:t>
      </w:r>
      <w:r w:rsidR="00AD059A" w:rsidRPr="00AD059A">
        <w:t xml:space="preserve"> </w:t>
      </w:r>
    </w:p>
    <w:p w14:paraId="190B698D" w14:textId="58B2CA71" w:rsidR="00AD059A" w:rsidRDefault="00AD059A" w:rsidP="00FF403C">
      <w:pPr>
        <w:rPr>
          <w:lang w:val="en-IE"/>
        </w:rPr>
      </w:pPr>
      <w:r w:rsidRPr="00AD059A">
        <w:rPr>
          <w:lang w:val="en-IE"/>
        </w:rPr>
        <w:t xml:space="preserve">Sheehan DV, </w:t>
      </w:r>
      <w:proofErr w:type="spellStart"/>
      <w:r w:rsidRPr="00AD059A">
        <w:rPr>
          <w:lang w:val="en-IE"/>
        </w:rPr>
        <w:t>Lecrubier</w:t>
      </w:r>
      <w:proofErr w:type="spellEnd"/>
      <w:r w:rsidRPr="00AD059A">
        <w:rPr>
          <w:lang w:val="en-IE"/>
        </w:rPr>
        <w:t xml:space="preserve"> Y, Sheehan KH, Amorim P, </w:t>
      </w:r>
      <w:proofErr w:type="spellStart"/>
      <w:r w:rsidRPr="00AD059A">
        <w:rPr>
          <w:lang w:val="en-IE"/>
        </w:rPr>
        <w:t>Janavs</w:t>
      </w:r>
      <w:proofErr w:type="spellEnd"/>
      <w:r w:rsidRPr="00AD059A">
        <w:rPr>
          <w:lang w:val="en-IE"/>
        </w:rPr>
        <w:t xml:space="preserve"> J, </w:t>
      </w:r>
      <w:proofErr w:type="spellStart"/>
      <w:r w:rsidRPr="00AD059A">
        <w:rPr>
          <w:lang w:val="en-IE"/>
        </w:rPr>
        <w:t>Weiller</w:t>
      </w:r>
      <w:proofErr w:type="spellEnd"/>
      <w:r w:rsidRPr="00AD059A">
        <w:rPr>
          <w:lang w:val="en-IE"/>
        </w:rPr>
        <w:t xml:space="preserve"> E, </w:t>
      </w:r>
      <w:proofErr w:type="spellStart"/>
      <w:r w:rsidRPr="00AD059A">
        <w:rPr>
          <w:lang w:val="en-IE"/>
        </w:rPr>
        <w:t>Hergueta</w:t>
      </w:r>
      <w:proofErr w:type="spellEnd"/>
      <w:r w:rsidRPr="00AD059A">
        <w:rPr>
          <w:lang w:val="en-IE"/>
        </w:rPr>
        <w:t xml:space="preserve"> T, Baker R, Dunbar GC</w:t>
      </w:r>
      <w:r>
        <w:rPr>
          <w:lang w:val="en-IE"/>
        </w:rPr>
        <w:t xml:space="preserve"> </w:t>
      </w:r>
      <w:r w:rsidRPr="00AD059A">
        <w:rPr>
          <w:lang w:val="en-IE"/>
        </w:rPr>
        <w:t xml:space="preserve">The Mini-International Neuropsychiatric Interview (M.I.N.I.): the development and validation of a structured diagnostic psychiatric interview for DSM-IV and ICD-10. J Clin Psychiatry. 1998;59 </w:t>
      </w:r>
      <w:proofErr w:type="spellStart"/>
      <w:r w:rsidRPr="00AD059A">
        <w:rPr>
          <w:lang w:val="en-IE"/>
        </w:rPr>
        <w:t>Suppl</w:t>
      </w:r>
      <w:proofErr w:type="spellEnd"/>
      <w:r w:rsidRPr="00AD059A">
        <w:rPr>
          <w:lang w:val="en-IE"/>
        </w:rPr>
        <w:t xml:space="preserve"> 20:22-33;quiz 34-57.</w:t>
      </w:r>
      <w:r>
        <w:rPr>
          <w:lang w:val="en-IE"/>
        </w:rPr>
        <w:t xml:space="preserve">   </w:t>
      </w:r>
    </w:p>
    <w:p w14:paraId="7C4C3D97" w14:textId="77777777" w:rsidR="00AD059A" w:rsidRDefault="00AD059A" w:rsidP="00FF403C">
      <w:pPr>
        <w:rPr>
          <w:lang w:val="en-IE"/>
        </w:rPr>
      </w:pPr>
    </w:p>
    <w:p w14:paraId="60915E96" w14:textId="627609C2" w:rsidR="00AE5BB7" w:rsidRDefault="00475F28">
      <w:bookmarkStart w:id="27" w:name="_Hlk4603298"/>
      <w:r>
        <w:rPr>
          <w:lang w:val="en-IE"/>
        </w:rPr>
        <w:t>Sofuoglu</w:t>
      </w:r>
      <w:bookmarkEnd w:id="27"/>
      <w:r>
        <w:rPr>
          <w:lang w:val="en-IE"/>
        </w:rPr>
        <w:t xml:space="preserve"> M, </w:t>
      </w:r>
      <w:proofErr w:type="spellStart"/>
      <w:r w:rsidR="00DF656F">
        <w:rPr>
          <w:lang w:val="en-IE"/>
        </w:rPr>
        <w:t>Rosenheck</w:t>
      </w:r>
      <w:proofErr w:type="spellEnd"/>
      <w:r w:rsidR="00DF656F">
        <w:rPr>
          <w:lang w:val="en-IE"/>
        </w:rPr>
        <w:t xml:space="preserve"> R, Petrakis</w:t>
      </w:r>
      <w:r w:rsidR="00EB6010">
        <w:rPr>
          <w:lang w:val="en-IE"/>
        </w:rPr>
        <w:t xml:space="preserve"> I (2014). </w:t>
      </w:r>
      <w:r w:rsidR="00854134">
        <w:t>Pharmacological Treatment of Comorbid PTSD and Substance Use Disorder: Recent Progress</w:t>
      </w:r>
      <w:r w:rsidR="00854134">
        <w:rPr>
          <w:lang w:val="en-IE"/>
        </w:rPr>
        <w:t xml:space="preserve">. </w:t>
      </w:r>
      <w:r w:rsidR="00854134">
        <w:t xml:space="preserve">Addict </w:t>
      </w:r>
      <w:proofErr w:type="spellStart"/>
      <w:r w:rsidR="00854134">
        <w:t>Behav</w:t>
      </w:r>
      <w:proofErr w:type="spellEnd"/>
      <w:r w:rsidR="00854134">
        <w:t>. 2014 February; 39(2)</w:t>
      </w:r>
      <w:r w:rsidR="009E50D4">
        <w:t>:</w:t>
      </w:r>
      <w:r w:rsidR="00854134">
        <w:t xml:space="preserve"> </w:t>
      </w:r>
      <w:proofErr w:type="spellStart"/>
      <w:r w:rsidR="00D0432B">
        <w:t>doi</w:t>
      </w:r>
      <w:proofErr w:type="spellEnd"/>
      <w:r w:rsidR="00D0432B">
        <w:t>: 10.1016/j.addbeh</w:t>
      </w:r>
      <w:r w:rsidR="00854134">
        <w:t>.2013.08.014.</w:t>
      </w:r>
    </w:p>
    <w:p w14:paraId="54CF7B1A" w14:textId="32DAF0BF" w:rsidR="00223E07" w:rsidRPr="00787C35" w:rsidRDefault="00D66935" w:rsidP="00223E07">
      <w:proofErr w:type="spellStart"/>
      <w:r>
        <w:rPr>
          <w:lang w:val="en-IE"/>
        </w:rPr>
        <w:t>Sonne</w:t>
      </w:r>
      <w:proofErr w:type="spellEnd"/>
      <w:r>
        <w:rPr>
          <w:lang w:val="en-IE"/>
        </w:rPr>
        <w:t xml:space="preserve"> C, Carlsson</w:t>
      </w:r>
      <w:r w:rsidR="00A830F3">
        <w:rPr>
          <w:lang w:val="en-IE"/>
        </w:rPr>
        <w:t xml:space="preserve"> J, </w:t>
      </w:r>
      <w:proofErr w:type="spellStart"/>
      <w:r w:rsidR="00A830F3">
        <w:rPr>
          <w:lang w:val="en-IE"/>
        </w:rPr>
        <w:t>Bech</w:t>
      </w:r>
      <w:proofErr w:type="spellEnd"/>
      <w:r w:rsidR="00A830F3">
        <w:rPr>
          <w:lang w:val="en-IE"/>
        </w:rPr>
        <w:t xml:space="preserve"> P, </w:t>
      </w:r>
      <w:proofErr w:type="spellStart"/>
      <w:r w:rsidR="00A830F3">
        <w:rPr>
          <w:lang w:val="en-IE"/>
        </w:rPr>
        <w:t>Elkli</w:t>
      </w:r>
      <w:r w:rsidR="00380DD9">
        <w:rPr>
          <w:lang w:val="en-IE"/>
        </w:rPr>
        <w:t>t</w:t>
      </w:r>
      <w:proofErr w:type="spellEnd"/>
      <w:r w:rsidR="00380DD9">
        <w:rPr>
          <w:lang w:val="en-IE"/>
        </w:rPr>
        <w:t xml:space="preserve"> A and Mortensen E</w:t>
      </w:r>
      <w:r w:rsidR="00686E87">
        <w:rPr>
          <w:lang w:val="en-IE"/>
        </w:rPr>
        <w:t xml:space="preserve">L (2016) </w:t>
      </w:r>
      <w:r w:rsidR="00686E87" w:rsidRPr="00686E87">
        <w:t>Treatment of trauma-affected refugees with venlafaxine versus sertraline combined with psychotherapy - a randomised study</w:t>
      </w:r>
      <w:r w:rsidR="00900955">
        <w:rPr>
          <w:lang w:val="en-IE"/>
        </w:rPr>
        <w:t>.</w:t>
      </w:r>
      <w:r w:rsidR="000B532F" w:rsidRPr="000B532F">
        <w:rPr>
          <w:rFonts w:ascii="Arial" w:hAnsi="Arial" w:cs="Arial"/>
          <w:color w:val="000000"/>
          <w:sz w:val="20"/>
          <w:szCs w:val="20"/>
          <w:shd w:val="clear" w:color="auto" w:fill="FFFFFF"/>
        </w:rPr>
        <w:t xml:space="preserve"> </w:t>
      </w:r>
      <w:hyperlink r:id="rId8" w:history="1">
        <w:r w:rsidR="000B532F" w:rsidRPr="000B532F">
          <w:rPr>
            <w:rStyle w:val="Hyperlink"/>
          </w:rPr>
          <w:t>BMC Psychiatry</w:t>
        </w:r>
      </w:hyperlink>
      <w:r w:rsidR="000B532F" w:rsidRPr="000B532F">
        <w:t>; 16: 383</w:t>
      </w:r>
      <w:r w:rsidR="000B532F">
        <w:rPr>
          <w:lang w:val="en-IE"/>
        </w:rPr>
        <w:t xml:space="preserve">; </w:t>
      </w:r>
      <w:r w:rsidR="000B532F" w:rsidRPr="000B532F">
        <w:rPr>
          <w:lang w:val="en-IE"/>
        </w:rPr>
        <w:t>PMCID: PMC5101827</w:t>
      </w:r>
    </w:p>
    <w:p w14:paraId="6D6EC9CA" w14:textId="14879760" w:rsidR="00223E07" w:rsidRDefault="00223E07" w:rsidP="00223E07">
      <w:pPr>
        <w:rPr>
          <w:lang w:val="en-IE"/>
        </w:rPr>
      </w:pPr>
      <w:r w:rsidRPr="00D76C32">
        <w:rPr>
          <w:lang w:val="en-IE"/>
        </w:rPr>
        <w:t xml:space="preserve">Spencer TJ, </w:t>
      </w:r>
      <w:proofErr w:type="spellStart"/>
      <w:r w:rsidRPr="00D76C32">
        <w:rPr>
          <w:lang w:val="en-IE"/>
        </w:rPr>
        <w:t>Faraone</w:t>
      </w:r>
      <w:proofErr w:type="spellEnd"/>
      <w:r w:rsidRPr="00D76C32">
        <w:rPr>
          <w:lang w:val="en-IE"/>
        </w:rPr>
        <w:t xml:space="preserve"> SV, Michelson D, et al</w:t>
      </w:r>
      <w:r>
        <w:rPr>
          <w:lang w:val="en-IE"/>
        </w:rPr>
        <w:t xml:space="preserve"> (2006)</w:t>
      </w:r>
      <w:r w:rsidRPr="00D76C32">
        <w:rPr>
          <w:lang w:val="en-IE"/>
        </w:rPr>
        <w:t>. Atomoxetine and adult attention-deficit/hyperactivity disorder: the effects of comorbidity. J Clin Psychiatry; 67(3):415–20. [PubMed: 16649828]</w:t>
      </w:r>
    </w:p>
    <w:p w14:paraId="02DF6F4B" w14:textId="1EE15C44" w:rsidR="002064A9" w:rsidRPr="00900955" w:rsidRDefault="00223E07" w:rsidP="002064A9">
      <w:pPr>
        <w:rPr>
          <w:lang w:val="en-IE"/>
        </w:rPr>
      </w:pPr>
      <w:r>
        <w:rPr>
          <w:lang w:val="en-IE"/>
        </w:rPr>
        <w:t xml:space="preserve">Stahl SM (1998). </w:t>
      </w:r>
      <w:r w:rsidRPr="00AD01BB">
        <w:rPr>
          <w:lang w:val="en-IE"/>
        </w:rPr>
        <w:t>Mechanism of action of serotonin selective reuptake inhibitors. Serotonin receptors and pathways mediate therapeutic effects and side effects.</w:t>
      </w:r>
      <w:r w:rsidRPr="00787C35">
        <w:rPr>
          <w:rFonts w:ascii="Arial" w:hAnsi="Arial" w:cs="Arial"/>
          <w:color w:val="000000"/>
          <w:sz w:val="17"/>
          <w:szCs w:val="17"/>
          <w:shd w:val="clear" w:color="auto" w:fill="FFFFFF"/>
        </w:rPr>
        <w:t xml:space="preserve"> </w:t>
      </w:r>
      <w:hyperlink r:id="rId9" w:tooltip="Journal of affective disorders." w:history="1">
        <w:r w:rsidRPr="00787C35">
          <w:rPr>
            <w:rStyle w:val="Hyperlink"/>
          </w:rPr>
          <w:t>J Affect Disord.</w:t>
        </w:r>
      </w:hyperlink>
      <w:r w:rsidR="00787C35" w:rsidRPr="00787C35">
        <w:t>-</w:t>
      </w:r>
      <w:proofErr w:type="gramStart"/>
      <w:r w:rsidR="00787C35" w:rsidRPr="00787C35">
        <w:t>35.</w:t>
      </w:r>
      <w:r w:rsidR="002064A9" w:rsidRPr="00787C35">
        <w:t>Dec</w:t>
      </w:r>
      <w:proofErr w:type="gramEnd"/>
      <w:r w:rsidR="002064A9" w:rsidRPr="00787C35">
        <w:t>;51(3):215</w:t>
      </w:r>
      <w:r w:rsidR="002064A9">
        <w:rPr>
          <w:lang w:val="en-IE"/>
        </w:rPr>
        <w:t xml:space="preserve">. </w:t>
      </w:r>
    </w:p>
    <w:p w14:paraId="5C726DE9" w14:textId="5FAA4073" w:rsidR="00572309" w:rsidRDefault="00572309">
      <w:pPr>
        <w:rPr>
          <w:lang w:val="en-IE"/>
        </w:rPr>
      </w:pPr>
      <w:proofErr w:type="spellStart"/>
      <w:r w:rsidRPr="00572309">
        <w:rPr>
          <w:lang w:val="en-IE"/>
        </w:rPr>
        <w:lastRenderedPageBreak/>
        <w:t>Starcevic</w:t>
      </w:r>
      <w:proofErr w:type="spellEnd"/>
      <w:r w:rsidRPr="00572309">
        <w:rPr>
          <w:lang w:val="en-IE"/>
        </w:rPr>
        <w:t xml:space="preserve"> A, 2016. Structural Brain Changes in PTSD. Intech Open, </w:t>
      </w:r>
      <w:hyperlink r:id="rId10" w:history="1">
        <w:r w:rsidR="00F41432" w:rsidRPr="00C65EFD">
          <w:rPr>
            <w:rStyle w:val="Hyperlink"/>
            <w:lang w:val="en-IE"/>
          </w:rPr>
          <w:t>http://dx.doi.org/10.5772/64080</w:t>
        </w:r>
      </w:hyperlink>
      <w:r w:rsidR="00F41432">
        <w:rPr>
          <w:lang w:val="en-IE"/>
        </w:rPr>
        <w:t>.</w:t>
      </w:r>
    </w:p>
    <w:p w14:paraId="21776A39" w14:textId="3CF5BF31" w:rsidR="007A5E92" w:rsidRDefault="007A5E92">
      <w:pPr>
        <w:rPr>
          <w:lang w:val="en-IE"/>
        </w:rPr>
      </w:pPr>
      <w:proofErr w:type="spellStart"/>
      <w:r>
        <w:rPr>
          <w:lang w:val="en-IE"/>
        </w:rPr>
        <w:t>Steinglass</w:t>
      </w:r>
      <w:proofErr w:type="spellEnd"/>
      <w:r>
        <w:rPr>
          <w:lang w:val="en-IE"/>
        </w:rPr>
        <w:t xml:space="preserve"> and Gerrity (1990). </w:t>
      </w:r>
      <w:r w:rsidRPr="007A5E92">
        <w:rPr>
          <w:lang w:val="en-IE"/>
        </w:rPr>
        <w:t>Natural Disasters and Post‐traumatic Stress Disorder Short‐Term versus Long‐Term Recovery in Two Disaster‐Affected Communities</w:t>
      </w:r>
      <w:r>
        <w:rPr>
          <w:lang w:val="en-IE"/>
        </w:rPr>
        <w:t>. Journal of Applied Social Psychology</w:t>
      </w:r>
      <w:r w:rsidR="00EC466D">
        <w:rPr>
          <w:lang w:val="en-IE"/>
        </w:rPr>
        <w:t xml:space="preserve"> December</w:t>
      </w:r>
      <w:r w:rsidR="00EC466D" w:rsidRPr="00EC466D">
        <w:t xml:space="preserve"> </w:t>
      </w:r>
      <w:r w:rsidR="00EC466D" w:rsidRPr="00EC466D">
        <w:rPr>
          <w:lang w:val="en-IE"/>
        </w:rPr>
        <w:t>https://doi.org/10.1111/j.1559-1816.1990.tb01509.x</w:t>
      </w:r>
    </w:p>
    <w:p w14:paraId="1C7D4F83" w14:textId="16238846" w:rsidR="00223E07" w:rsidRDefault="00223E07">
      <w:pPr>
        <w:rPr>
          <w:lang w:val="en-IE"/>
        </w:rPr>
      </w:pPr>
      <w:r>
        <w:rPr>
          <w:lang w:val="en-IE"/>
        </w:rPr>
        <w:t>Steward F (2002).</w:t>
      </w:r>
      <w:r w:rsidRPr="00223E07">
        <w:t xml:space="preserve"> </w:t>
      </w:r>
      <w:r w:rsidRPr="00223E07">
        <w:rPr>
          <w:lang w:val="en-IE"/>
        </w:rPr>
        <w:t>Root causes of violent conflict in developing countries</w:t>
      </w:r>
      <w:r>
        <w:rPr>
          <w:lang w:val="en-IE"/>
        </w:rPr>
        <w:t xml:space="preserve"> British Medical Journal </w:t>
      </w:r>
      <w:r w:rsidRPr="00223E07">
        <w:rPr>
          <w:lang w:val="en-IE"/>
        </w:rPr>
        <w:t xml:space="preserve"> V</w:t>
      </w:r>
      <w:r>
        <w:rPr>
          <w:lang w:val="en-IE"/>
        </w:rPr>
        <w:t>olume</w:t>
      </w:r>
      <w:r w:rsidRPr="00223E07">
        <w:rPr>
          <w:lang w:val="en-IE"/>
        </w:rPr>
        <w:t xml:space="preserve"> 324</w:t>
      </w:r>
      <w:r>
        <w:rPr>
          <w:lang w:val="en-IE"/>
        </w:rPr>
        <w:t>:</w:t>
      </w:r>
      <w:r w:rsidRPr="00223E07">
        <w:rPr>
          <w:lang w:val="en-IE"/>
        </w:rPr>
        <w:t xml:space="preserve"> 9 F</w:t>
      </w:r>
      <w:r>
        <w:rPr>
          <w:lang w:val="en-IE"/>
        </w:rPr>
        <w:t xml:space="preserve">ebruary </w:t>
      </w:r>
      <w:r w:rsidRPr="00223E07">
        <w:rPr>
          <w:lang w:val="en-IE"/>
        </w:rPr>
        <w:t xml:space="preserve"> 2</w:t>
      </w:r>
    </w:p>
    <w:p w14:paraId="711C4674" w14:textId="5DD33856" w:rsidR="00F41432" w:rsidRDefault="00F41432">
      <w:pPr>
        <w:rPr>
          <w:lang w:val="en-IE"/>
        </w:rPr>
      </w:pPr>
      <w:proofErr w:type="spellStart"/>
      <w:r w:rsidRPr="00F41432">
        <w:rPr>
          <w:lang w:val="en-IE"/>
        </w:rPr>
        <w:t>Tagurum</w:t>
      </w:r>
      <w:proofErr w:type="spellEnd"/>
      <w:r w:rsidRPr="00F41432">
        <w:rPr>
          <w:lang w:val="en-IE"/>
        </w:rPr>
        <w:t xml:space="preserve"> YO, </w:t>
      </w:r>
      <w:proofErr w:type="spellStart"/>
      <w:r w:rsidRPr="00F41432">
        <w:rPr>
          <w:lang w:val="en-IE"/>
        </w:rPr>
        <w:t>Chirdan</w:t>
      </w:r>
      <w:proofErr w:type="spellEnd"/>
      <w:r w:rsidRPr="00F41432">
        <w:rPr>
          <w:lang w:val="en-IE"/>
        </w:rPr>
        <w:t xml:space="preserve"> OO, </w:t>
      </w:r>
      <w:proofErr w:type="spellStart"/>
      <w:r w:rsidRPr="00F41432">
        <w:rPr>
          <w:lang w:val="en-IE"/>
        </w:rPr>
        <w:t>Obindo</w:t>
      </w:r>
      <w:proofErr w:type="spellEnd"/>
      <w:r w:rsidRPr="00F41432">
        <w:rPr>
          <w:lang w:val="en-IE"/>
        </w:rPr>
        <w:t xml:space="preserve"> T, Bello DA, </w:t>
      </w:r>
      <w:proofErr w:type="spellStart"/>
      <w:r w:rsidRPr="00F41432">
        <w:rPr>
          <w:lang w:val="en-IE"/>
        </w:rPr>
        <w:t>Afolaranmi</w:t>
      </w:r>
      <w:proofErr w:type="spellEnd"/>
      <w:r w:rsidRPr="00F41432">
        <w:rPr>
          <w:lang w:val="en-IE"/>
        </w:rPr>
        <w:t xml:space="preserve"> OT, et al. (2015) Prevalence of Violence and Symptoms of Post-Traumatic Stress Disorder among Victims of Ethno-Religious Conflict in Jos, Nigeria. J Psychiatry 18:178 </w:t>
      </w:r>
      <w:proofErr w:type="spellStart"/>
      <w:r w:rsidRPr="00F41432">
        <w:rPr>
          <w:lang w:val="en-IE"/>
        </w:rPr>
        <w:t>doi</w:t>
      </w:r>
      <w:proofErr w:type="spellEnd"/>
      <w:r w:rsidRPr="00F41432">
        <w:rPr>
          <w:lang w:val="en-IE"/>
        </w:rPr>
        <w:t>: 10.4172/Psychiatry.100017.</w:t>
      </w:r>
    </w:p>
    <w:p w14:paraId="22091398" w14:textId="54DD7F29" w:rsidR="00E44A8A" w:rsidRDefault="00E44A8A">
      <w:pPr>
        <w:rPr>
          <w:lang w:val="en-IE"/>
        </w:rPr>
      </w:pPr>
      <w:proofErr w:type="spellStart"/>
      <w:r>
        <w:rPr>
          <w:lang w:val="en-IE"/>
        </w:rPr>
        <w:t>Trezza</w:t>
      </w:r>
      <w:proofErr w:type="spellEnd"/>
      <w:r>
        <w:rPr>
          <w:lang w:val="en-IE"/>
        </w:rPr>
        <w:t xml:space="preserve"> and </w:t>
      </w:r>
      <w:proofErr w:type="spellStart"/>
      <w:r>
        <w:rPr>
          <w:lang w:val="en-IE"/>
        </w:rPr>
        <w:t>Campolongo</w:t>
      </w:r>
      <w:proofErr w:type="spellEnd"/>
      <w:r>
        <w:rPr>
          <w:lang w:val="en-IE"/>
        </w:rPr>
        <w:t xml:space="preserve"> (2013) The endocannabinoid system </w:t>
      </w:r>
      <w:r w:rsidR="00C6759E">
        <w:rPr>
          <w:lang w:val="en-IE"/>
        </w:rPr>
        <w:t xml:space="preserve">as a possible target to treat both the cognitive and emotional feature of PTSD. Frontiers in </w:t>
      </w:r>
      <w:proofErr w:type="spellStart"/>
      <w:r w:rsidR="00C6759E">
        <w:rPr>
          <w:lang w:val="en-IE"/>
        </w:rPr>
        <w:t>Behavioral</w:t>
      </w:r>
      <w:proofErr w:type="spellEnd"/>
      <w:r w:rsidR="00C6759E">
        <w:rPr>
          <w:lang w:val="en-IE"/>
        </w:rPr>
        <w:t xml:space="preserve"> Neuroscience; 09 August 2013</w:t>
      </w:r>
    </w:p>
    <w:p w14:paraId="506418AB" w14:textId="4E285C54" w:rsidR="00373080" w:rsidRDefault="00373080">
      <w:pPr>
        <w:rPr>
          <w:lang w:val="en-IE"/>
        </w:rPr>
      </w:pPr>
      <w:proofErr w:type="spellStart"/>
      <w:r w:rsidRPr="004C2E85">
        <w:rPr>
          <w:highlight w:val="yellow"/>
          <w:lang w:val="en-IE"/>
        </w:rPr>
        <w:t>Tham</w:t>
      </w:r>
      <w:proofErr w:type="spellEnd"/>
      <w:r w:rsidRPr="004C2E85">
        <w:rPr>
          <w:highlight w:val="yellow"/>
          <w:lang w:val="en-IE"/>
        </w:rPr>
        <w:t xml:space="preserve"> CS, Whitaker J, Luo L, Webb M (2007). Inhibition of microglial fatty acid amide hydrolase modulates LPS stimulated release</w:t>
      </w:r>
      <w:r w:rsidRPr="00373080">
        <w:rPr>
          <w:lang w:val="en-IE"/>
        </w:rPr>
        <w:t xml:space="preserve"> of inflammatory mediators. FEBS Lett 581: 2899–2904.</w:t>
      </w:r>
    </w:p>
    <w:p w14:paraId="7D6AD815" w14:textId="215D6B2C" w:rsidR="006B045B" w:rsidRDefault="006B045B">
      <w:pPr>
        <w:rPr>
          <w:lang w:val="en-IE"/>
        </w:rPr>
      </w:pPr>
      <w:r w:rsidRPr="006B045B">
        <w:rPr>
          <w:lang w:val="en-IE"/>
        </w:rPr>
        <w:t xml:space="preserve">Weathers, F.W., Blake, D.D., </w:t>
      </w:r>
      <w:proofErr w:type="spellStart"/>
      <w:r w:rsidRPr="006B045B">
        <w:rPr>
          <w:lang w:val="en-IE"/>
        </w:rPr>
        <w:t>Schnurr</w:t>
      </w:r>
      <w:proofErr w:type="spellEnd"/>
      <w:r w:rsidRPr="006B045B">
        <w:rPr>
          <w:lang w:val="en-IE"/>
        </w:rPr>
        <w:t xml:space="preserve">, P.P., </w:t>
      </w:r>
      <w:proofErr w:type="spellStart"/>
      <w:r w:rsidRPr="006B045B">
        <w:rPr>
          <w:lang w:val="en-IE"/>
        </w:rPr>
        <w:t>Kaloupek</w:t>
      </w:r>
      <w:proofErr w:type="spellEnd"/>
      <w:r w:rsidRPr="006B045B">
        <w:rPr>
          <w:lang w:val="en-IE"/>
        </w:rPr>
        <w:t xml:space="preserve">, D.G., Marx, B.P., &amp; Keane, T.M. (2013). The Clinician-Administered PTSD Scale for DSM-5 (CAPS-5). Interview available from the National </w:t>
      </w:r>
      <w:proofErr w:type="spellStart"/>
      <w:r w:rsidRPr="006B045B">
        <w:rPr>
          <w:lang w:val="en-IE"/>
        </w:rPr>
        <w:t>Center</w:t>
      </w:r>
      <w:proofErr w:type="spellEnd"/>
      <w:r w:rsidRPr="006B045B">
        <w:rPr>
          <w:lang w:val="en-IE"/>
        </w:rPr>
        <w:t xml:space="preserve"> for PTSD at www.ptsd.va.gov.</w:t>
      </w:r>
    </w:p>
    <w:p w14:paraId="4C73892C" w14:textId="21B4BF29" w:rsidR="00373080" w:rsidRDefault="00373080">
      <w:pPr>
        <w:rPr>
          <w:lang w:val="en-IE"/>
        </w:rPr>
      </w:pPr>
      <w:proofErr w:type="spellStart"/>
      <w:r w:rsidRPr="00373080">
        <w:rPr>
          <w:lang w:val="en-IE"/>
        </w:rPr>
        <w:t>Viveros</w:t>
      </w:r>
      <w:proofErr w:type="spellEnd"/>
      <w:r w:rsidRPr="00373080">
        <w:rPr>
          <w:lang w:val="en-IE"/>
        </w:rPr>
        <w:t xml:space="preserve"> MP, Marco EM, File SE. Endocannabinoid system and stress and anxiety responses. </w:t>
      </w:r>
      <w:proofErr w:type="spellStart"/>
      <w:r w:rsidRPr="00373080">
        <w:rPr>
          <w:lang w:val="en-IE"/>
        </w:rPr>
        <w:t>Pharmacol</w:t>
      </w:r>
      <w:proofErr w:type="spellEnd"/>
      <w:r w:rsidRPr="00373080">
        <w:rPr>
          <w:lang w:val="en-IE"/>
        </w:rPr>
        <w:t xml:space="preserve"> </w:t>
      </w:r>
      <w:proofErr w:type="spellStart"/>
      <w:r w:rsidRPr="00373080">
        <w:rPr>
          <w:lang w:val="en-IE"/>
        </w:rPr>
        <w:t>Biochem</w:t>
      </w:r>
      <w:proofErr w:type="spellEnd"/>
      <w:r w:rsidRPr="00373080">
        <w:rPr>
          <w:lang w:val="en-IE"/>
        </w:rPr>
        <w:t xml:space="preserve"> </w:t>
      </w:r>
      <w:proofErr w:type="spellStart"/>
      <w:r w:rsidRPr="00373080">
        <w:rPr>
          <w:lang w:val="en-IE"/>
        </w:rPr>
        <w:t>Behav</w:t>
      </w:r>
      <w:proofErr w:type="spellEnd"/>
      <w:r w:rsidRPr="00373080">
        <w:rPr>
          <w:lang w:val="en-IE"/>
        </w:rPr>
        <w:t>. 2005; 81(2):331–42. [PubMed: 15927244]</w:t>
      </w:r>
    </w:p>
    <w:p w14:paraId="2E1643D7" w14:textId="39BE6EE6" w:rsidR="00D91D35" w:rsidRDefault="00D91D35">
      <w:pPr>
        <w:rPr>
          <w:lang w:val="en-IE"/>
        </w:rPr>
      </w:pPr>
      <w:r>
        <w:rPr>
          <w:lang w:val="en-IE"/>
        </w:rPr>
        <w:t>Wa</w:t>
      </w:r>
      <w:r w:rsidRPr="00D91D35">
        <w:rPr>
          <w:lang w:val="en-IE"/>
        </w:rPr>
        <w:t xml:space="preserve">ddell L., Taylor M. (2008) A new self-rating scale for detecting atypical or second-generation antipsychotic side effects. J </w:t>
      </w:r>
      <w:proofErr w:type="spellStart"/>
      <w:r w:rsidRPr="00D91D35">
        <w:rPr>
          <w:lang w:val="en-IE"/>
        </w:rPr>
        <w:t>Psychopharmacol</w:t>
      </w:r>
      <w:proofErr w:type="spellEnd"/>
      <w:r w:rsidRPr="00D91D35">
        <w:rPr>
          <w:lang w:val="en-IE"/>
        </w:rPr>
        <w:t xml:space="preserve"> 22: 238–243</w:t>
      </w:r>
    </w:p>
    <w:p w14:paraId="648A7CA3" w14:textId="6347F50C" w:rsidR="0002708B" w:rsidRDefault="0002708B">
      <w:pPr>
        <w:rPr>
          <w:lang w:val="en-IE"/>
        </w:rPr>
      </w:pPr>
      <w:r w:rsidRPr="0002708B">
        <w:rPr>
          <w:lang w:val="en-IE"/>
        </w:rPr>
        <w:t>Yehuda R, McFarlane AC, Shalev AY</w:t>
      </w:r>
      <w:r>
        <w:rPr>
          <w:lang w:val="en-IE"/>
        </w:rPr>
        <w:t xml:space="preserve"> (1998)</w:t>
      </w:r>
      <w:r w:rsidRPr="0002708B">
        <w:rPr>
          <w:lang w:val="en-IE"/>
        </w:rPr>
        <w:t xml:space="preserve">. Predicting the development of posttraumatic stress disorder from the acute response to a traumatic event. </w:t>
      </w:r>
      <w:proofErr w:type="spellStart"/>
      <w:r w:rsidRPr="0002708B">
        <w:rPr>
          <w:lang w:val="en-IE"/>
        </w:rPr>
        <w:t>Biol</w:t>
      </w:r>
      <w:proofErr w:type="spellEnd"/>
      <w:r w:rsidRPr="0002708B">
        <w:rPr>
          <w:lang w:val="en-IE"/>
        </w:rPr>
        <w:t xml:space="preserve"> Psychiatry; 44:1305-1313.</w:t>
      </w:r>
    </w:p>
    <w:p w14:paraId="34DABFB2" w14:textId="4B001AC3" w:rsidR="00301B9A" w:rsidRDefault="00147EBA">
      <w:pPr>
        <w:rPr>
          <w:lang w:val="en-IE"/>
        </w:rPr>
      </w:pPr>
      <w:proofErr w:type="spellStart"/>
      <w:r>
        <w:rPr>
          <w:lang w:val="en-IE"/>
        </w:rPr>
        <w:t>Yohannes</w:t>
      </w:r>
      <w:proofErr w:type="spellEnd"/>
      <w:r>
        <w:rPr>
          <w:lang w:val="en-IE"/>
        </w:rPr>
        <w:t xml:space="preserve"> K, </w:t>
      </w:r>
      <w:proofErr w:type="spellStart"/>
      <w:r>
        <w:rPr>
          <w:lang w:val="en-IE"/>
        </w:rPr>
        <w:t>Gebeyehu</w:t>
      </w:r>
      <w:proofErr w:type="spellEnd"/>
      <w:r>
        <w:rPr>
          <w:lang w:val="en-IE"/>
        </w:rPr>
        <w:t xml:space="preserve"> A, </w:t>
      </w:r>
      <w:r w:rsidR="00960C44">
        <w:rPr>
          <w:lang w:val="en-IE"/>
        </w:rPr>
        <w:t xml:space="preserve">Adera T, </w:t>
      </w:r>
      <w:proofErr w:type="spellStart"/>
      <w:r w:rsidR="00960C44">
        <w:rPr>
          <w:lang w:val="en-IE"/>
        </w:rPr>
        <w:t>Ayano</w:t>
      </w:r>
      <w:proofErr w:type="spellEnd"/>
      <w:r w:rsidR="00960C44">
        <w:rPr>
          <w:lang w:val="en-IE"/>
        </w:rPr>
        <w:t xml:space="preserve"> G and </w:t>
      </w:r>
      <w:proofErr w:type="spellStart"/>
      <w:r w:rsidR="00960C44">
        <w:rPr>
          <w:lang w:val="en-IE"/>
        </w:rPr>
        <w:t>Fekadu</w:t>
      </w:r>
      <w:proofErr w:type="spellEnd"/>
      <w:r w:rsidR="00960C44">
        <w:rPr>
          <w:lang w:val="en-IE"/>
        </w:rPr>
        <w:t xml:space="preserve"> W</w:t>
      </w:r>
      <w:r w:rsidR="00E708D3">
        <w:rPr>
          <w:lang w:val="en-IE"/>
        </w:rPr>
        <w:t xml:space="preserve"> (2018)</w:t>
      </w:r>
      <w:r w:rsidR="00E708D3" w:rsidRPr="00E708D3">
        <w:t xml:space="preserve"> </w:t>
      </w:r>
      <w:r w:rsidR="00E708D3" w:rsidRPr="00E708D3">
        <w:rPr>
          <w:lang w:val="en-IE"/>
        </w:rPr>
        <w:t xml:space="preserve">Prevalence and correlates of post-traumatic stress disorder among survivors of road traffic accidents in </w:t>
      </w:r>
      <w:r w:rsidR="0002708B" w:rsidRPr="00E708D3">
        <w:rPr>
          <w:lang w:val="en-IE"/>
        </w:rPr>
        <w:t>Ethiopia</w:t>
      </w:r>
      <w:r w:rsidR="0002708B">
        <w:rPr>
          <w:lang w:val="en-IE"/>
        </w:rPr>
        <w:t>, Int</w:t>
      </w:r>
      <w:r w:rsidR="00CC7957" w:rsidRPr="00CC7957">
        <w:rPr>
          <w:lang w:val="en-IE"/>
        </w:rPr>
        <w:t xml:space="preserve"> J </w:t>
      </w:r>
      <w:proofErr w:type="spellStart"/>
      <w:r w:rsidR="00CC7957" w:rsidRPr="00CC7957">
        <w:rPr>
          <w:lang w:val="en-IE"/>
        </w:rPr>
        <w:t>Ment</w:t>
      </w:r>
      <w:proofErr w:type="spellEnd"/>
      <w:r w:rsidR="00CC7957" w:rsidRPr="00CC7957">
        <w:rPr>
          <w:lang w:val="en-IE"/>
        </w:rPr>
        <w:t xml:space="preserve"> Health </w:t>
      </w:r>
      <w:r w:rsidR="009B7172" w:rsidRPr="00CC7957">
        <w:rPr>
          <w:lang w:val="en-IE"/>
        </w:rPr>
        <w:t>Syst.;</w:t>
      </w:r>
      <w:r w:rsidR="00CC7957" w:rsidRPr="00CC7957">
        <w:rPr>
          <w:lang w:val="en-IE"/>
        </w:rPr>
        <w:t xml:space="preserve"> 12: 50</w:t>
      </w:r>
      <w:r w:rsidR="00F8613B">
        <w:rPr>
          <w:lang w:val="en-IE"/>
        </w:rPr>
        <w:t xml:space="preserve">, </w:t>
      </w:r>
      <w:r w:rsidR="00F8613B" w:rsidRPr="00F8613B">
        <w:rPr>
          <w:lang w:val="en-IE"/>
        </w:rPr>
        <w:t>Published online 2018 Sep 20.</w:t>
      </w:r>
    </w:p>
    <w:p w14:paraId="5E0448AD" w14:textId="6BA5B7B8" w:rsidR="009B7172" w:rsidRDefault="009B7172">
      <w:pPr>
        <w:rPr>
          <w:lang w:val="en-IE"/>
        </w:rPr>
      </w:pPr>
      <w:proofErr w:type="spellStart"/>
      <w:r w:rsidRPr="009B7172">
        <w:rPr>
          <w:lang w:val="en-IE"/>
        </w:rPr>
        <w:t>Zanoveli</w:t>
      </w:r>
      <w:proofErr w:type="spellEnd"/>
      <w:r w:rsidRPr="009B7172">
        <w:rPr>
          <w:lang w:val="en-IE"/>
        </w:rPr>
        <w:t xml:space="preserve"> JM, Carvalho MC, Cunha JM, et al</w:t>
      </w:r>
      <w:r>
        <w:rPr>
          <w:lang w:val="en-IE"/>
        </w:rPr>
        <w:t xml:space="preserve"> (2009)</w:t>
      </w:r>
      <w:r w:rsidRPr="009B7172">
        <w:rPr>
          <w:lang w:val="en-IE"/>
        </w:rPr>
        <w:t xml:space="preserve">. Extracellular serotonin level in the basolateral nucleus of the amygdala and dorsal periaqueductal </w:t>
      </w:r>
      <w:proofErr w:type="spellStart"/>
      <w:r w:rsidRPr="009B7172">
        <w:rPr>
          <w:lang w:val="en-IE"/>
        </w:rPr>
        <w:t>gray</w:t>
      </w:r>
      <w:proofErr w:type="spellEnd"/>
      <w:r w:rsidRPr="009B7172">
        <w:rPr>
          <w:lang w:val="en-IE"/>
        </w:rPr>
        <w:t xml:space="preserve"> under unconditioned and conditioned fear states: an in vivo </w:t>
      </w:r>
      <w:proofErr w:type="spellStart"/>
      <w:r w:rsidRPr="009B7172">
        <w:rPr>
          <w:lang w:val="en-IE"/>
        </w:rPr>
        <w:t>microdialysis</w:t>
      </w:r>
      <w:proofErr w:type="spellEnd"/>
      <w:r w:rsidRPr="009B7172">
        <w:rPr>
          <w:lang w:val="en-IE"/>
        </w:rPr>
        <w:t xml:space="preserve"> study. Brain Res. 2009; 1294:106–15. [PubMed: 19646971]</w:t>
      </w:r>
      <w:r w:rsidR="00403CBC">
        <w:rPr>
          <w:lang w:val="en-IE"/>
        </w:rPr>
        <w:t>.</w:t>
      </w:r>
    </w:p>
    <w:p w14:paraId="4F85F000" w14:textId="6C7A8CBF" w:rsidR="00403CBC" w:rsidRDefault="00403CBC">
      <w:pPr>
        <w:rPr>
          <w:lang w:val="en-IE"/>
        </w:rPr>
      </w:pPr>
      <w:proofErr w:type="spellStart"/>
      <w:r w:rsidRPr="004C2E85">
        <w:rPr>
          <w:highlight w:val="yellow"/>
          <w:lang w:val="en-IE"/>
        </w:rPr>
        <w:t>Zoppi</w:t>
      </w:r>
      <w:proofErr w:type="spellEnd"/>
      <w:r w:rsidRPr="004C2E85">
        <w:rPr>
          <w:highlight w:val="yellow"/>
          <w:lang w:val="en-IE"/>
        </w:rPr>
        <w:t xml:space="preserve"> S, Madrigal JL, Caso JR, Garcia-Gutierrez MS, Manzanares J, </w:t>
      </w:r>
      <w:proofErr w:type="spellStart"/>
      <w:r w:rsidRPr="004C2E85">
        <w:rPr>
          <w:highlight w:val="yellow"/>
          <w:lang w:val="en-IE"/>
        </w:rPr>
        <w:t>Leza</w:t>
      </w:r>
      <w:proofErr w:type="spellEnd"/>
      <w:r w:rsidRPr="004C2E85">
        <w:rPr>
          <w:highlight w:val="yellow"/>
          <w:lang w:val="en-IE"/>
        </w:rPr>
        <w:t xml:space="preserve"> JC et al (2014). Regulatory role of the cannabinoid CB2 receptor in stress-induced neuroinflammation in mice. Br J </w:t>
      </w:r>
      <w:proofErr w:type="spellStart"/>
      <w:r w:rsidRPr="004C2E85">
        <w:rPr>
          <w:highlight w:val="yellow"/>
          <w:lang w:val="en-IE"/>
        </w:rPr>
        <w:t>Pharmacol</w:t>
      </w:r>
      <w:proofErr w:type="spellEnd"/>
      <w:r w:rsidRPr="004C2E85">
        <w:rPr>
          <w:highlight w:val="yellow"/>
          <w:lang w:val="en-IE"/>
        </w:rPr>
        <w:t xml:space="preserve"> 171: 2814–2826.</w:t>
      </w:r>
    </w:p>
    <w:p w14:paraId="63F9DDE2" w14:textId="44361327" w:rsidR="000433AE" w:rsidRDefault="000433AE">
      <w:pPr>
        <w:rPr>
          <w:lang w:val="en-IE"/>
        </w:rPr>
      </w:pPr>
    </w:p>
    <w:p w14:paraId="25537A86" w14:textId="77777777" w:rsidR="002F6C40" w:rsidRDefault="002F6C40">
      <w:pPr>
        <w:rPr>
          <w:lang w:val="en-IE"/>
        </w:rPr>
      </w:pPr>
    </w:p>
    <w:p w14:paraId="18F8C4B0" w14:textId="77777777" w:rsidR="00975FD8" w:rsidRDefault="00975FD8">
      <w:pPr>
        <w:rPr>
          <w:lang w:val="en-IE"/>
        </w:rPr>
      </w:pPr>
    </w:p>
    <w:p w14:paraId="122C4338" w14:textId="77777777" w:rsidR="00ED7EC5" w:rsidRPr="007779C3" w:rsidRDefault="00ED7EC5">
      <w:pPr>
        <w:rPr>
          <w:lang w:val="en-IE"/>
        </w:rPr>
      </w:pPr>
    </w:p>
    <w:sectPr w:rsidR="00ED7EC5" w:rsidRPr="007779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C3E30" w14:textId="77777777" w:rsidR="00960BEE" w:rsidRDefault="00960BEE" w:rsidP="00324A5A">
      <w:pPr>
        <w:spacing w:after="0" w:line="240" w:lineRule="auto"/>
      </w:pPr>
      <w:r>
        <w:separator/>
      </w:r>
    </w:p>
  </w:endnote>
  <w:endnote w:type="continuationSeparator" w:id="0">
    <w:p w14:paraId="62B8D4A4" w14:textId="77777777" w:rsidR="00960BEE" w:rsidRDefault="00960BEE" w:rsidP="0032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91C5F" w14:textId="77777777" w:rsidR="00960BEE" w:rsidRDefault="00960BEE" w:rsidP="00324A5A">
      <w:pPr>
        <w:spacing w:after="0" w:line="240" w:lineRule="auto"/>
      </w:pPr>
      <w:r>
        <w:separator/>
      </w:r>
    </w:p>
  </w:footnote>
  <w:footnote w:type="continuationSeparator" w:id="0">
    <w:p w14:paraId="62FCCE32" w14:textId="77777777" w:rsidR="00960BEE" w:rsidRDefault="00960BEE" w:rsidP="00324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EFED170"/>
    <w:lvl w:ilvl="0">
      <w:numFmt w:val="bullet"/>
      <w:lvlText w:val="*"/>
      <w:lvlJc w:val="left"/>
    </w:lvl>
  </w:abstractNum>
  <w:abstractNum w:abstractNumId="1" w15:restartNumberingAfterBreak="0">
    <w:nsid w:val="110F0FD1"/>
    <w:multiLevelType w:val="hybridMultilevel"/>
    <w:tmpl w:val="FCBEB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133772"/>
    <w:multiLevelType w:val="hybridMultilevel"/>
    <w:tmpl w:val="99EA223E"/>
    <w:lvl w:ilvl="0" w:tplc="4198BF62">
      <w:start w:val="1"/>
      <w:numFmt w:val="decimal"/>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CE5F8A"/>
    <w:multiLevelType w:val="hybridMultilevel"/>
    <w:tmpl w:val="12604F80"/>
    <w:lvl w:ilvl="0" w:tplc="BEFED170">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vlJc w:val="left"/>
        <w:pPr>
          <w:ind w:left="720" w:hanging="360"/>
        </w:pPr>
        <w:rPr>
          <w:rFonts w:ascii="Symbol" w:hAnsi="Symbol" w:hint="default"/>
        </w:rPr>
      </w:lvl>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0" w:nlCheck="1" w:checkStyle="0"/>
  <w:activeWritingStyle w:appName="MSWord" w:lang="en-IE" w:vendorID="64" w:dllVersion="0" w:nlCheck="1" w:checkStyle="0"/>
  <w:activeWritingStyle w:appName="MSWord" w:lang="en-NG"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C3"/>
    <w:rsid w:val="000009F1"/>
    <w:rsid w:val="00000F7E"/>
    <w:rsid w:val="00001DE5"/>
    <w:rsid w:val="00002C83"/>
    <w:rsid w:val="0000360A"/>
    <w:rsid w:val="000039AD"/>
    <w:rsid w:val="0000669D"/>
    <w:rsid w:val="00011AC5"/>
    <w:rsid w:val="00013040"/>
    <w:rsid w:val="0001504F"/>
    <w:rsid w:val="00016A7E"/>
    <w:rsid w:val="000224FF"/>
    <w:rsid w:val="000251EA"/>
    <w:rsid w:val="0002549E"/>
    <w:rsid w:val="00026DCA"/>
    <w:rsid w:val="0002708B"/>
    <w:rsid w:val="000301AD"/>
    <w:rsid w:val="000310ED"/>
    <w:rsid w:val="000315C5"/>
    <w:rsid w:val="000329CD"/>
    <w:rsid w:val="000354D6"/>
    <w:rsid w:val="00036F70"/>
    <w:rsid w:val="00037DD2"/>
    <w:rsid w:val="000409B0"/>
    <w:rsid w:val="0004124C"/>
    <w:rsid w:val="00043259"/>
    <w:rsid w:val="000433AE"/>
    <w:rsid w:val="000439E1"/>
    <w:rsid w:val="00046E33"/>
    <w:rsid w:val="00047636"/>
    <w:rsid w:val="00047B0A"/>
    <w:rsid w:val="00052D5A"/>
    <w:rsid w:val="0005320C"/>
    <w:rsid w:val="00055D78"/>
    <w:rsid w:val="00056187"/>
    <w:rsid w:val="00056C2E"/>
    <w:rsid w:val="00057E1C"/>
    <w:rsid w:val="00060CA5"/>
    <w:rsid w:val="00061388"/>
    <w:rsid w:val="00061930"/>
    <w:rsid w:val="000635AB"/>
    <w:rsid w:val="0006432D"/>
    <w:rsid w:val="00064C21"/>
    <w:rsid w:val="000666E5"/>
    <w:rsid w:val="000671EA"/>
    <w:rsid w:val="00071DC0"/>
    <w:rsid w:val="00073A06"/>
    <w:rsid w:val="0008022E"/>
    <w:rsid w:val="00080688"/>
    <w:rsid w:val="00081131"/>
    <w:rsid w:val="00085355"/>
    <w:rsid w:val="000900AC"/>
    <w:rsid w:val="00091EB8"/>
    <w:rsid w:val="0009413F"/>
    <w:rsid w:val="000A042A"/>
    <w:rsid w:val="000A35A7"/>
    <w:rsid w:val="000A3CCF"/>
    <w:rsid w:val="000A417E"/>
    <w:rsid w:val="000A49D7"/>
    <w:rsid w:val="000A4AC7"/>
    <w:rsid w:val="000A619D"/>
    <w:rsid w:val="000B35D0"/>
    <w:rsid w:val="000B385E"/>
    <w:rsid w:val="000B3FE8"/>
    <w:rsid w:val="000B532F"/>
    <w:rsid w:val="000B547B"/>
    <w:rsid w:val="000C021D"/>
    <w:rsid w:val="000C095E"/>
    <w:rsid w:val="000C36BE"/>
    <w:rsid w:val="000C529D"/>
    <w:rsid w:val="000C5B2E"/>
    <w:rsid w:val="000C745B"/>
    <w:rsid w:val="000D0847"/>
    <w:rsid w:val="000D1032"/>
    <w:rsid w:val="000D1402"/>
    <w:rsid w:val="000D4A06"/>
    <w:rsid w:val="000D617A"/>
    <w:rsid w:val="000D7650"/>
    <w:rsid w:val="000E15FE"/>
    <w:rsid w:val="000E3B8F"/>
    <w:rsid w:val="000E4CBB"/>
    <w:rsid w:val="000F1539"/>
    <w:rsid w:val="000F1F03"/>
    <w:rsid w:val="000F3508"/>
    <w:rsid w:val="0010489F"/>
    <w:rsid w:val="00106BC8"/>
    <w:rsid w:val="0010797A"/>
    <w:rsid w:val="00111054"/>
    <w:rsid w:val="00111120"/>
    <w:rsid w:val="00111691"/>
    <w:rsid w:val="00113896"/>
    <w:rsid w:val="00117D1C"/>
    <w:rsid w:val="00123534"/>
    <w:rsid w:val="001237EA"/>
    <w:rsid w:val="0012449D"/>
    <w:rsid w:val="00124602"/>
    <w:rsid w:val="00124F9E"/>
    <w:rsid w:val="00125B5D"/>
    <w:rsid w:val="00125E48"/>
    <w:rsid w:val="00130053"/>
    <w:rsid w:val="001302BB"/>
    <w:rsid w:val="001318F8"/>
    <w:rsid w:val="001319A9"/>
    <w:rsid w:val="00131D5B"/>
    <w:rsid w:val="00132EBB"/>
    <w:rsid w:val="001333E2"/>
    <w:rsid w:val="00133BEF"/>
    <w:rsid w:val="00134A44"/>
    <w:rsid w:val="00135D12"/>
    <w:rsid w:val="00142B0E"/>
    <w:rsid w:val="00145309"/>
    <w:rsid w:val="00145507"/>
    <w:rsid w:val="00147EBA"/>
    <w:rsid w:val="001534FB"/>
    <w:rsid w:val="00153C37"/>
    <w:rsid w:val="001615F5"/>
    <w:rsid w:val="00161DD1"/>
    <w:rsid w:val="001644E0"/>
    <w:rsid w:val="00167E6D"/>
    <w:rsid w:val="00170E3A"/>
    <w:rsid w:val="0017165A"/>
    <w:rsid w:val="00173F5C"/>
    <w:rsid w:val="00175A25"/>
    <w:rsid w:val="0018278E"/>
    <w:rsid w:val="0018529B"/>
    <w:rsid w:val="00185BFC"/>
    <w:rsid w:val="00187FF1"/>
    <w:rsid w:val="00190CB9"/>
    <w:rsid w:val="00192AB5"/>
    <w:rsid w:val="00196C47"/>
    <w:rsid w:val="00196DAC"/>
    <w:rsid w:val="00197586"/>
    <w:rsid w:val="001975F7"/>
    <w:rsid w:val="001A2366"/>
    <w:rsid w:val="001A6F61"/>
    <w:rsid w:val="001A7EC8"/>
    <w:rsid w:val="001B21DB"/>
    <w:rsid w:val="001B31E7"/>
    <w:rsid w:val="001B38CE"/>
    <w:rsid w:val="001B4B62"/>
    <w:rsid w:val="001B6D55"/>
    <w:rsid w:val="001B7F18"/>
    <w:rsid w:val="001C03B9"/>
    <w:rsid w:val="001C1734"/>
    <w:rsid w:val="001C3B44"/>
    <w:rsid w:val="001C4625"/>
    <w:rsid w:val="001C598E"/>
    <w:rsid w:val="001C752E"/>
    <w:rsid w:val="001D0258"/>
    <w:rsid w:val="001D0774"/>
    <w:rsid w:val="001D307A"/>
    <w:rsid w:val="001D32CC"/>
    <w:rsid w:val="001D3A0B"/>
    <w:rsid w:val="001D5611"/>
    <w:rsid w:val="001D79E9"/>
    <w:rsid w:val="001E0984"/>
    <w:rsid w:val="001E25C7"/>
    <w:rsid w:val="001E5C6D"/>
    <w:rsid w:val="001E718C"/>
    <w:rsid w:val="001F102F"/>
    <w:rsid w:val="001F2355"/>
    <w:rsid w:val="00200E62"/>
    <w:rsid w:val="00203D8A"/>
    <w:rsid w:val="00204654"/>
    <w:rsid w:val="00204764"/>
    <w:rsid w:val="00204A1E"/>
    <w:rsid w:val="002064A9"/>
    <w:rsid w:val="00207747"/>
    <w:rsid w:val="002077B0"/>
    <w:rsid w:val="00211037"/>
    <w:rsid w:val="00211B03"/>
    <w:rsid w:val="0021332F"/>
    <w:rsid w:val="00213D07"/>
    <w:rsid w:val="00214CB2"/>
    <w:rsid w:val="00217B39"/>
    <w:rsid w:val="002204FA"/>
    <w:rsid w:val="00220DB4"/>
    <w:rsid w:val="002210BE"/>
    <w:rsid w:val="00223E07"/>
    <w:rsid w:val="00224EBD"/>
    <w:rsid w:val="002301B8"/>
    <w:rsid w:val="002313B6"/>
    <w:rsid w:val="00232120"/>
    <w:rsid w:val="002333F1"/>
    <w:rsid w:val="0023508F"/>
    <w:rsid w:val="00235750"/>
    <w:rsid w:val="00236227"/>
    <w:rsid w:val="00240A30"/>
    <w:rsid w:val="0024321F"/>
    <w:rsid w:val="0024485B"/>
    <w:rsid w:val="0024541B"/>
    <w:rsid w:val="00245DA8"/>
    <w:rsid w:val="00247043"/>
    <w:rsid w:val="00247B6F"/>
    <w:rsid w:val="00247E12"/>
    <w:rsid w:val="00251293"/>
    <w:rsid w:val="00251A9F"/>
    <w:rsid w:val="002520E5"/>
    <w:rsid w:val="00252140"/>
    <w:rsid w:val="00252945"/>
    <w:rsid w:val="002540BA"/>
    <w:rsid w:val="002546C2"/>
    <w:rsid w:val="00255F79"/>
    <w:rsid w:val="00256D8A"/>
    <w:rsid w:val="002600C1"/>
    <w:rsid w:val="00260813"/>
    <w:rsid w:val="002626BE"/>
    <w:rsid w:val="00262ADA"/>
    <w:rsid w:val="00264886"/>
    <w:rsid w:val="0026605B"/>
    <w:rsid w:val="00270344"/>
    <w:rsid w:val="00270359"/>
    <w:rsid w:val="002710BB"/>
    <w:rsid w:val="00271792"/>
    <w:rsid w:val="00274B14"/>
    <w:rsid w:val="0027650D"/>
    <w:rsid w:val="002773E3"/>
    <w:rsid w:val="002779A2"/>
    <w:rsid w:val="00281A3A"/>
    <w:rsid w:val="00283187"/>
    <w:rsid w:val="00285CD4"/>
    <w:rsid w:val="00291926"/>
    <w:rsid w:val="00291D3B"/>
    <w:rsid w:val="00292EEF"/>
    <w:rsid w:val="00294BB3"/>
    <w:rsid w:val="00294F44"/>
    <w:rsid w:val="00295DB0"/>
    <w:rsid w:val="00297C71"/>
    <w:rsid w:val="002A1047"/>
    <w:rsid w:val="002A1DBD"/>
    <w:rsid w:val="002A1E71"/>
    <w:rsid w:val="002A2670"/>
    <w:rsid w:val="002A2A9D"/>
    <w:rsid w:val="002A406B"/>
    <w:rsid w:val="002A68E3"/>
    <w:rsid w:val="002A6D58"/>
    <w:rsid w:val="002B11E4"/>
    <w:rsid w:val="002B1D9C"/>
    <w:rsid w:val="002B40D7"/>
    <w:rsid w:val="002B6E9C"/>
    <w:rsid w:val="002B7A0E"/>
    <w:rsid w:val="002B7F55"/>
    <w:rsid w:val="002C2494"/>
    <w:rsid w:val="002C344E"/>
    <w:rsid w:val="002C623B"/>
    <w:rsid w:val="002C6EA1"/>
    <w:rsid w:val="002D10C9"/>
    <w:rsid w:val="002D136B"/>
    <w:rsid w:val="002D1528"/>
    <w:rsid w:val="002D29E7"/>
    <w:rsid w:val="002D4234"/>
    <w:rsid w:val="002E1794"/>
    <w:rsid w:val="002E228E"/>
    <w:rsid w:val="002E2869"/>
    <w:rsid w:val="002E604D"/>
    <w:rsid w:val="002E66EF"/>
    <w:rsid w:val="002E7AFC"/>
    <w:rsid w:val="002E7D9A"/>
    <w:rsid w:val="002F37D9"/>
    <w:rsid w:val="002F3C71"/>
    <w:rsid w:val="002F6C40"/>
    <w:rsid w:val="0030108D"/>
    <w:rsid w:val="00301759"/>
    <w:rsid w:val="00301B9A"/>
    <w:rsid w:val="003025A1"/>
    <w:rsid w:val="003039BA"/>
    <w:rsid w:val="00304D09"/>
    <w:rsid w:val="00307306"/>
    <w:rsid w:val="0030751F"/>
    <w:rsid w:val="00307EE7"/>
    <w:rsid w:val="003100D6"/>
    <w:rsid w:val="00310A15"/>
    <w:rsid w:val="00314329"/>
    <w:rsid w:val="00314999"/>
    <w:rsid w:val="00315182"/>
    <w:rsid w:val="00315360"/>
    <w:rsid w:val="00315A23"/>
    <w:rsid w:val="003167A5"/>
    <w:rsid w:val="00321025"/>
    <w:rsid w:val="00321169"/>
    <w:rsid w:val="00322A8B"/>
    <w:rsid w:val="00324A5A"/>
    <w:rsid w:val="00326504"/>
    <w:rsid w:val="00327E2F"/>
    <w:rsid w:val="00331843"/>
    <w:rsid w:val="00333BD0"/>
    <w:rsid w:val="00336216"/>
    <w:rsid w:val="003372BA"/>
    <w:rsid w:val="00337BF9"/>
    <w:rsid w:val="00341F99"/>
    <w:rsid w:val="00342531"/>
    <w:rsid w:val="00343249"/>
    <w:rsid w:val="003456DC"/>
    <w:rsid w:val="003511D9"/>
    <w:rsid w:val="003525FC"/>
    <w:rsid w:val="0035305D"/>
    <w:rsid w:val="003541B9"/>
    <w:rsid w:val="00356644"/>
    <w:rsid w:val="00356B7A"/>
    <w:rsid w:val="0035785E"/>
    <w:rsid w:val="00361630"/>
    <w:rsid w:val="00362166"/>
    <w:rsid w:val="00365E81"/>
    <w:rsid w:val="003726E3"/>
    <w:rsid w:val="003728E1"/>
    <w:rsid w:val="00372AF1"/>
    <w:rsid w:val="00373080"/>
    <w:rsid w:val="0037373F"/>
    <w:rsid w:val="0037462C"/>
    <w:rsid w:val="00376DF0"/>
    <w:rsid w:val="003777D0"/>
    <w:rsid w:val="00380DD9"/>
    <w:rsid w:val="0038249F"/>
    <w:rsid w:val="003833EA"/>
    <w:rsid w:val="003849A6"/>
    <w:rsid w:val="003908BC"/>
    <w:rsid w:val="003910DE"/>
    <w:rsid w:val="00392BFB"/>
    <w:rsid w:val="003949ED"/>
    <w:rsid w:val="00395D40"/>
    <w:rsid w:val="003966CE"/>
    <w:rsid w:val="003A2895"/>
    <w:rsid w:val="003A47BC"/>
    <w:rsid w:val="003A5A11"/>
    <w:rsid w:val="003A7AE6"/>
    <w:rsid w:val="003B2642"/>
    <w:rsid w:val="003B472E"/>
    <w:rsid w:val="003B4A76"/>
    <w:rsid w:val="003C14D3"/>
    <w:rsid w:val="003C2059"/>
    <w:rsid w:val="003C2E76"/>
    <w:rsid w:val="003C3FB9"/>
    <w:rsid w:val="003C573B"/>
    <w:rsid w:val="003C5F47"/>
    <w:rsid w:val="003C693E"/>
    <w:rsid w:val="003D01BE"/>
    <w:rsid w:val="003D11EE"/>
    <w:rsid w:val="003D2699"/>
    <w:rsid w:val="003D3B8B"/>
    <w:rsid w:val="003D429C"/>
    <w:rsid w:val="003D4CD2"/>
    <w:rsid w:val="003D502D"/>
    <w:rsid w:val="003D77C1"/>
    <w:rsid w:val="003E0749"/>
    <w:rsid w:val="003E1A93"/>
    <w:rsid w:val="003E2564"/>
    <w:rsid w:val="003E4584"/>
    <w:rsid w:val="003E5505"/>
    <w:rsid w:val="003E6B38"/>
    <w:rsid w:val="003E7980"/>
    <w:rsid w:val="003E7F44"/>
    <w:rsid w:val="003F0C25"/>
    <w:rsid w:val="003F3E87"/>
    <w:rsid w:val="003F48A2"/>
    <w:rsid w:val="003F66E4"/>
    <w:rsid w:val="003F7526"/>
    <w:rsid w:val="003F7632"/>
    <w:rsid w:val="00401A85"/>
    <w:rsid w:val="00401F3C"/>
    <w:rsid w:val="00403362"/>
    <w:rsid w:val="00403CBC"/>
    <w:rsid w:val="0040455D"/>
    <w:rsid w:val="004045A9"/>
    <w:rsid w:val="004106D6"/>
    <w:rsid w:val="004119A0"/>
    <w:rsid w:val="00411AC0"/>
    <w:rsid w:val="00412059"/>
    <w:rsid w:val="00416769"/>
    <w:rsid w:val="00416D9F"/>
    <w:rsid w:val="00416F9B"/>
    <w:rsid w:val="004217ED"/>
    <w:rsid w:val="0042251B"/>
    <w:rsid w:val="00424691"/>
    <w:rsid w:val="00424B73"/>
    <w:rsid w:val="00427D05"/>
    <w:rsid w:val="00431D07"/>
    <w:rsid w:val="00433BE6"/>
    <w:rsid w:val="004344B4"/>
    <w:rsid w:val="00434D0F"/>
    <w:rsid w:val="00434D5C"/>
    <w:rsid w:val="00435607"/>
    <w:rsid w:val="004378C9"/>
    <w:rsid w:val="00443D1A"/>
    <w:rsid w:val="00445EAE"/>
    <w:rsid w:val="00446055"/>
    <w:rsid w:val="00450DD3"/>
    <w:rsid w:val="00451BEA"/>
    <w:rsid w:val="00452EBC"/>
    <w:rsid w:val="00455D99"/>
    <w:rsid w:val="00457B49"/>
    <w:rsid w:val="00457D91"/>
    <w:rsid w:val="00462006"/>
    <w:rsid w:val="0046389D"/>
    <w:rsid w:val="0046697F"/>
    <w:rsid w:val="00466B6E"/>
    <w:rsid w:val="00466CB8"/>
    <w:rsid w:val="00470E77"/>
    <w:rsid w:val="00472090"/>
    <w:rsid w:val="004727AD"/>
    <w:rsid w:val="00472D93"/>
    <w:rsid w:val="004732DE"/>
    <w:rsid w:val="00473D95"/>
    <w:rsid w:val="004741C1"/>
    <w:rsid w:val="004750E3"/>
    <w:rsid w:val="00475D2C"/>
    <w:rsid w:val="00475D8C"/>
    <w:rsid w:val="00475F28"/>
    <w:rsid w:val="00480ECE"/>
    <w:rsid w:val="00480F36"/>
    <w:rsid w:val="00481D50"/>
    <w:rsid w:val="00481D89"/>
    <w:rsid w:val="004838DE"/>
    <w:rsid w:val="00483ACA"/>
    <w:rsid w:val="004901C2"/>
    <w:rsid w:val="0049149B"/>
    <w:rsid w:val="00491DDF"/>
    <w:rsid w:val="00492215"/>
    <w:rsid w:val="004940F9"/>
    <w:rsid w:val="0049520E"/>
    <w:rsid w:val="0049717E"/>
    <w:rsid w:val="004A08DA"/>
    <w:rsid w:val="004A4A32"/>
    <w:rsid w:val="004A64E0"/>
    <w:rsid w:val="004B19A3"/>
    <w:rsid w:val="004B3045"/>
    <w:rsid w:val="004B641D"/>
    <w:rsid w:val="004C2E85"/>
    <w:rsid w:val="004C4358"/>
    <w:rsid w:val="004C498B"/>
    <w:rsid w:val="004C670B"/>
    <w:rsid w:val="004C6F67"/>
    <w:rsid w:val="004D1FCC"/>
    <w:rsid w:val="004D5B12"/>
    <w:rsid w:val="004D6938"/>
    <w:rsid w:val="004D75AA"/>
    <w:rsid w:val="004E16A4"/>
    <w:rsid w:val="004E38FB"/>
    <w:rsid w:val="004E558B"/>
    <w:rsid w:val="004E70EE"/>
    <w:rsid w:val="004E7D53"/>
    <w:rsid w:val="004F1820"/>
    <w:rsid w:val="004F3403"/>
    <w:rsid w:val="004F377E"/>
    <w:rsid w:val="004F3A63"/>
    <w:rsid w:val="004F4771"/>
    <w:rsid w:val="004F5EB5"/>
    <w:rsid w:val="0050158A"/>
    <w:rsid w:val="0050195A"/>
    <w:rsid w:val="005031F0"/>
    <w:rsid w:val="00504F81"/>
    <w:rsid w:val="00505327"/>
    <w:rsid w:val="0050752D"/>
    <w:rsid w:val="00511579"/>
    <w:rsid w:val="00511862"/>
    <w:rsid w:val="0051343B"/>
    <w:rsid w:val="00514F23"/>
    <w:rsid w:val="0051519B"/>
    <w:rsid w:val="005170D1"/>
    <w:rsid w:val="00520115"/>
    <w:rsid w:val="00521325"/>
    <w:rsid w:val="005251E2"/>
    <w:rsid w:val="00525D33"/>
    <w:rsid w:val="0053100D"/>
    <w:rsid w:val="0053318E"/>
    <w:rsid w:val="0053329A"/>
    <w:rsid w:val="00537126"/>
    <w:rsid w:val="005415EF"/>
    <w:rsid w:val="00542D85"/>
    <w:rsid w:val="00543141"/>
    <w:rsid w:val="00543FE7"/>
    <w:rsid w:val="00544646"/>
    <w:rsid w:val="005451CE"/>
    <w:rsid w:val="00551773"/>
    <w:rsid w:val="00551E4D"/>
    <w:rsid w:val="005535F1"/>
    <w:rsid w:val="005538B3"/>
    <w:rsid w:val="00554367"/>
    <w:rsid w:val="0055459D"/>
    <w:rsid w:val="00554E86"/>
    <w:rsid w:val="00557563"/>
    <w:rsid w:val="005577F2"/>
    <w:rsid w:val="00560476"/>
    <w:rsid w:val="005648EF"/>
    <w:rsid w:val="00565A35"/>
    <w:rsid w:val="005669BC"/>
    <w:rsid w:val="005669C5"/>
    <w:rsid w:val="00566CC8"/>
    <w:rsid w:val="00572309"/>
    <w:rsid w:val="00573205"/>
    <w:rsid w:val="00575779"/>
    <w:rsid w:val="005769A0"/>
    <w:rsid w:val="0058078B"/>
    <w:rsid w:val="00582C2F"/>
    <w:rsid w:val="00583E1C"/>
    <w:rsid w:val="00585430"/>
    <w:rsid w:val="00585CD4"/>
    <w:rsid w:val="00592048"/>
    <w:rsid w:val="005A1D9B"/>
    <w:rsid w:val="005A547F"/>
    <w:rsid w:val="005A68BC"/>
    <w:rsid w:val="005A6C48"/>
    <w:rsid w:val="005A71BE"/>
    <w:rsid w:val="005B2223"/>
    <w:rsid w:val="005B2A08"/>
    <w:rsid w:val="005B63B6"/>
    <w:rsid w:val="005B784F"/>
    <w:rsid w:val="005C0B47"/>
    <w:rsid w:val="005C0F96"/>
    <w:rsid w:val="005C290A"/>
    <w:rsid w:val="005C4B4D"/>
    <w:rsid w:val="005C4E7E"/>
    <w:rsid w:val="005C6D79"/>
    <w:rsid w:val="005D21AB"/>
    <w:rsid w:val="005D25CF"/>
    <w:rsid w:val="005D313E"/>
    <w:rsid w:val="005D399F"/>
    <w:rsid w:val="005D56E6"/>
    <w:rsid w:val="005E118D"/>
    <w:rsid w:val="005E5260"/>
    <w:rsid w:val="005E545C"/>
    <w:rsid w:val="005E5A24"/>
    <w:rsid w:val="005E6290"/>
    <w:rsid w:val="005F1027"/>
    <w:rsid w:val="005F15C4"/>
    <w:rsid w:val="005F3D9F"/>
    <w:rsid w:val="005F54BC"/>
    <w:rsid w:val="005F67C9"/>
    <w:rsid w:val="00601AD5"/>
    <w:rsid w:val="0060257E"/>
    <w:rsid w:val="00606399"/>
    <w:rsid w:val="006071E1"/>
    <w:rsid w:val="006077FC"/>
    <w:rsid w:val="00607E38"/>
    <w:rsid w:val="0061024E"/>
    <w:rsid w:val="00612116"/>
    <w:rsid w:val="00613895"/>
    <w:rsid w:val="0061646A"/>
    <w:rsid w:val="00617B98"/>
    <w:rsid w:val="006223BF"/>
    <w:rsid w:val="00622AD2"/>
    <w:rsid w:val="00624484"/>
    <w:rsid w:val="006261B6"/>
    <w:rsid w:val="00626551"/>
    <w:rsid w:val="00627B99"/>
    <w:rsid w:val="006305B9"/>
    <w:rsid w:val="00630BFB"/>
    <w:rsid w:val="006323D4"/>
    <w:rsid w:val="00632AD4"/>
    <w:rsid w:val="00634703"/>
    <w:rsid w:val="00635C08"/>
    <w:rsid w:val="006360BC"/>
    <w:rsid w:val="00636704"/>
    <w:rsid w:val="006411C0"/>
    <w:rsid w:val="006425BF"/>
    <w:rsid w:val="00644F07"/>
    <w:rsid w:val="00646198"/>
    <w:rsid w:val="00646745"/>
    <w:rsid w:val="00647F43"/>
    <w:rsid w:val="00650527"/>
    <w:rsid w:val="00650EF7"/>
    <w:rsid w:val="00651590"/>
    <w:rsid w:val="00651BE8"/>
    <w:rsid w:val="006525BF"/>
    <w:rsid w:val="006548C1"/>
    <w:rsid w:val="00655A78"/>
    <w:rsid w:val="00657E90"/>
    <w:rsid w:val="00665C77"/>
    <w:rsid w:val="006737AB"/>
    <w:rsid w:val="00674FF9"/>
    <w:rsid w:val="006801C1"/>
    <w:rsid w:val="006801D7"/>
    <w:rsid w:val="00680B29"/>
    <w:rsid w:val="00681BA9"/>
    <w:rsid w:val="00683E00"/>
    <w:rsid w:val="006847EC"/>
    <w:rsid w:val="00685985"/>
    <w:rsid w:val="00686E87"/>
    <w:rsid w:val="00687C3F"/>
    <w:rsid w:val="00691197"/>
    <w:rsid w:val="0069239F"/>
    <w:rsid w:val="006953FF"/>
    <w:rsid w:val="006956F9"/>
    <w:rsid w:val="00696123"/>
    <w:rsid w:val="00697B40"/>
    <w:rsid w:val="006A1893"/>
    <w:rsid w:val="006A232C"/>
    <w:rsid w:val="006A4C09"/>
    <w:rsid w:val="006A4CDB"/>
    <w:rsid w:val="006A5C10"/>
    <w:rsid w:val="006A6CF6"/>
    <w:rsid w:val="006B045B"/>
    <w:rsid w:val="006B23FB"/>
    <w:rsid w:val="006B2DE5"/>
    <w:rsid w:val="006B5286"/>
    <w:rsid w:val="006B7C51"/>
    <w:rsid w:val="006C1E18"/>
    <w:rsid w:val="006C2B70"/>
    <w:rsid w:val="006C32F9"/>
    <w:rsid w:val="006C3A0E"/>
    <w:rsid w:val="006C49B3"/>
    <w:rsid w:val="006C4BAC"/>
    <w:rsid w:val="006D11C9"/>
    <w:rsid w:val="006D391F"/>
    <w:rsid w:val="006D4315"/>
    <w:rsid w:val="006D6E6C"/>
    <w:rsid w:val="006E0DCC"/>
    <w:rsid w:val="006E1BE9"/>
    <w:rsid w:val="006E1FA8"/>
    <w:rsid w:val="006E207B"/>
    <w:rsid w:val="006E2612"/>
    <w:rsid w:val="006E340B"/>
    <w:rsid w:val="006E5B79"/>
    <w:rsid w:val="006E74D5"/>
    <w:rsid w:val="006E753A"/>
    <w:rsid w:val="006F0E79"/>
    <w:rsid w:val="006F1796"/>
    <w:rsid w:val="006F3A9D"/>
    <w:rsid w:val="006F4854"/>
    <w:rsid w:val="006F4D54"/>
    <w:rsid w:val="006F77D3"/>
    <w:rsid w:val="006F7ED9"/>
    <w:rsid w:val="00700588"/>
    <w:rsid w:val="007027C6"/>
    <w:rsid w:val="007049ED"/>
    <w:rsid w:val="00705D15"/>
    <w:rsid w:val="00706DFB"/>
    <w:rsid w:val="00707652"/>
    <w:rsid w:val="00711801"/>
    <w:rsid w:val="00711D07"/>
    <w:rsid w:val="0072008C"/>
    <w:rsid w:val="00726DB0"/>
    <w:rsid w:val="00726DF2"/>
    <w:rsid w:val="00732179"/>
    <w:rsid w:val="00732277"/>
    <w:rsid w:val="0073298E"/>
    <w:rsid w:val="00733969"/>
    <w:rsid w:val="00734D84"/>
    <w:rsid w:val="007351A6"/>
    <w:rsid w:val="007428EA"/>
    <w:rsid w:val="007462C5"/>
    <w:rsid w:val="00746A4A"/>
    <w:rsid w:val="00750689"/>
    <w:rsid w:val="00751BEB"/>
    <w:rsid w:val="00753DF7"/>
    <w:rsid w:val="00754AB5"/>
    <w:rsid w:val="00754D42"/>
    <w:rsid w:val="00754ED8"/>
    <w:rsid w:val="00755DC9"/>
    <w:rsid w:val="00756697"/>
    <w:rsid w:val="00757A08"/>
    <w:rsid w:val="00757B8E"/>
    <w:rsid w:val="00757C6E"/>
    <w:rsid w:val="0076069F"/>
    <w:rsid w:val="00761857"/>
    <w:rsid w:val="0076292B"/>
    <w:rsid w:val="00772A22"/>
    <w:rsid w:val="0077409A"/>
    <w:rsid w:val="00777428"/>
    <w:rsid w:val="007779C3"/>
    <w:rsid w:val="007803D4"/>
    <w:rsid w:val="007803FB"/>
    <w:rsid w:val="00780F58"/>
    <w:rsid w:val="007817D8"/>
    <w:rsid w:val="00781BDE"/>
    <w:rsid w:val="00784C8B"/>
    <w:rsid w:val="00787C35"/>
    <w:rsid w:val="00792864"/>
    <w:rsid w:val="00792E28"/>
    <w:rsid w:val="0079541F"/>
    <w:rsid w:val="00796028"/>
    <w:rsid w:val="007A02EF"/>
    <w:rsid w:val="007A0EFA"/>
    <w:rsid w:val="007A28B9"/>
    <w:rsid w:val="007A2FDE"/>
    <w:rsid w:val="007A5E92"/>
    <w:rsid w:val="007A6B0C"/>
    <w:rsid w:val="007A6E2F"/>
    <w:rsid w:val="007A71A5"/>
    <w:rsid w:val="007B0253"/>
    <w:rsid w:val="007B0510"/>
    <w:rsid w:val="007B08C5"/>
    <w:rsid w:val="007B5629"/>
    <w:rsid w:val="007B6B12"/>
    <w:rsid w:val="007C08E4"/>
    <w:rsid w:val="007C2639"/>
    <w:rsid w:val="007C2FA4"/>
    <w:rsid w:val="007C30BE"/>
    <w:rsid w:val="007D34CC"/>
    <w:rsid w:val="007D3544"/>
    <w:rsid w:val="007D3F71"/>
    <w:rsid w:val="007D7840"/>
    <w:rsid w:val="007D7AB9"/>
    <w:rsid w:val="007D7AF1"/>
    <w:rsid w:val="007E0F5C"/>
    <w:rsid w:val="007E1DB7"/>
    <w:rsid w:val="007E2384"/>
    <w:rsid w:val="007E4026"/>
    <w:rsid w:val="007E4C4A"/>
    <w:rsid w:val="007E5676"/>
    <w:rsid w:val="007F00B8"/>
    <w:rsid w:val="007F2F5A"/>
    <w:rsid w:val="007F437B"/>
    <w:rsid w:val="007F52DD"/>
    <w:rsid w:val="008024AE"/>
    <w:rsid w:val="00802F59"/>
    <w:rsid w:val="008030AD"/>
    <w:rsid w:val="008078A1"/>
    <w:rsid w:val="008107E8"/>
    <w:rsid w:val="008117CE"/>
    <w:rsid w:val="00811835"/>
    <w:rsid w:val="008118B2"/>
    <w:rsid w:val="00813F1F"/>
    <w:rsid w:val="00814511"/>
    <w:rsid w:val="00816ED3"/>
    <w:rsid w:val="008230DB"/>
    <w:rsid w:val="008242EC"/>
    <w:rsid w:val="008245F0"/>
    <w:rsid w:val="00824BF4"/>
    <w:rsid w:val="00830611"/>
    <w:rsid w:val="00830E87"/>
    <w:rsid w:val="008409B3"/>
    <w:rsid w:val="00840BBD"/>
    <w:rsid w:val="008417C5"/>
    <w:rsid w:val="00846AA1"/>
    <w:rsid w:val="00854134"/>
    <w:rsid w:val="00860D2C"/>
    <w:rsid w:val="00860E33"/>
    <w:rsid w:val="00865006"/>
    <w:rsid w:val="008658B8"/>
    <w:rsid w:val="0086602A"/>
    <w:rsid w:val="008662DB"/>
    <w:rsid w:val="00867F71"/>
    <w:rsid w:val="008707EE"/>
    <w:rsid w:val="008710E6"/>
    <w:rsid w:val="00871CE2"/>
    <w:rsid w:val="0087217C"/>
    <w:rsid w:val="00874EF6"/>
    <w:rsid w:val="008777AB"/>
    <w:rsid w:val="008822F3"/>
    <w:rsid w:val="0088310B"/>
    <w:rsid w:val="00885A91"/>
    <w:rsid w:val="00887207"/>
    <w:rsid w:val="00890F6C"/>
    <w:rsid w:val="0089107A"/>
    <w:rsid w:val="00891B03"/>
    <w:rsid w:val="0089316E"/>
    <w:rsid w:val="008937DE"/>
    <w:rsid w:val="008A2D6A"/>
    <w:rsid w:val="008A3C23"/>
    <w:rsid w:val="008A4262"/>
    <w:rsid w:val="008A44DE"/>
    <w:rsid w:val="008A46C4"/>
    <w:rsid w:val="008A5A06"/>
    <w:rsid w:val="008A5B4F"/>
    <w:rsid w:val="008A770E"/>
    <w:rsid w:val="008A781D"/>
    <w:rsid w:val="008A799F"/>
    <w:rsid w:val="008B0543"/>
    <w:rsid w:val="008B3017"/>
    <w:rsid w:val="008B7054"/>
    <w:rsid w:val="008B7177"/>
    <w:rsid w:val="008B7463"/>
    <w:rsid w:val="008B7CF4"/>
    <w:rsid w:val="008C0F3D"/>
    <w:rsid w:val="008C11C4"/>
    <w:rsid w:val="008C1EE3"/>
    <w:rsid w:val="008C24ED"/>
    <w:rsid w:val="008C2C37"/>
    <w:rsid w:val="008C450A"/>
    <w:rsid w:val="008C528C"/>
    <w:rsid w:val="008C76B0"/>
    <w:rsid w:val="008D1101"/>
    <w:rsid w:val="008D19CF"/>
    <w:rsid w:val="008D1E0D"/>
    <w:rsid w:val="008D25F5"/>
    <w:rsid w:val="008D287F"/>
    <w:rsid w:val="008D2E94"/>
    <w:rsid w:val="008D3449"/>
    <w:rsid w:val="008D36AC"/>
    <w:rsid w:val="008D56FC"/>
    <w:rsid w:val="008D5F29"/>
    <w:rsid w:val="008E4F24"/>
    <w:rsid w:val="008F22D0"/>
    <w:rsid w:val="008F238E"/>
    <w:rsid w:val="008F63C0"/>
    <w:rsid w:val="008F75F9"/>
    <w:rsid w:val="00900955"/>
    <w:rsid w:val="009028D9"/>
    <w:rsid w:val="00903383"/>
    <w:rsid w:val="009064B5"/>
    <w:rsid w:val="00906B81"/>
    <w:rsid w:val="00907DD1"/>
    <w:rsid w:val="00913384"/>
    <w:rsid w:val="00914CA0"/>
    <w:rsid w:val="0091583F"/>
    <w:rsid w:val="009167B2"/>
    <w:rsid w:val="00916C0B"/>
    <w:rsid w:val="00917BDB"/>
    <w:rsid w:val="00923455"/>
    <w:rsid w:val="009252E0"/>
    <w:rsid w:val="00927219"/>
    <w:rsid w:val="0092745F"/>
    <w:rsid w:val="009275C1"/>
    <w:rsid w:val="0093016C"/>
    <w:rsid w:val="00931B49"/>
    <w:rsid w:val="00932CF5"/>
    <w:rsid w:val="00932E70"/>
    <w:rsid w:val="00936156"/>
    <w:rsid w:val="0094000F"/>
    <w:rsid w:val="00940687"/>
    <w:rsid w:val="009408C0"/>
    <w:rsid w:val="00940D46"/>
    <w:rsid w:val="00943ED7"/>
    <w:rsid w:val="009442AB"/>
    <w:rsid w:val="00944A5C"/>
    <w:rsid w:val="0094562D"/>
    <w:rsid w:val="009460F9"/>
    <w:rsid w:val="00946712"/>
    <w:rsid w:val="00947771"/>
    <w:rsid w:val="00950C5C"/>
    <w:rsid w:val="009520AC"/>
    <w:rsid w:val="00952AD2"/>
    <w:rsid w:val="00955B9B"/>
    <w:rsid w:val="00956984"/>
    <w:rsid w:val="00957BC1"/>
    <w:rsid w:val="00960BEE"/>
    <w:rsid w:val="00960C44"/>
    <w:rsid w:val="00961B71"/>
    <w:rsid w:val="00961E45"/>
    <w:rsid w:val="009624EC"/>
    <w:rsid w:val="009627A7"/>
    <w:rsid w:val="00964EF3"/>
    <w:rsid w:val="00970537"/>
    <w:rsid w:val="00971FCB"/>
    <w:rsid w:val="00972592"/>
    <w:rsid w:val="009727B5"/>
    <w:rsid w:val="00973373"/>
    <w:rsid w:val="00975FD8"/>
    <w:rsid w:val="009810FB"/>
    <w:rsid w:val="00983077"/>
    <w:rsid w:val="00983CA8"/>
    <w:rsid w:val="00984CAC"/>
    <w:rsid w:val="00984FC8"/>
    <w:rsid w:val="009870C7"/>
    <w:rsid w:val="0098716F"/>
    <w:rsid w:val="00987310"/>
    <w:rsid w:val="009916C7"/>
    <w:rsid w:val="00991C06"/>
    <w:rsid w:val="00991C2C"/>
    <w:rsid w:val="009923B7"/>
    <w:rsid w:val="009930C7"/>
    <w:rsid w:val="00994EFC"/>
    <w:rsid w:val="00995E24"/>
    <w:rsid w:val="009964C9"/>
    <w:rsid w:val="009975DB"/>
    <w:rsid w:val="009A24CC"/>
    <w:rsid w:val="009A5C66"/>
    <w:rsid w:val="009B122F"/>
    <w:rsid w:val="009B43D2"/>
    <w:rsid w:val="009B45C3"/>
    <w:rsid w:val="009B4AA7"/>
    <w:rsid w:val="009B5505"/>
    <w:rsid w:val="009B5F2E"/>
    <w:rsid w:val="009B623F"/>
    <w:rsid w:val="009B6582"/>
    <w:rsid w:val="009B7172"/>
    <w:rsid w:val="009C0032"/>
    <w:rsid w:val="009C1940"/>
    <w:rsid w:val="009C47ED"/>
    <w:rsid w:val="009C60E5"/>
    <w:rsid w:val="009D187E"/>
    <w:rsid w:val="009D3330"/>
    <w:rsid w:val="009D4D18"/>
    <w:rsid w:val="009D59B2"/>
    <w:rsid w:val="009E27BB"/>
    <w:rsid w:val="009E3145"/>
    <w:rsid w:val="009E3FF0"/>
    <w:rsid w:val="009E50D4"/>
    <w:rsid w:val="009E5286"/>
    <w:rsid w:val="009E7DC9"/>
    <w:rsid w:val="009F0CAE"/>
    <w:rsid w:val="009F38DB"/>
    <w:rsid w:val="009F662C"/>
    <w:rsid w:val="009F7BCC"/>
    <w:rsid w:val="00A0060A"/>
    <w:rsid w:val="00A01630"/>
    <w:rsid w:val="00A0282E"/>
    <w:rsid w:val="00A03817"/>
    <w:rsid w:val="00A03D35"/>
    <w:rsid w:val="00A04954"/>
    <w:rsid w:val="00A0659D"/>
    <w:rsid w:val="00A10017"/>
    <w:rsid w:val="00A10E51"/>
    <w:rsid w:val="00A14F9E"/>
    <w:rsid w:val="00A157B7"/>
    <w:rsid w:val="00A231FB"/>
    <w:rsid w:val="00A244DE"/>
    <w:rsid w:val="00A251FC"/>
    <w:rsid w:val="00A267BE"/>
    <w:rsid w:val="00A26E46"/>
    <w:rsid w:val="00A31FA4"/>
    <w:rsid w:val="00A34E6D"/>
    <w:rsid w:val="00A36EF5"/>
    <w:rsid w:val="00A408DA"/>
    <w:rsid w:val="00A423C3"/>
    <w:rsid w:val="00A42A71"/>
    <w:rsid w:val="00A50D96"/>
    <w:rsid w:val="00A540E9"/>
    <w:rsid w:val="00A56220"/>
    <w:rsid w:val="00A56A5D"/>
    <w:rsid w:val="00A573A5"/>
    <w:rsid w:val="00A63ED0"/>
    <w:rsid w:val="00A6408C"/>
    <w:rsid w:val="00A67588"/>
    <w:rsid w:val="00A70E68"/>
    <w:rsid w:val="00A718C7"/>
    <w:rsid w:val="00A72E2D"/>
    <w:rsid w:val="00A73236"/>
    <w:rsid w:val="00A73C74"/>
    <w:rsid w:val="00A754EE"/>
    <w:rsid w:val="00A76D44"/>
    <w:rsid w:val="00A830F3"/>
    <w:rsid w:val="00A84CA8"/>
    <w:rsid w:val="00A84FB9"/>
    <w:rsid w:val="00A86A21"/>
    <w:rsid w:val="00A91990"/>
    <w:rsid w:val="00A9315E"/>
    <w:rsid w:val="00A96868"/>
    <w:rsid w:val="00AA2E8E"/>
    <w:rsid w:val="00AA2F46"/>
    <w:rsid w:val="00AA3ED3"/>
    <w:rsid w:val="00AA5778"/>
    <w:rsid w:val="00AA57CD"/>
    <w:rsid w:val="00AA60AF"/>
    <w:rsid w:val="00AB0332"/>
    <w:rsid w:val="00AB5ADD"/>
    <w:rsid w:val="00AB60A8"/>
    <w:rsid w:val="00AB61A4"/>
    <w:rsid w:val="00AC0B43"/>
    <w:rsid w:val="00AC5AEC"/>
    <w:rsid w:val="00AC6840"/>
    <w:rsid w:val="00AC7353"/>
    <w:rsid w:val="00AD01BB"/>
    <w:rsid w:val="00AD059A"/>
    <w:rsid w:val="00AD317D"/>
    <w:rsid w:val="00AD526A"/>
    <w:rsid w:val="00AE42B4"/>
    <w:rsid w:val="00AE4FB2"/>
    <w:rsid w:val="00AE5BB7"/>
    <w:rsid w:val="00AE6A34"/>
    <w:rsid w:val="00AF0967"/>
    <w:rsid w:val="00AF26A9"/>
    <w:rsid w:val="00AF3EEC"/>
    <w:rsid w:val="00AF4F5A"/>
    <w:rsid w:val="00AF62BB"/>
    <w:rsid w:val="00AF719D"/>
    <w:rsid w:val="00B026B6"/>
    <w:rsid w:val="00B02767"/>
    <w:rsid w:val="00B02D07"/>
    <w:rsid w:val="00B02F9C"/>
    <w:rsid w:val="00B047FD"/>
    <w:rsid w:val="00B04EF7"/>
    <w:rsid w:val="00B05D6B"/>
    <w:rsid w:val="00B1111E"/>
    <w:rsid w:val="00B12233"/>
    <w:rsid w:val="00B155F4"/>
    <w:rsid w:val="00B15B74"/>
    <w:rsid w:val="00B20B62"/>
    <w:rsid w:val="00B238BF"/>
    <w:rsid w:val="00B24D43"/>
    <w:rsid w:val="00B306AA"/>
    <w:rsid w:val="00B31A7B"/>
    <w:rsid w:val="00B37C34"/>
    <w:rsid w:val="00B4195D"/>
    <w:rsid w:val="00B4456D"/>
    <w:rsid w:val="00B448CB"/>
    <w:rsid w:val="00B455C1"/>
    <w:rsid w:val="00B50A12"/>
    <w:rsid w:val="00B52386"/>
    <w:rsid w:val="00B615D3"/>
    <w:rsid w:val="00B70D1E"/>
    <w:rsid w:val="00B7129F"/>
    <w:rsid w:val="00B71CC0"/>
    <w:rsid w:val="00B7313E"/>
    <w:rsid w:val="00B748CF"/>
    <w:rsid w:val="00B74DC4"/>
    <w:rsid w:val="00B753C8"/>
    <w:rsid w:val="00B758CC"/>
    <w:rsid w:val="00B8219F"/>
    <w:rsid w:val="00B82C1B"/>
    <w:rsid w:val="00B83B47"/>
    <w:rsid w:val="00B84CB6"/>
    <w:rsid w:val="00B85506"/>
    <w:rsid w:val="00B91839"/>
    <w:rsid w:val="00B926C8"/>
    <w:rsid w:val="00B92B5B"/>
    <w:rsid w:val="00B93F03"/>
    <w:rsid w:val="00B94764"/>
    <w:rsid w:val="00B962F2"/>
    <w:rsid w:val="00B963DE"/>
    <w:rsid w:val="00BA029F"/>
    <w:rsid w:val="00BA0DF7"/>
    <w:rsid w:val="00BA124F"/>
    <w:rsid w:val="00BA455A"/>
    <w:rsid w:val="00BA4795"/>
    <w:rsid w:val="00BA7A4F"/>
    <w:rsid w:val="00BB0488"/>
    <w:rsid w:val="00BB2028"/>
    <w:rsid w:val="00BB2E61"/>
    <w:rsid w:val="00BB3BF4"/>
    <w:rsid w:val="00BB4FCF"/>
    <w:rsid w:val="00BB6548"/>
    <w:rsid w:val="00BB7858"/>
    <w:rsid w:val="00BC08DD"/>
    <w:rsid w:val="00BC0A4E"/>
    <w:rsid w:val="00BD04F7"/>
    <w:rsid w:val="00BD1C27"/>
    <w:rsid w:val="00BD20CD"/>
    <w:rsid w:val="00BD36E5"/>
    <w:rsid w:val="00BD380C"/>
    <w:rsid w:val="00BD3C93"/>
    <w:rsid w:val="00BD3E4D"/>
    <w:rsid w:val="00BD41BC"/>
    <w:rsid w:val="00BE1681"/>
    <w:rsid w:val="00BE22BE"/>
    <w:rsid w:val="00BE26CB"/>
    <w:rsid w:val="00BE4988"/>
    <w:rsid w:val="00BE5FE0"/>
    <w:rsid w:val="00BF0831"/>
    <w:rsid w:val="00BF1A04"/>
    <w:rsid w:val="00BF2591"/>
    <w:rsid w:val="00BF3F7E"/>
    <w:rsid w:val="00BF4B45"/>
    <w:rsid w:val="00C00613"/>
    <w:rsid w:val="00C00A92"/>
    <w:rsid w:val="00C01413"/>
    <w:rsid w:val="00C031A2"/>
    <w:rsid w:val="00C0370A"/>
    <w:rsid w:val="00C04DE8"/>
    <w:rsid w:val="00C0509B"/>
    <w:rsid w:val="00C05AE2"/>
    <w:rsid w:val="00C06C08"/>
    <w:rsid w:val="00C21AE9"/>
    <w:rsid w:val="00C24D86"/>
    <w:rsid w:val="00C272F2"/>
    <w:rsid w:val="00C27C29"/>
    <w:rsid w:val="00C3451F"/>
    <w:rsid w:val="00C35138"/>
    <w:rsid w:val="00C35F58"/>
    <w:rsid w:val="00C36381"/>
    <w:rsid w:val="00C36E38"/>
    <w:rsid w:val="00C36EC2"/>
    <w:rsid w:val="00C41864"/>
    <w:rsid w:val="00C41FA9"/>
    <w:rsid w:val="00C447F2"/>
    <w:rsid w:val="00C44CCC"/>
    <w:rsid w:val="00C46434"/>
    <w:rsid w:val="00C52AEE"/>
    <w:rsid w:val="00C54038"/>
    <w:rsid w:val="00C56F5E"/>
    <w:rsid w:val="00C62FAA"/>
    <w:rsid w:val="00C64836"/>
    <w:rsid w:val="00C64D50"/>
    <w:rsid w:val="00C6643D"/>
    <w:rsid w:val="00C669EE"/>
    <w:rsid w:val="00C6759E"/>
    <w:rsid w:val="00C74196"/>
    <w:rsid w:val="00C74A55"/>
    <w:rsid w:val="00C76787"/>
    <w:rsid w:val="00C774CC"/>
    <w:rsid w:val="00C776B9"/>
    <w:rsid w:val="00C77D90"/>
    <w:rsid w:val="00C81F7F"/>
    <w:rsid w:val="00C82ED3"/>
    <w:rsid w:val="00C841A2"/>
    <w:rsid w:val="00C84B8D"/>
    <w:rsid w:val="00C84F53"/>
    <w:rsid w:val="00C877B7"/>
    <w:rsid w:val="00C87C5D"/>
    <w:rsid w:val="00C92FA5"/>
    <w:rsid w:val="00C961FA"/>
    <w:rsid w:val="00C96701"/>
    <w:rsid w:val="00C96D22"/>
    <w:rsid w:val="00C97F3D"/>
    <w:rsid w:val="00CA00CD"/>
    <w:rsid w:val="00CA1450"/>
    <w:rsid w:val="00CA38C3"/>
    <w:rsid w:val="00CA6381"/>
    <w:rsid w:val="00CA68C8"/>
    <w:rsid w:val="00CA68CD"/>
    <w:rsid w:val="00CA6A35"/>
    <w:rsid w:val="00CA74A7"/>
    <w:rsid w:val="00CB0B20"/>
    <w:rsid w:val="00CB0B65"/>
    <w:rsid w:val="00CB2EC0"/>
    <w:rsid w:val="00CB3679"/>
    <w:rsid w:val="00CC15BA"/>
    <w:rsid w:val="00CC1B1C"/>
    <w:rsid w:val="00CC3C70"/>
    <w:rsid w:val="00CC75A9"/>
    <w:rsid w:val="00CC7957"/>
    <w:rsid w:val="00CD0358"/>
    <w:rsid w:val="00CD117D"/>
    <w:rsid w:val="00CD4604"/>
    <w:rsid w:val="00CD7BB9"/>
    <w:rsid w:val="00CE3A8A"/>
    <w:rsid w:val="00CE7B22"/>
    <w:rsid w:val="00CF2374"/>
    <w:rsid w:val="00CF375A"/>
    <w:rsid w:val="00CF37F6"/>
    <w:rsid w:val="00CF756C"/>
    <w:rsid w:val="00CF75E2"/>
    <w:rsid w:val="00D013B8"/>
    <w:rsid w:val="00D0184D"/>
    <w:rsid w:val="00D03A40"/>
    <w:rsid w:val="00D0432B"/>
    <w:rsid w:val="00D05748"/>
    <w:rsid w:val="00D05E98"/>
    <w:rsid w:val="00D06169"/>
    <w:rsid w:val="00D066BE"/>
    <w:rsid w:val="00D115AE"/>
    <w:rsid w:val="00D11C9A"/>
    <w:rsid w:val="00D13EAA"/>
    <w:rsid w:val="00D142FB"/>
    <w:rsid w:val="00D14EBE"/>
    <w:rsid w:val="00D156DC"/>
    <w:rsid w:val="00D15DF8"/>
    <w:rsid w:val="00D162EE"/>
    <w:rsid w:val="00D16970"/>
    <w:rsid w:val="00D2048A"/>
    <w:rsid w:val="00D21B11"/>
    <w:rsid w:val="00D239B9"/>
    <w:rsid w:val="00D27A63"/>
    <w:rsid w:val="00D320DB"/>
    <w:rsid w:val="00D32656"/>
    <w:rsid w:val="00D34999"/>
    <w:rsid w:val="00D407D6"/>
    <w:rsid w:val="00D408F0"/>
    <w:rsid w:val="00D41583"/>
    <w:rsid w:val="00D43D20"/>
    <w:rsid w:val="00D453F3"/>
    <w:rsid w:val="00D45769"/>
    <w:rsid w:val="00D50728"/>
    <w:rsid w:val="00D52D79"/>
    <w:rsid w:val="00D537D9"/>
    <w:rsid w:val="00D64345"/>
    <w:rsid w:val="00D66935"/>
    <w:rsid w:val="00D6717C"/>
    <w:rsid w:val="00D71C8B"/>
    <w:rsid w:val="00D7224F"/>
    <w:rsid w:val="00D7598A"/>
    <w:rsid w:val="00D75B1B"/>
    <w:rsid w:val="00D76C32"/>
    <w:rsid w:val="00D8776E"/>
    <w:rsid w:val="00D91D35"/>
    <w:rsid w:val="00D92678"/>
    <w:rsid w:val="00D9339F"/>
    <w:rsid w:val="00D9399A"/>
    <w:rsid w:val="00D94555"/>
    <w:rsid w:val="00D946BC"/>
    <w:rsid w:val="00D9580D"/>
    <w:rsid w:val="00D95B1C"/>
    <w:rsid w:val="00D96B58"/>
    <w:rsid w:val="00D97385"/>
    <w:rsid w:val="00DA11FA"/>
    <w:rsid w:val="00DA1C81"/>
    <w:rsid w:val="00DA1CBC"/>
    <w:rsid w:val="00DA25F3"/>
    <w:rsid w:val="00DA6BAD"/>
    <w:rsid w:val="00DA7BB8"/>
    <w:rsid w:val="00DB0BF2"/>
    <w:rsid w:val="00DB16D3"/>
    <w:rsid w:val="00DB3798"/>
    <w:rsid w:val="00DB5CF8"/>
    <w:rsid w:val="00DB6F56"/>
    <w:rsid w:val="00DC311D"/>
    <w:rsid w:val="00DD0B54"/>
    <w:rsid w:val="00DD1995"/>
    <w:rsid w:val="00DD32C0"/>
    <w:rsid w:val="00DD3390"/>
    <w:rsid w:val="00DD42C7"/>
    <w:rsid w:val="00DE5527"/>
    <w:rsid w:val="00DE5BEC"/>
    <w:rsid w:val="00DE6A45"/>
    <w:rsid w:val="00DF0263"/>
    <w:rsid w:val="00DF0BFB"/>
    <w:rsid w:val="00DF4D19"/>
    <w:rsid w:val="00DF656F"/>
    <w:rsid w:val="00DF7381"/>
    <w:rsid w:val="00DF7C75"/>
    <w:rsid w:val="00DF7C90"/>
    <w:rsid w:val="00E01B7C"/>
    <w:rsid w:val="00E01EF9"/>
    <w:rsid w:val="00E02EFF"/>
    <w:rsid w:val="00E0372D"/>
    <w:rsid w:val="00E040D1"/>
    <w:rsid w:val="00E044B8"/>
    <w:rsid w:val="00E10259"/>
    <w:rsid w:val="00E1250A"/>
    <w:rsid w:val="00E12560"/>
    <w:rsid w:val="00E13EF9"/>
    <w:rsid w:val="00E20BFA"/>
    <w:rsid w:val="00E20C0F"/>
    <w:rsid w:val="00E217BF"/>
    <w:rsid w:val="00E2186D"/>
    <w:rsid w:val="00E2233C"/>
    <w:rsid w:val="00E22C17"/>
    <w:rsid w:val="00E2429B"/>
    <w:rsid w:val="00E24B76"/>
    <w:rsid w:val="00E2576C"/>
    <w:rsid w:val="00E258DB"/>
    <w:rsid w:val="00E30613"/>
    <w:rsid w:val="00E33026"/>
    <w:rsid w:val="00E33455"/>
    <w:rsid w:val="00E34251"/>
    <w:rsid w:val="00E3447D"/>
    <w:rsid w:val="00E34B40"/>
    <w:rsid w:val="00E34D85"/>
    <w:rsid w:val="00E350CF"/>
    <w:rsid w:val="00E36E76"/>
    <w:rsid w:val="00E3791E"/>
    <w:rsid w:val="00E37B62"/>
    <w:rsid w:val="00E40B02"/>
    <w:rsid w:val="00E41075"/>
    <w:rsid w:val="00E44A8A"/>
    <w:rsid w:val="00E44BCE"/>
    <w:rsid w:val="00E4582A"/>
    <w:rsid w:val="00E466F8"/>
    <w:rsid w:val="00E4689D"/>
    <w:rsid w:val="00E4701B"/>
    <w:rsid w:val="00E47E25"/>
    <w:rsid w:val="00E47F1D"/>
    <w:rsid w:val="00E50FC2"/>
    <w:rsid w:val="00E51965"/>
    <w:rsid w:val="00E51E78"/>
    <w:rsid w:val="00E532C4"/>
    <w:rsid w:val="00E57545"/>
    <w:rsid w:val="00E579B7"/>
    <w:rsid w:val="00E57F06"/>
    <w:rsid w:val="00E605A9"/>
    <w:rsid w:val="00E60B51"/>
    <w:rsid w:val="00E64281"/>
    <w:rsid w:val="00E6473F"/>
    <w:rsid w:val="00E64CE1"/>
    <w:rsid w:val="00E66629"/>
    <w:rsid w:val="00E703E1"/>
    <w:rsid w:val="00E708D3"/>
    <w:rsid w:val="00E70B32"/>
    <w:rsid w:val="00E70B3C"/>
    <w:rsid w:val="00E72BFD"/>
    <w:rsid w:val="00E752C7"/>
    <w:rsid w:val="00E76C38"/>
    <w:rsid w:val="00E807E5"/>
    <w:rsid w:val="00E81840"/>
    <w:rsid w:val="00E828E0"/>
    <w:rsid w:val="00E8332D"/>
    <w:rsid w:val="00E85660"/>
    <w:rsid w:val="00E85942"/>
    <w:rsid w:val="00E86357"/>
    <w:rsid w:val="00E86C67"/>
    <w:rsid w:val="00E877C9"/>
    <w:rsid w:val="00E9211C"/>
    <w:rsid w:val="00E93B8C"/>
    <w:rsid w:val="00E960C7"/>
    <w:rsid w:val="00E96D60"/>
    <w:rsid w:val="00EA2951"/>
    <w:rsid w:val="00EA2F71"/>
    <w:rsid w:val="00EA46D0"/>
    <w:rsid w:val="00EA4CE2"/>
    <w:rsid w:val="00EA551A"/>
    <w:rsid w:val="00EA63A6"/>
    <w:rsid w:val="00EB0929"/>
    <w:rsid w:val="00EB1F2A"/>
    <w:rsid w:val="00EB3735"/>
    <w:rsid w:val="00EB43A5"/>
    <w:rsid w:val="00EB4AD5"/>
    <w:rsid w:val="00EB50F7"/>
    <w:rsid w:val="00EB6010"/>
    <w:rsid w:val="00EB67EA"/>
    <w:rsid w:val="00EC0E42"/>
    <w:rsid w:val="00EC1436"/>
    <w:rsid w:val="00EC2989"/>
    <w:rsid w:val="00EC2E38"/>
    <w:rsid w:val="00EC2E7E"/>
    <w:rsid w:val="00EC3444"/>
    <w:rsid w:val="00EC3D6D"/>
    <w:rsid w:val="00EC466D"/>
    <w:rsid w:val="00EC4E39"/>
    <w:rsid w:val="00EC693C"/>
    <w:rsid w:val="00EC76BF"/>
    <w:rsid w:val="00ED164B"/>
    <w:rsid w:val="00ED29C4"/>
    <w:rsid w:val="00ED5DA7"/>
    <w:rsid w:val="00ED7E74"/>
    <w:rsid w:val="00ED7EC5"/>
    <w:rsid w:val="00EE0A47"/>
    <w:rsid w:val="00EE1153"/>
    <w:rsid w:val="00EE11C0"/>
    <w:rsid w:val="00EE190B"/>
    <w:rsid w:val="00EE500F"/>
    <w:rsid w:val="00EF30FC"/>
    <w:rsid w:val="00EF372E"/>
    <w:rsid w:val="00EF3EFF"/>
    <w:rsid w:val="00EF7121"/>
    <w:rsid w:val="00EF77D8"/>
    <w:rsid w:val="00F00D3A"/>
    <w:rsid w:val="00F015E2"/>
    <w:rsid w:val="00F017F9"/>
    <w:rsid w:val="00F026D5"/>
    <w:rsid w:val="00F03528"/>
    <w:rsid w:val="00F03669"/>
    <w:rsid w:val="00F06464"/>
    <w:rsid w:val="00F072BF"/>
    <w:rsid w:val="00F07507"/>
    <w:rsid w:val="00F10279"/>
    <w:rsid w:val="00F112DB"/>
    <w:rsid w:val="00F135A1"/>
    <w:rsid w:val="00F14F39"/>
    <w:rsid w:val="00F15814"/>
    <w:rsid w:val="00F216D1"/>
    <w:rsid w:val="00F23F35"/>
    <w:rsid w:val="00F25441"/>
    <w:rsid w:val="00F2585D"/>
    <w:rsid w:val="00F25FF9"/>
    <w:rsid w:val="00F26C51"/>
    <w:rsid w:val="00F305E6"/>
    <w:rsid w:val="00F30795"/>
    <w:rsid w:val="00F30A62"/>
    <w:rsid w:val="00F34034"/>
    <w:rsid w:val="00F340F3"/>
    <w:rsid w:val="00F375F8"/>
    <w:rsid w:val="00F41432"/>
    <w:rsid w:val="00F41AB7"/>
    <w:rsid w:val="00F43472"/>
    <w:rsid w:val="00F44548"/>
    <w:rsid w:val="00F472DA"/>
    <w:rsid w:val="00F47770"/>
    <w:rsid w:val="00F50866"/>
    <w:rsid w:val="00F5101B"/>
    <w:rsid w:val="00F51D3C"/>
    <w:rsid w:val="00F524F1"/>
    <w:rsid w:val="00F6130B"/>
    <w:rsid w:val="00F6458A"/>
    <w:rsid w:val="00F666C5"/>
    <w:rsid w:val="00F6744E"/>
    <w:rsid w:val="00F67831"/>
    <w:rsid w:val="00F700ED"/>
    <w:rsid w:val="00F70398"/>
    <w:rsid w:val="00F743CD"/>
    <w:rsid w:val="00F74681"/>
    <w:rsid w:val="00F75131"/>
    <w:rsid w:val="00F764E9"/>
    <w:rsid w:val="00F76E6A"/>
    <w:rsid w:val="00F76F46"/>
    <w:rsid w:val="00F8066E"/>
    <w:rsid w:val="00F823EE"/>
    <w:rsid w:val="00F8613B"/>
    <w:rsid w:val="00F87B4A"/>
    <w:rsid w:val="00F9093A"/>
    <w:rsid w:val="00F91A30"/>
    <w:rsid w:val="00F9217D"/>
    <w:rsid w:val="00F93B93"/>
    <w:rsid w:val="00FA1550"/>
    <w:rsid w:val="00FA1A8A"/>
    <w:rsid w:val="00FA1B0C"/>
    <w:rsid w:val="00FA201A"/>
    <w:rsid w:val="00FB0BC5"/>
    <w:rsid w:val="00FB3E89"/>
    <w:rsid w:val="00FB4BB3"/>
    <w:rsid w:val="00FB56C7"/>
    <w:rsid w:val="00FB6A67"/>
    <w:rsid w:val="00FB6A9B"/>
    <w:rsid w:val="00FC1801"/>
    <w:rsid w:val="00FC1943"/>
    <w:rsid w:val="00FC460F"/>
    <w:rsid w:val="00FC5477"/>
    <w:rsid w:val="00FC6D87"/>
    <w:rsid w:val="00FD0CFD"/>
    <w:rsid w:val="00FD0D71"/>
    <w:rsid w:val="00FD25B3"/>
    <w:rsid w:val="00FD7158"/>
    <w:rsid w:val="00FE1A77"/>
    <w:rsid w:val="00FE4DF6"/>
    <w:rsid w:val="00FE5591"/>
    <w:rsid w:val="00FE67DC"/>
    <w:rsid w:val="00FE71B0"/>
    <w:rsid w:val="00FF3B65"/>
    <w:rsid w:val="00FF403C"/>
    <w:rsid w:val="00FF47E9"/>
    <w:rsid w:val="00FF4ABC"/>
    <w:rsid w:val="00FF683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5B593"/>
  <w15:chartTrackingRefBased/>
  <w15:docId w15:val="{836ED972-CA8A-43CE-9441-39EBAF51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AF1"/>
  </w:style>
  <w:style w:type="paragraph" w:styleId="Heading1">
    <w:name w:val="heading 1"/>
    <w:basedOn w:val="Normal"/>
    <w:next w:val="Normal"/>
    <w:link w:val="Heading1Char"/>
    <w:uiPriority w:val="9"/>
    <w:qFormat/>
    <w:rsid w:val="004E7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A5A"/>
  </w:style>
  <w:style w:type="paragraph" w:styleId="Footer">
    <w:name w:val="footer"/>
    <w:basedOn w:val="Normal"/>
    <w:link w:val="FooterChar"/>
    <w:uiPriority w:val="99"/>
    <w:unhideWhenUsed/>
    <w:rsid w:val="00324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A5A"/>
  </w:style>
  <w:style w:type="character" w:customStyle="1" w:styleId="Heading1Char">
    <w:name w:val="Heading 1 Char"/>
    <w:basedOn w:val="DefaultParagraphFont"/>
    <w:link w:val="Heading1"/>
    <w:uiPriority w:val="9"/>
    <w:rsid w:val="004E7D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432"/>
    <w:rPr>
      <w:color w:val="0563C1" w:themeColor="hyperlink"/>
      <w:u w:val="single"/>
    </w:rPr>
  </w:style>
  <w:style w:type="character" w:styleId="UnresolvedMention">
    <w:name w:val="Unresolved Mention"/>
    <w:basedOn w:val="DefaultParagraphFont"/>
    <w:uiPriority w:val="99"/>
    <w:semiHidden/>
    <w:unhideWhenUsed/>
    <w:rsid w:val="00F41432"/>
    <w:rPr>
      <w:color w:val="605E5C"/>
      <w:shd w:val="clear" w:color="auto" w:fill="E1DFDD"/>
    </w:rPr>
  </w:style>
  <w:style w:type="paragraph" w:styleId="ListParagraph">
    <w:name w:val="List Paragraph"/>
    <w:basedOn w:val="Normal"/>
    <w:uiPriority w:val="34"/>
    <w:qFormat/>
    <w:rsid w:val="00EB4AD5"/>
    <w:pPr>
      <w:ind w:left="720"/>
      <w:contextualSpacing/>
    </w:pPr>
  </w:style>
  <w:style w:type="paragraph" w:styleId="NormalWeb">
    <w:name w:val="Normal (Web)"/>
    <w:basedOn w:val="Normal"/>
    <w:uiPriority w:val="99"/>
    <w:unhideWhenUsed/>
    <w:rsid w:val="003849A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72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07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101827/"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x.doi.org/10.5772/64080" TargetMode="External"/><Relationship Id="rId4" Type="http://schemas.openxmlformats.org/officeDocument/2006/relationships/webSettings" Target="webSettings.xml"/><Relationship Id="rId9" Type="http://schemas.openxmlformats.org/officeDocument/2006/relationships/hyperlink" Target="https://www.ncbi.nlm.nih.gov/pubmed/10333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20</Pages>
  <Words>8101</Words>
  <Characters>46179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jaiyeola kajero</dc:creator>
  <cp:keywords/>
  <dc:description/>
  <cp:lastModifiedBy>jaiyeola Thosin kajero</cp:lastModifiedBy>
  <cp:revision>338</cp:revision>
  <dcterms:created xsi:type="dcterms:W3CDTF">2019-04-09T17:16:00Z</dcterms:created>
  <dcterms:modified xsi:type="dcterms:W3CDTF">2020-05-02T21:19:00Z</dcterms:modified>
</cp:coreProperties>
</file>