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02833A23" w14:textId="72416ADF" w:rsidR="00181524" w:rsidRDefault="00181524">
      <w:r>
        <w:t>The two architectures for version management tools are Centralised systems and Distributed systems.</w:t>
      </w:r>
    </w:p>
    <w:sectPr w:rsidR="0018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181524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CHRIS JH K</cp:lastModifiedBy>
  <cp:revision>2</cp:revision>
  <dcterms:created xsi:type="dcterms:W3CDTF">2021-08-22T07:37:00Z</dcterms:created>
  <dcterms:modified xsi:type="dcterms:W3CDTF">2021-08-22T07:37:00Z</dcterms:modified>
</cp:coreProperties>
</file>