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http://bulger.wbur.org/story/1977/?location=14098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spread of helicopters being destroyed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soundtrack of something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media spreads (posters, newspapers, maps)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poster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website 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TIMELINE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</w:t>
            </w:r>
          </w:p>
        </w:tc>
      </w:tr>
      <w:tr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TABS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 &amp; Background for historical context (Cold War, Wilson’s political position)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WILSON’S WAR (he led and won the war)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video depicting Stinger missile and its impact on Russian MI 24’s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WILSON’S BLUNDER (he was blind to the mujahideen’s rise)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9/11 (where did all the terrorists come from? First time the public is on Wilson)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footage of the Pentagon and 9/11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LEGACY (we cannot blame all the bad things on Wilson)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ulger.wbur.org/story/1977/?location=14098" TargetMode="External"/><Relationship Id="rId6" Type="http://schemas.openxmlformats.org/officeDocument/2006/relationships/hyperlink" Target="https://codyhouse.co/gem/horizontal-timeline/" TargetMode="External"/></Relationships>
</file>