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23677787"/>
        <w:docPartObj>
          <w:docPartGallery w:val="Cover Pages"/>
          <w:docPartUnique/>
        </w:docPartObj>
      </w:sdtPr>
      <w:sdtEndPr/>
      <w:sdtContent>
        <w:p w:rsidR="0076662B" w:rsidRDefault="0076662B">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0F76D3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662B" w:rsidRPr="0076662B" w:rsidRDefault="00E94062" w:rsidP="0076662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6662B">
                                      <w:rPr>
                                        <w:caps/>
                                        <w:color w:val="4472C4" w:themeColor="accent1"/>
                                        <w:sz w:val="64"/>
                                        <w:szCs w:val="64"/>
                                      </w:rPr>
                                      <w:t>Informe tp especial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76662B" w:rsidRPr="0076662B" w:rsidRDefault="00E94062" w:rsidP="0076662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6662B">
                                <w:rPr>
                                  <w:caps/>
                                  <w:color w:val="4472C4" w:themeColor="accent1"/>
                                  <w:sz w:val="64"/>
                                  <w:szCs w:val="64"/>
                                </w:rPr>
                                <w:t>Informe tp especial</w:t>
                              </w:r>
                            </w:sdtContent>
                          </w:sdt>
                        </w:p>
                      </w:txbxContent>
                    </v:textbox>
                    <w10:wrap type="square" anchorx="page" anchory="page"/>
                  </v:shape>
                </w:pict>
              </mc:Fallback>
            </mc:AlternateContent>
          </w:r>
        </w:p>
        <w:p w:rsidR="0076662B" w:rsidRDefault="0076662B">
          <w:r>
            <w:rPr>
              <w:noProof/>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ge">
                      <wp:posOffset>7040880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662B" w:rsidRDefault="0076662B">
                                <w:pPr>
                                  <w:pStyle w:val="NoSpacing"/>
                                  <w:jc w:val="right"/>
                                  <w:rPr>
                                    <w:color w:val="4472C4" w:themeColor="accent1"/>
                                    <w:sz w:val="28"/>
                                    <w:szCs w:val="28"/>
                                  </w:rPr>
                                </w:pP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76662B" w:rsidRDefault="0076662B">
                                    <w:pPr>
                                      <w:pStyle w:val="NoSpacing"/>
                                      <w:jc w:val="right"/>
                                      <w:rPr>
                                        <w:color w:val="595959" w:themeColor="text1" w:themeTint="A6"/>
                                        <w:sz w:val="20"/>
                                        <w:szCs w:val="20"/>
                                      </w:rPr>
                                    </w:pPr>
                                    <w:r>
                                      <w:rPr>
                                        <w:color w:val="595959" w:themeColor="text1" w:themeTint="A6"/>
                                        <w:sz w:val="20"/>
                                        <w:szCs w:val="20"/>
                                      </w:rPr>
                                      <w:t>Integrantes: Johnathan Katan, Joaquin Ormachea, Diego Bruno Cilla, Francisco Delgado y Federico Mamone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554.4pt;width:8in;height:79.5pt;z-index:251661312;visibility:visible;mso-wrap-style:square;mso-width-percent:941;mso-height-percent:100;mso-wrap-distance-left:9pt;mso-wrap-distance-top:0;mso-wrap-distance-right:9pt;mso-wrap-distance-bottom:0;mso-position-horizontal:left;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" filled="f" stroked="f" strokeweight=".5pt">
                    <v:textbox style="mso-fit-shape-to-text:t" inset="126pt,0,54pt,0">
                      <w:txbxContent>
                        <w:p w:rsidR="0076662B" w:rsidRDefault="0076662B">
                          <w:pPr>
                            <w:pStyle w:val="NoSpacing"/>
                            <w:jc w:val="right"/>
                            <w:rPr>
                              <w:color w:val="4472C4" w:themeColor="accent1"/>
                              <w:sz w:val="28"/>
                              <w:szCs w:val="28"/>
                            </w:rPr>
                          </w:pP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76662B" w:rsidRDefault="0076662B">
                              <w:pPr>
                                <w:pStyle w:val="NoSpacing"/>
                                <w:jc w:val="right"/>
                                <w:rPr>
                                  <w:color w:val="595959" w:themeColor="text1" w:themeTint="A6"/>
                                  <w:sz w:val="20"/>
                                  <w:szCs w:val="20"/>
                                </w:rPr>
                              </w:pPr>
                              <w:r>
                                <w:rPr>
                                  <w:color w:val="595959" w:themeColor="text1" w:themeTint="A6"/>
                                  <w:sz w:val="20"/>
                                  <w:szCs w:val="20"/>
                                </w:rPr>
                                <w:t>Integrantes: Johnathan Katan, Joaquin Ormachea, Diego Bruno Cilla, Francisco Delgado y Federico Mamone</w:t>
                              </w:r>
                            </w:p>
                          </w:sdtContent>
                        </w:sdt>
                      </w:txbxContent>
                    </v:textbox>
                    <w10:wrap type="square" anchorx="page" anchory="page"/>
                  </v:shape>
                </w:pict>
              </mc:Fallback>
            </mc:AlternateContent>
          </w:r>
          <w:r>
            <w:br w:type="page"/>
          </w:r>
        </w:p>
      </w:sdtContent>
    </w:sdt>
    <w:p w:rsidR="0076662B" w:rsidRPr="0095369B" w:rsidRDefault="0076662B" w:rsidP="0095369B">
      <w:pPr>
        <w:rPr>
          <w:b/>
          <w:sz w:val="40"/>
          <w:szCs w:val="40"/>
          <w:u w:val="single"/>
          <w:lang w:val="es-AR"/>
        </w:rPr>
      </w:pPr>
      <w:r w:rsidRPr="00F9507E">
        <w:rPr>
          <w:b/>
          <w:sz w:val="40"/>
          <w:szCs w:val="40"/>
          <w:u w:val="single"/>
          <w:lang w:val="es-AR"/>
        </w:rPr>
        <w:lastRenderedPageBreak/>
        <w:t>Introducción</w:t>
      </w:r>
      <w:r w:rsidR="0095369B">
        <w:rPr>
          <w:b/>
          <w:sz w:val="40"/>
          <w:szCs w:val="40"/>
          <w:u w:val="single"/>
          <w:lang w:val="es-AR"/>
        </w:rPr>
        <w:t>:</w:t>
      </w:r>
    </w:p>
    <w:p w:rsidR="00F3260A" w:rsidRDefault="0076662B" w:rsidP="0076662B">
      <w:pPr>
        <w:rPr>
          <w:sz w:val="24"/>
          <w:szCs w:val="24"/>
          <w:lang w:val="es-AR"/>
        </w:rPr>
      </w:pPr>
      <w:r w:rsidRPr="00F9507E">
        <w:rPr>
          <w:sz w:val="24"/>
          <w:szCs w:val="24"/>
          <w:lang w:val="es-AR"/>
        </w:rPr>
        <w:t xml:space="preserve">El objetivo de este informe </w:t>
      </w:r>
      <w:r w:rsidR="00147CE3">
        <w:rPr>
          <w:sz w:val="24"/>
          <w:szCs w:val="24"/>
          <w:lang w:val="es-AR"/>
        </w:rPr>
        <w:t xml:space="preserve">es en primer lugar presentar una descripción de las estructuras de datos </w:t>
      </w:r>
      <w:r w:rsidR="005006CC">
        <w:rPr>
          <w:sz w:val="24"/>
          <w:szCs w:val="24"/>
          <w:lang w:val="es-AR"/>
        </w:rPr>
        <w:t>utilizadas</w:t>
      </w:r>
      <w:r w:rsidR="00147CE3">
        <w:rPr>
          <w:sz w:val="24"/>
          <w:szCs w:val="24"/>
          <w:lang w:val="es-AR"/>
        </w:rPr>
        <w:t xml:space="preserve"> p</w:t>
      </w:r>
      <w:r w:rsidR="008F2850">
        <w:rPr>
          <w:sz w:val="24"/>
          <w:szCs w:val="24"/>
          <w:lang w:val="es-AR"/>
        </w:rPr>
        <w:t xml:space="preserve">ara el desarrollo </w:t>
      </w:r>
      <w:r w:rsidR="005006CC">
        <w:rPr>
          <w:sz w:val="24"/>
          <w:szCs w:val="24"/>
          <w:lang w:val="es-AR"/>
        </w:rPr>
        <w:t>de la Blockchain y del árbol AVL, explicando cómo están compuestas y los métodos implementados.</w:t>
      </w:r>
    </w:p>
    <w:p w:rsidR="00EB7A2A" w:rsidRDefault="00EB7A2A" w:rsidP="0076662B">
      <w:pPr>
        <w:rPr>
          <w:sz w:val="24"/>
          <w:szCs w:val="24"/>
          <w:lang w:val="es-AR"/>
        </w:rPr>
      </w:pPr>
      <w:r>
        <w:rPr>
          <w:sz w:val="24"/>
          <w:szCs w:val="24"/>
          <w:lang w:val="es-AR"/>
        </w:rPr>
        <w:t xml:space="preserve">En segundo lugar, </w:t>
      </w:r>
      <w:r w:rsidR="005006CC">
        <w:rPr>
          <w:sz w:val="24"/>
          <w:szCs w:val="24"/>
          <w:lang w:val="es-AR"/>
        </w:rPr>
        <w:t>se presenta</w:t>
      </w:r>
      <w:r>
        <w:rPr>
          <w:sz w:val="24"/>
          <w:szCs w:val="24"/>
          <w:lang w:val="es-AR"/>
        </w:rPr>
        <w:t xml:space="preserve"> una justificación de</w:t>
      </w:r>
      <w:r w:rsidR="000A56F2">
        <w:rPr>
          <w:sz w:val="24"/>
          <w:szCs w:val="24"/>
          <w:lang w:val="es-AR"/>
        </w:rPr>
        <w:t xml:space="preserve"> las decisiones de diseño y de</w:t>
      </w:r>
      <w:r>
        <w:rPr>
          <w:sz w:val="24"/>
          <w:szCs w:val="24"/>
          <w:lang w:val="es-AR"/>
        </w:rPr>
        <w:t xml:space="preserve"> </w:t>
      </w:r>
      <w:r w:rsidR="005006CC">
        <w:rPr>
          <w:sz w:val="24"/>
          <w:szCs w:val="24"/>
          <w:lang w:val="es-AR"/>
        </w:rPr>
        <w:t xml:space="preserve">por qué se decidió implementar estas estructuras de datos, comparándolas con estructuras alternativas que se tuvieron en cuenta durante el desarrollo, pero que finalmente fueron descartadas. </w:t>
      </w:r>
    </w:p>
    <w:p w:rsidR="005006CC" w:rsidRDefault="005006CC" w:rsidP="0076662B">
      <w:pPr>
        <w:rPr>
          <w:sz w:val="24"/>
          <w:szCs w:val="24"/>
          <w:lang w:val="es-AR"/>
        </w:rPr>
      </w:pPr>
      <w:r>
        <w:rPr>
          <w:sz w:val="24"/>
          <w:szCs w:val="24"/>
          <w:lang w:val="es-AR"/>
        </w:rPr>
        <w:t>También se explica cómo fueron implementados los métodos más relevantes, y por qué fueron implementados de esa manera.</w:t>
      </w:r>
    </w:p>
    <w:p w:rsidR="001F0262" w:rsidRDefault="001F0262" w:rsidP="0076662B">
      <w:pPr>
        <w:rPr>
          <w:sz w:val="24"/>
          <w:szCs w:val="24"/>
          <w:lang w:val="es-AR"/>
        </w:rPr>
      </w:pPr>
      <w:r>
        <w:rPr>
          <w:sz w:val="24"/>
          <w:szCs w:val="24"/>
          <w:lang w:val="es-AR"/>
        </w:rPr>
        <w:t xml:space="preserve">En cuarto lugar, también se presentan las convenciones utilizadas para los métodos que involucran el pasaje de archivos, como el modify. </w:t>
      </w:r>
    </w:p>
    <w:p w:rsidR="005006CC" w:rsidRDefault="005006CC" w:rsidP="0076662B">
      <w:pPr>
        <w:rPr>
          <w:sz w:val="24"/>
          <w:szCs w:val="24"/>
          <w:lang w:val="es-AR"/>
        </w:rPr>
      </w:pPr>
      <w:r>
        <w:rPr>
          <w:sz w:val="24"/>
          <w:szCs w:val="24"/>
          <w:lang w:val="es-AR"/>
        </w:rPr>
        <w:t xml:space="preserve">Finalmente, se presenta una conclusión acerca de las decisiones de diseño tomadas a lo largo del desarrollo del trabajo práctico. </w:t>
      </w:r>
    </w:p>
    <w:p w:rsidR="0048338A" w:rsidRDefault="0048338A" w:rsidP="0076662B">
      <w:pPr>
        <w:rPr>
          <w:sz w:val="24"/>
          <w:szCs w:val="24"/>
          <w:lang w:val="es-AR"/>
        </w:rPr>
      </w:pPr>
    </w:p>
    <w:p w:rsidR="00AE5286" w:rsidRDefault="001F0262" w:rsidP="0076662B">
      <w:pPr>
        <w:rPr>
          <w:b/>
          <w:sz w:val="40"/>
          <w:szCs w:val="40"/>
          <w:u w:val="single"/>
          <w:lang w:val="es-AR"/>
        </w:rPr>
      </w:pPr>
      <w:r>
        <w:rPr>
          <w:b/>
          <w:sz w:val="40"/>
          <w:szCs w:val="40"/>
          <w:u w:val="single"/>
          <w:lang w:val="es-AR"/>
        </w:rPr>
        <w:t>Instalación:</w:t>
      </w:r>
    </w:p>
    <w:p w:rsidR="001F0262" w:rsidRPr="00DA5075" w:rsidRDefault="001F0262" w:rsidP="0076662B">
      <w:pPr>
        <w:rPr>
          <w:sz w:val="24"/>
          <w:szCs w:val="24"/>
          <w:lang w:val="es-AR"/>
        </w:rPr>
      </w:pPr>
      <w:r>
        <w:rPr>
          <w:sz w:val="24"/>
          <w:szCs w:val="24"/>
          <w:lang w:val="es-AR"/>
        </w:rPr>
        <w:t xml:space="preserve">Para instalar el trabajo práctico exitosamente, se debe ejecutar el comando </w:t>
      </w:r>
      <w:r>
        <w:rPr>
          <w:i/>
          <w:sz w:val="24"/>
          <w:szCs w:val="24"/>
          <w:lang w:val="es-AR"/>
        </w:rPr>
        <w:t>ant</w:t>
      </w:r>
      <w:r>
        <w:rPr>
          <w:sz w:val="24"/>
          <w:szCs w:val="24"/>
          <w:lang w:val="es-AR"/>
        </w:rPr>
        <w:t xml:space="preserve"> en la carpeta principal, donde está ubicado el archivo </w:t>
      </w:r>
      <w:r>
        <w:rPr>
          <w:i/>
          <w:sz w:val="24"/>
          <w:szCs w:val="24"/>
          <w:lang w:val="es-AR"/>
        </w:rPr>
        <w:t>build.xml</w:t>
      </w:r>
      <w:r w:rsidR="00404185">
        <w:rPr>
          <w:sz w:val="24"/>
          <w:szCs w:val="24"/>
          <w:lang w:val="es-AR"/>
        </w:rPr>
        <w:t xml:space="preserve"> (tener en cuenta que hay que tener ant instalado). </w:t>
      </w:r>
      <w:r w:rsidR="0085438F">
        <w:rPr>
          <w:sz w:val="24"/>
          <w:szCs w:val="24"/>
          <w:lang w:val="es-AR"/>
        </w:rPr>
        <w:t xml:space="preserve">El target default de </w:t>
      </w:r>
      <w:r w:rsidR="0085438F">
        <w:rPr>
          <w:i/>
          <w:sz w:val="24"/>
          <w:szCs w:val="24"/>
          <w:lang w:val="es-AR"/>
        </w:rPr>
        <w:t>build.xml</w:t>
      </w:r>
      <w:r w:rsidR="002A3D80">
        <w:rPr>
          <w:sz w:val="24"/>
          <w:szCs w:val="24"/>
          <w:lang w:val="es-AR"/>
        </w:rPr>
        <w:t xml:space="preserve"> generará dos carpetas, una llamada </w:t>
      </w:r>
      <w:r w:rsidR="002A3D80">
        <w:rPr>
          <w:i/>
          <w:sz w:val="24"/>
          <w:szCs w:val="24"/>
          <w:lang w:val="es-AR"/>
        </w:rPr>
        <w:t>dist</w:t>
      </w:r>
      <w:r w:rsidR="002A3D80">
        <w:rPr>
          <w:sz w:val="24"/>
          <w:szCs w:val="24"/>
          <w:lang w:val="es-AR"/>
        </w:rPr>
        <w:t xml:space="preserve">, y otra llamada </w:t>
      </w:r>
      <w:r w:rsidR="002A3D80">
        <w:rPr>
          <w:i/>
          <w:sz w:val="24"/>
          <w:szCs w:val="24"/>
          <w:lang w:val="es-AR"/>
        </w:rPr>
        <w:t>build</w:t>
      </w:r>
      <w:r w:rsidR="002A3D80">
        <w:rPr>
          <w:sz w:val="24"/>
          <w:szCs w:val="24"/>
          <w:lang w:val="es-AR"/>
        </w:rPr>
        <w:t xml:space="preserve">. En la carpeta </w:t>
      </w:r>
      <w:r w:rsidR="002A3D80">
        <w:rPr>
          <w:i/>
          <w:sz w:val="24"/>
          <w:szCs w:val="24"/>
          <w:lang w:val="es-AR"/>
        </w:rPr>
        <w:t>build</w:t>
      </w:r>
      <w:r w:rsidR="002A3D80">
        <w:rPr>
          <w:sz w:val="24"/>
          <w:szCs w:val="24"/>
          <w:lang w:val="es-AR"/>
        </w:rPr>
        <w:t xml:space="preserve"> estarán todos los archivos </w:t>
      </w:r>
      <w:r w:rsidR="002A3D80">
        <w:rPr>
          <w:i/>
          <w:sz w:val="24"/>
          <w:szCs w:val="24"/>
          <w:lang w:val="es-AR"/>
        </w:rPr>
        <w:t>.class</w:t>
      </w:r>
      <w:r w:rsidR="002A3D80">
        <w:rPr>
          <w:sz w:val="24"/>
          <w:szCs w:val="24"/>
          <w:lang w:val="es-AR"/>
        </w:rPr>
        <w:t xml:space="preserve">, y en la carpeta </w:t>
      </w:r>
      <w:r w:rsidR="002A3D80">
        <w:rPr>
          <w:i/>
          <w:sz w:val="24"/>
          <w:szCs w:val="24"/>
          <w:lang w:val="es-AR"/>
        </w:rPr>
        <w:t xml:space="preserve">dist </w:t>
      </w:r>
      <w:r w:rsidR="002A3D80">
        <w:rPr>
          <w:sz w:val="24"/>
          <w:szCs w:val="24"/>
          <w:lang w:val="es-AR"/>
        </w:rPr>
        <w:t xml:space="preserve">se encuentra el archivo ejecutable </w:t>
      </w:r>
      <w:r w:rsidR="002A3D80">
        <w:rPr>
          <w:i/>
          <w:sz w:val="24"/>
          <w:szCs w:val="24"/>
          <w:lang w:val="es-AR"/>
        </w:rPr>
        <w:t>.jar</w:t>
      </w:r>
      <w:r w:rsidR="002A3D80">
        <w:rPr>
          <w:sz w:val="24"/>
          <w:szCs w:val="24"/>
          <w:lang w:val="es-AR"/>
        </w:rPr>
        <w:t xml:space="preserve">. </w:t>
      </w:r>
      <w:r w:rsidR="00DA5075">
        <w:rPr>
          <w:sz w:val="24"/>
          <w:szCs w:val="24"/>
          <w:lang w:val="es-AR"/>
        </w:rPr>
        <w:t xml:space="preserve">Si se desea limpiar las carpetas generadas al ejecutar </w:t>
      </w:r>
      <w:r w:rsidR="00DA5075">
        <w:rPr>
          <w:i/>
          <w:sz w:val="24"/>
          <w:szCs w:val="24"/>
          <w:lang w:val="es-AR"/>
        </w:rPr>
        <w:t>ant</w:t>
      </w:r>
      <w:r w:rsidR="00DA5075">
        <w:rPr>
          <w:sz w:val="24"/>
          <w:szCs w:val="24"/>
          <w:lang w:val="es-AR"/>
        </w:rPr>
        <w:t xml:space="preserve">, el archivo </w:t>
      </w:r>
      <w:r w:rsidR="00DA5075">
        <w:rPr>
          <w:i/>
          <w:sz w:val="24"/>
          <w:szCs w:val="24"/>
          <w:lang w:val="es-AR"/>
        </w:rPr>
        <w:t>build.xml</w:t>
      </w:r>
      <w:r w:rsidR="00DA5075">
        <w:rPr>
          <w:sz w:val="24"/>
          <w:szCs w:val="24"/>
          <w:lang w:val="es-AR"/>
        </w:rPr>
        <w:t xml:space="preserve"> también contiene un target llamado </w:t>
      </w:r>
      <w:r w:rsidR="00DA5075">
        <w:rPr>
          <w:i/>
          <w:sz w:val="24"/>
          <w:szCs w:val="24"/>
          <w:lang w:val="es-AR"/>
        </w:rPr>
        <w:t>clean</w:t>
      </w:r>
      <w:r w:rsidR="00DA5075">
        <w:rPr>
          <w:sz w:val="24"/>
          <w:szCs w:val="24"/>
          <w:lang w:val="es-AR"/>
        </w:rPr>
        <w:t xml:space="preserve">, que borrará las carpetas </w:t>
      </w:r>
      <w:r w:rsidR="00DA5075">
        <w:rPr>
          <w:i/>
          <w:sz w:val="24"/>
          <w:szCs w:val="24"/>
          <w:lang w:val="es-AR"/>
        </w:rPr>
        <w:t>build</w:t>
      </w:r>
      <w:r w:rsidR="00DA5075">
        <w:rPr>
          <w:sz w:val="24"/>
          <w:szCs w:val="24"/>
          <w:lang w:val="es-AR"/>
        </w:rPr>
        <w:t xml:space="preserve"> y </w:t>
      </w:r>
      <w:r w:rsidR="00DA5075">
        <w:rPr>
          <w:i/>
          <w:sz w:val="24"/>
          <w:szCs w:val="24"/>
          <w:lang w:val="es-AR"/>
        </w:rPr>
        <w:t>dist</w:t>
      </w:r>
      <w:r w:rsidR="00DA5075">
        <w:rPr>
          <w:sz w:val="24"/>
          <w:szCs w:val="24"/>
          <w:lang w:val="es-AR"/>
        </w:rPr>
        <w:t xml:space="preserve">, por lo que sólo sería necesaria ejecutar el comando </w:t>
      </w:r>
      <w:r w:rsidR="00DA5075">
        <w:rPr>
          <w:i/>
          <w:sz w:val="24"/>
          <w:szCs w:val="24"/>
          <w:lang w:val="es-AR"/>
        </w:rPr>
        <w:t>ant clean</w:t>
      </w:r>
      <w:r w:rsidR="00DA5075">
        <w:rPr>
          <w:sz w:val="24"/>
          <w:szCs w:val="24"/>
          <w:lang w:val="es-AR"/>
        </w:rPr>
        <w:t>.</w:t>
      </w:r>
    </w:p>
    <w:p w:rsidR="00A625A8" w:rsidRDefault="00A625A8" w:rsidP="0076662B">
      <w:pPr>
        <w:rPr>
          <w:sz w:val="24"/>
          <w:szCs w:val="24"/>
          <w:lang w:val="es-AR"/>
        </w:rPr>
      </w:pPr>
    </w:p>
    <w:p w:rsidR="00D52C48" w:rsidRDefault="00D52C48" w:rsidP="0076662B">
      <w:pPr>
        <w:rPr>
          <w:sz w:val="24"/>
          <w:szCs w:val="24"/>
          <w:lang w:val="es-AR"/>
        </w:rPr>
      </w:pPr>
    </w:p>
    <w:p w:rsidR="00D52C48" w:rsidRDefault="00D52C48" w:rsidP="0076662B">
      <w:pPr>
        <w:rPr>
          <w:sz w:val="24"/>
          <w:szCs w:val="24"/>
          <w:lang w:val="es-AR"/>
        </w:rPr>
      </w:pPr>
    </w:p>
    <w:p w:rsidR="00D52C48" w:rsidRDefault="00D52C48" w:rsidP="0076662B">
      <w:pPr>
        <w:rPr>
          <w:sz w:val="24"/>
          <w:szCs w:val="24"/>
          <w:lang w:val="es-AR"/>
        </w:rPr>
      </w:pPr>
    </w:p>
    <w:p w:rsidR="00D52C48" w:rsidRDefault="00D52C48" w:rsidP="0076662B">
      <w:pPr>
        <w:rPr>
          <w:sz w:val="24"/>
          <w:szCs w:val="24"/>
          <w:lang w:val="es-AR"/>
        </w:rPr>
      </w:pPr>
    </w:p>
    <w:p w:rsidR="00D52C48" w:rsidRDefault="00D52C48" w:rsidP="0076662B">
      <w:pPr>
        <w:rPr>
          <w:sz w:val="24"/>
          <w:szCs w:val="24"/>
          <w:lang w:val="es-AR"/>
        </w:rPr>
      </w:pPr>
    </w:p>
    <w:p w:rsidR="00D52C48" w:rsidRDefault="00D52C48" w:rsidP="0076662B">
      <w:pPr>
        <w:rPr>
          <w:sz w:val="24"/>
          <w:szCs w:val="24"/>
          <w:lang w:val="es-AR"/>
        </w:rPr>
      </w:pPr>
    </w:p>
    <w:p w:rsidR="00D52C48" w:rsidRDefault="00D52C48" w:rsidP="0076662B">
      <w:pPr>
        <w:rPr>
          <w:sz w:val="24"/>
          <w:szCs w:val="24"/>
          <w:lang w:val="es-AR"/>
        </w:rPr>
      </w:pPr>
    </w:p>
    <w:p w:rsidR="00D52C48" w:rsidRDefault="00D52C48" w:rsidP="0076662B">
      <w:pPr>
        <w:rPr>
          <w:sz w:val="24"/>
          <w:szCs w:val="24"/>
          <w:lang w:val="es-AR"/>
        </w:rPr>
      </w:pPr>
    </w:p>
    <w:p w:rsidR="00D52C48" w:rsidRDefault="00D52C48" w:rsidP="0076662B">
      <w:pPr>
        <w:rPr>
          <w:b/>
          <w:sz w:val="40"/>
          <w:szCs w:val="40"/>
          <w:u w:val="single"/>
          <w:lang w:val="es-AR"/>
        </w:rPr>
      </w:pPr>
      <w:r>
        <w:rPr>
          <w:b/>
          <w:sz w:val="40"/>
          <w:szCs w:val="40"/>
          <w:u w:val="single"/>
          <w:lang w:val="es-AR"/>
        </w:rPr>
        <w:lastRenderedPageBreak/>
        <w:t>Clase Blockchain:</w:t>
      </w:r>
    </w:p>
    <w:p w:rsidR="00587018" w:rsidRPr="00587018" w:rsidRDefault="00587018" w:rsidP="0076662B">
      <w:pPr>
        <w:rPr>
          <w:sz w:val="24"/>
          <w:szCs w:val="24"/>
          <w:lang w:val="es-AR"/>
        </w:rPr>
      </w:pPr>
      <w:r>
        <w:rPr>
          <w:sz w:val="24"/>
          <w:szCs w:val="24"/>
          <w:lang w:val="es-AR"/>
        </w:rPr>
        <w:t>La clase Blockchain fue creada para modelar la Blockchain sobre la que se mantiene el árbol AVL.</w:t>
      </w:r>
    </w:p>
    <w:p w:rsidR="00D52C48" w:rsidRDefault="00D52C48" w:rsidP="0076662B">
      <w:pPr>
        <w:rPr>
          <w:sz w:val="24"/>
          <w:szCs w:val="24"/>
          <w:lang w:val="es-AR"/>
        </w:rPr>
      </w:pPr>
      <w:r>
        <w:rPr>
          <w:sz w:val="24"/>
          <w:szCs w:val="24"/>
          <w:lang w:val="es-AR"/>
        </w:rPr>
        <w:t>A continuación se presenta una descripción de cómo fue pensada e implementada</w:t>
      </w:r>
      <w:r w:rsidR="00336C5B">
        <w:rPr>
          <w:sz w:val="24"/>
          <w:szCs w:val="24"/>
          <w:lang w:val="es-AR"/>
        </w:rPr>
        <w:t xml:space="preserve"> </w:t>
      </w:r>
      <w:r w:rsidR="00587018">
        <w:rPr>
          <w:sz w:val="24"/>
          <w:szCs w:val="24"/>
          <w:lang w:val="es-AR"/>
        </w:rPr>
        <w:t>esta</w:t>
      </w:r>
      <w:r w:rsidR="00336C5B">
        <w:rPr>
          <w:sz w:val="24"/>
          <w:szCs w:val="24"/>
          <w:lang w:val="es-AR"/>
        </w:rPr>
        <w:t xml:space="preserve"> clase, y una justificación de las decisiones tomadas.</w:t>
      </w:r>
    </w:p>
    <w:p w:rsidR="00813443" w:rsidRDefault="008C4053" w:rsidP="0076662B">
      <w:pPr>
        <w:rPr>
          <w:sz w:val="24"/>
          <w:szCs w:val="24"/>
          <w:lang w:val="es-AR"/>
        </w:rPr>
      </w:pPr>
      <w:r>
        <w:rPr>
          <w:sz w:val="24"/>
          <w:szCs w:val="24"/>
          <w:lang w:val="es-AR"/>
        </w:rPr>
        <w:t>En primer lugar, se decidió modelar la Blockchain como una lista simplemente encadenada con header, con la particularidad de que cada elemento tiene una referencia al anterior, por lo que la lista se empieza a recorrer a partir del último elemento.</w:t>
      </w:r>
      <w:r w:rsidR="00187D89">
        <w:rPr>
          <w:sz w:val="24"/>
          <w:szCs w:val="24"/>
          <w:lang w:val="es-AR"/>
        </w:rPr>
        <w:t xml:space="preserve"> En esta parte de la implementación, es posible analizar el siguiente punto de discusión: ¿Por qué una lista simplemente encadenada donde cada elemento apunta al anterior, y no al siguiente</w:t>
      </w:r>
      <w:r w:rsidR="00F72B43">
        <w:rPr>
          <w:sz w:val="24"/>
          <w:szCs w:val="24"/>
          <w:lang w:val="es-AR"/>
        </w:rPr>
        <w:t>, o por qué no una lista doblemente encadenada</w:t>
      </w:r>
      <w:r w:rsidR="00187D89">
        <w:rPr>
          <w:sz w:val="24"/>
          <w:szCs w:val="24"/>
          <w:lang w:val="es-AR"/>
        </w:rPr>
        <w:t>? ¿Por qué una lista simplemente encadenada y no un ArrayList?</w:t>
      </w:r>
      <w:r w:rsidR="00D74726">
        <w:rPr>
          <w:sz w:val="24"/>
          <w:szCs w:val="24"/>
          <w:lang w:val="es-AR"/>
        </w:rPr>
        <w:t>.</w:t>
      </w:r>
    </w:p>
    <w:p w:rsidR="00D74726" w:rsidRDefault="00D74726" w:rsidP="0076662B">
      <w:pPr>
        <w:rPr>
          <w:sz w:val="24"/>
          <w:szCs w:val="24"/>
          <w:lang w:val="es-AR"/>
        </w:rPr>
      </w:pPr>
      <w:r>
        <w:rPr>
          <w:sz w:val="24"/>
          <w:szCs w:val="24"/>
          <w:lang w:val="es-AR"/>
        </w:rPr>
        <w:t>Respecto a la primer pregunt</w:t>
      </w:r>
      <w:r w:rsidR="00F72B43">
        <w:rPr>
          <w:sz w:val="24"/>
          <w:szCs w:val="24"/>
          <w:lang w:val="es-AR"/>
        </w:rPr>
        <w:t>a, como veremos más adelante, el hecho de</w:t>
      </w:r>
      <w:r w:rsidR="00262FCF">
        <w:rPr>
          <w:sz w:val="24"/>
          <w:szCs w:val="24"/>
          <w:lang w:val="es-AR"/>
        </w:rPr>
        <w:t xml:space="preserve"> que cada element</w:t>
      </w:r>
      <w:r w:rsidR="00481244">
        <w:rPr>
          <w:sz w:val="24"/>
          <w:szCs w:val="24"/>
          <w:lang w:val="es-AR"/>
        </w:rPr>
        <w:t>o apunte</w:t>
      </w:r>
      <w:r w:rsidR="00262FCF">
        <w:rPr>
          <w:sz w:val="24"/>
          <w:szCs w:val="24"/>
          <w:lang w:val="es-AR"/>
        </w:rPr>
        <w:t xml:space="preserve"> al anterior, al siguiente, o a ambos, no modifica la complejidad temporal de los métodos implementados</w:t>
      </w:r>
      <w:r w:rsidR="00B7746E">
        <w:rPr>
          <w:sz w:val="24"/>
          <w:szCs w:val="24"/>
          <w:lang w:val="es-AR"/>
        </w:rPr>
        <w:t>, por lo que se decidió elegir el modelo que le resultó más cómodo al equipo.</w:t>
      </w:r>
    </w:p>
    <w:p w:rsidR="00600363" w:rsidRDefault="000C28D8" w:rsidP="0076662B">
      <w:pPr>
        <w:rPr>
          <w:sz w:val="24"/>
          <w:szCs w:val="24"/>
          <w:lang w:val="es-AR"/>
        </w:rPr>
      </w:pPr>
      <w:r>
        <w:rPr>
          <w:sz w:val="24"/>
          <w:szCs w:val="24"/>
          <w:lang w:val="es-AR"/>
        </w:rPr>
        <w:t xml:space="preserve">Respecto a la segunda pregunta, se requirió un poco más de </w:t>
      </w:r>
      <w:r w:rsidR="000826C7">
        <w:rPr>
          <w:sz w:val="24"/>
          <w:szCs w:val="24"/>
          <w:lang w:val="es-AR"/>
        </w:rPr>
        <w:t>reflexión</w:t>
      </w:r>
      <w:r>
        <w:rPr>
          <w:sz w:val="24"/>
          <w:szCs w:val="24"/>
          <w:lang w:val="es-AR"/>
        </w:rPr>
        <w:t xml:space="preserve"> para responderla. </w:t>
      </w:r>
      <w:r w:rsidR="00E40D31">
        <w:rPr>
          <w:sz w:val="24"/>
          <w:szCs w:val="24"/>
          <w:lang w:val="es-AR"/>
        </w:rPr>
        <w:t xml:space="preserve">Sabemos que en un ArrayList las operaciones de </w:t>
      </w:r>
      <w:r w:rsidR="007F6E61">
        <w:rPr>
          <w:sz w:val="24"/>
          <w:szCs w:val="24"/>
          <w:lang w:val="es-AR"/>
        </w:rPr>
        <w:t>acceso a un elemento</w:t>
      </w:r>
      <w:r w:rsidR="00E40D31">
        <w:rPr>
          <w:sz w:val="24"/>
          <w:szCs w:val="24"/>
          <w:lang w:val="es-AR"/>
        </w:rPr>
        <w:t xml:space="preserve"> son de orden O(1), ya que los elementos están contiguos en memoria y se acceden mediante índices. Pero, esto provoca que de vez en cuando, al insertar un elemento, se llegue al límite del tamaño fijo y haya que realocar el espacio donde están los elementos, provocando una inserción de orden O(n) en el peor caso.</w:t>
      </w:r>
      <w:r w:rsidR="002B2408">
        <w:rPr>
          <w:sz w:val="24"/>
          <w:szCs w:val="24"/>
          <w:lang w:val="es-AR"/>
        </w:rPr>
        <w:t xml:space="preserve"> En cambio, al utilizar una lista simplemente encadenada, </w:t>
      </w:r>
      <w:r w:rsidR="00941CF4">
        <w:rPr>
          <w:sz w:val="24"/>
          <w:szCs w:val="24"/>
          <w:lang w:val="es-AR"/>
        </w:rPr>
        <w:t xml:space="preserve">las operaciones de inserción siempre serán de orden O(1), ya que los elementos no están contiguos en memoria. El problema de esto es que las operaciones de </w:t>
      </w:r>
      <w:r w:rsidR="00D964EF">
        <w:rPr>
          <w:sz w:val="24"/>
          <w:szCs w:val="24"/>
          <w:lang w:val="es-AR"/>
        </w:rPr>
        <w:t>acceso</w:t>
      </w:r>
      <w:r w:rsidR="00941CF4">
        <w:rPr>
          <w:sz w:val="24"/>
          <w:szCs w:val="24"/>
          <w:lang w:val="es-AR"/>
        </w:rPr>
        <w:t xml:space="preserve"> son de orden O(n). </w:t>
      </w:r>
      <w:r w:rsidR="0086389F">
        <w:rPr>
          <w:sz w:val="24"/>
          <w:szCs w:val="24"/>
          <w:lang w:val="es-AR"/>
        </w:rPr>
        <w:t>Es por esto que se tuvo que realizar una decisión sobre a qué darle más importancia: ¿Operaciones de acceso a un bloque de la Blockchain, u operaciones de inserción de bloques en la Blockchain?</w:t>
      </w:r>
      <w:r w:rsidR="00E32FED">
        <w:rPr>
          <w:sz w:val="24"/>
          <w:szCs w:val="24"/>
          <w:lang w:val="es-AR"/>
        </w:rPr>
        <w:t xml:space="preserve"> El único momento donde se realiza un acceso a un índice particular de la Blockchain es cuando se ejecuta el comando </w:t>
      </w:r>
      <w:r w:rsidR="00E32FED">
        <w:rPr>
          <w:i/>
          <w:sz w:val="24"/>
          <w:szCs w:val="24"/>
          <w:lang w:val="es-AR"/>
        </w:rPr>
        <w:t>modify</w:t>
      </w:r>
      <w:r w:rsidR="00E32FED">
        <w:rPr>
          <w:sz w:val="24"/>
          <w:szCs w:val="24"/>
          <w:lang w:val="es-AR"/>
        </w:rPr>
        <w:t xml:space="preserve"> para modificar un bloque en </w:t>
      </w:r>
      <w:r w:rsidR="00AC3356">
        <w:rPr>
          <w:sz w:val="24"/>
          <w:szCs w:val="24"/>
          <w:lang w:val="es-AR"/>
        </w:rPr>
        <w:t>específico</w:t>
      </w:r>
      <w:r w:rsidR="00E32FED">
        <w:rPr>
          <w:sz w:val="24"/>
          <w:szCs w:val="24"/>
          <w:lang w:val="es-AR"/>
        </w:rPr>
        <w:t>.</w:t>
      </w:r>
      <w:r w:rsidR="00AC3356">
        <w:rPr>
          <w:sz w:val="24"/>
          <w:szCs w:val="24"/>
          <w:lang w:val="es-AR"/>
        </w:rPr>
        <w:t xml:space="preserve"> Pero cuando se modifica un bloque, lo más probable es que la Blockchain quede inválida, y si la Blockchain es inválida, ya no se podrá seguir usando porque no es confiable. </w:t>
      </w:r>
      <w:r w:rsidR="004C3048">
        <w:rPr>
          <w:sz w:val="24"/>
          <w:szCs w:val="24"/>
          <w:lang w:val="es-AR"/>
        </w:rPr>
        <w:t xml:space="preserve">En cambio, los comando como </w:t>
      </w:r>
      <w:r w:rsidR="004C3048">
        <w:rPr>
          <w:i/>
          <w:sz w:val="24"/>
          <w:szCs w:val="24"/>
          <w:lang w:val="es-AR"/>
        </w:rPr>
        <w:t>add</w:t>
      </w:r>
      <w:r w:rsidR="004C3048">
        <w:rPr>
          <w:sz w:val="24"/>
          <w:szCs w:val="24"/>
          <w:lang w:val="es-AR"/>
        </w:rPr>
        <w:t xml:space="preserve"> y </w:t>
      </w:r>
      <w:r w:rsidR="004C3048">
        <w:rPr>
          <w:i/>
          <w:sz w:val="24"/>
          <w:szCs w:val="24"/>
          <w:lang w:val="es-AR"/>
        </w:rPr>
        <w:t>remove</w:t>
      </w:r>
      <w:r w:rsidR="004C3048">
        <w:rPr>
          <w:sz w:val="24"/>
          <w:szCs w:val="24"/>
          <w:lang w:val="es-AR"/>
        </w:rPr>
        <w:t xml:space="preserve"> se ejecutarán con mucha frecuencia, ya que la idea de esta Blockchain es poder realizar operaciones sobre un árbol AVL. </w:t>
      </w:r>
      <w:r w:rsidR="00B10A07">
        <w:rPr>
          <w:sz w:val="24"/>
          <w:szCs w:val="24"/>
          <w:lang w:val="es-AR"/>
        </w:rPr>
        <w:t>Como se realizarán más operaciones de inserción de bloques que de búsqueda de bloques, se optó por implementar una lista simplemente encadenada en vez de un ArrayList.</w:t>
      </w:r>
    </w:p>
    <w:p w:rsidR="00DE1557" w:rsidRDefault="00B10A07" w:rsidP="0076662B">
      <w:pPr>
        <w:rPr>
          <w:sz w:val="24"/>
          <w:szCs w:val="24"/>
          <w:lang w:val="es-AR"/>
        </w:rPr>
      </w:pPr>
      <w:r>
        <w:rPr>
          <w:sz w:val="24"/>
          <w:szCs w:val="24"/>
          <w:lang w:val="es-AR"/>
        </w:rPr>
        <w:t xml:space="preserve"> </w:t>
      </w:r>
    </w:p>
    <w:p w:rsidR="00E94062" w:rsidRDefault="00E94062" w:rsidP="0076662B">
      <w:pPr>
        <w:rPr>
          <w:sz w:val="24"/>
          <w:szCs w:val="24"/>
          <w:lang w:val="es-AR"/>
        </w:rPr>
      </w:pPr>
      <w:bookmarkStart w:id="0" w:name="_GoBack"/>
      <w:bookmarkEnd w:id="0"/>
    </w:p>
    <w:p w:rsidR="00DE1557" w:rsidRDefault="00DE1557" w:rsidP="0076662B">
      <w:pPr>
        <w:rPr>
          <w:sz w:val="24"/>
          <w:szCs w:val="24"/>
          <w:lang w:val="es-AR"/>
        </w:rPr>
      </w:pPr>
    </w:p>
    <w:p w:rsidR="00DE1557" w:rsidRDefault="00DE1557" w:rsidP="00DE1557">
      <w:pPr>
        <w:rPr>
          <w:sz w:val="40"/>
          <w:szCs w:val="40"/>
          <w:lang w:val="es-AR"/>
        </w:rPr>
      </w:pPr>
      <w:r>
        <w:rPr>
          <w:b/>
          <w:sz w:val="40"/>
          <w:szCs w:val="40"/>
          <w:u w:val="single"/>
          <w:lang w:val="es-AR"/>
        </w:rPr>
        <w:lastRenderedPageBreak/>
        <w:t xml:space="preserve">Clase </w:t>
      </w:r>
      <w:r>
        <w:rPr>
          <w:b/>
          <w:sz w:val="40"/>
          <w:szCs w:val="40"/>
          <w:u w:val="single"/>
          <w:lang w:val="es-AR"/>
        </w:rPr>
        <w:t>Block</w:t>
      </w:r>
      <w:r>
        <w:rPr>
          <w:b/>
          <w:sz w:val="40"/>
          <w:szCs w:val="40"/>
          <w:u w:val="single"/>
          <w:lang w:val="es-AR"/>
        </w:rPr>
        <w:t>:</w:t>
      </w:r>
    </w:p>
    <w:p w:rsidR="00DE1557" w:rsidRDefault="00DE1557" w:rsidP="00DE1557">
      <w:pPr>
        <w:rPr>
          <w:sz w:val="24"/>
          <w:szCs w:val="24"/>
          <w:lang w:val="es-AR"/>
        </w:rPr>
      </w:pPr>
      <w:r>
        <w:rPr>
          <w:sz w:val="24"/>
          <w:szCs w:val="24"/>
          <w:lang w:val="es-AR"/>
        </w:rPr>
        <w:t>La clase Block fue creada para modelar cada bloque de la Blockchain.</w:t>
      </w:r>
    </w:p>
    <w:p w:rsidR="00E94062" w:rsidRPr="00DE1557" w:rsidRDefault="00E94062" w:rsidP="00DE1557">
      <w:pPr>
        <w:rPr>
          <w:sz w:val="24"/>
          <w:szCs w:val="24"/>
          <w:lang w:val="es-AR"/>
        </w:rPr>
      </w:pPr>
    </w:p>
    <w:p w:rsidR="00DE1557" w:rsidRPr="004C3048" w:rsidRDefault="00DE1557" w:rsidP="0076662B">
      <w:pPr>
        <w:rPr>
          <w:sz w:val="24"/>
          <w:szCs w:val="24"/>
          <w:lang w:val="es-AR"/>
        </w:rPr>
      </w:pPr>
    </w:p>
    <w:sectPr w:rsidR="00DE1557" w:rsidRPr="004C3048" w:rsidSect="0076662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62B"/>
    <w:rsid w:val="000826C7"/>
    <w:rsid w:val="000A56F2"/>
    <w:rsid w:val="000C28D8"/>
    <w:rsid w:val="00147CE3"/>
    <w:rsid w:val="00187D89"/>
    <w:rsid w:val="001F0262"/>
    <w:rsid w:val="0023367C"/>
    <w:rsid w:val="00262FCF"/>
    <w:rsid w:val="002A3D80"/>
    <w:rsid w:val="002B2408"/>
    <w:rsid w:val="00336C5B"/>
    <w:rsid w:val="00404185"/>
    <w:rsid w:val="00481244"/>
    <w:rsid w:val="0048338A"/>
    <w:rsid w:val="004C3048"/>
    <w:rsid w:val="005006CC"/>
    <w:rsid w:val="0051753B"/>
    <w:rsid w:val="005221D4"/>
    <w:rsid w:val="00587018"/>
    <w:rsid w:val="00600363"/>
    <w:rsid w:val="0076662B"/>
    <w:rsid w:val="007F6E61"/>
    <w:rsid w:val="00813443"/>
    <w:rsid w:val="0085438F"/>
    <w:rsid w:val="0086389F"/>
    <w:rsid w:val="008C4053"/>
    <w:rsid w:val="008F2850"/>
    <w:rsid w:val="00941CF4"/>
    <w:rsid w:val="0095369B"/>
    <w:rsid w:val="00996662"/>
    <w:rsid w:val="009A13D4"/>
    <w:rsid w:val="00A625A8"/>
    <w:rsid w:val="00AC3356"/>
    <w:rsid w:val="00AE5286"/>
    <w:rsid w:val="00B10A07"/>
    <w:rsid w:val="00B7746E"/>
    <w:rsid w:val="00BB31A8"/>
    <w:rsid w:val="00D52C48"/>
    <w:rsid w:val="00D74726"/>
    <w:rsid w:val="00D964EF"/>
    <w:rsid w:val="00DA07CB"/>
    <w:rsid w:val="00DA5075"/>
    <w:rsid w:val="00DE1557"/>
    <w:rsid w:val="00E32FED"/>
    <w:rsid w:val="00E40D31"/>
    <w:rsid w:val="00E94062"/>
    <w:rsid w:val="00EB7A2A"/>
    <w:rsid w:val="00F3260A"/>
    <w:rsid w:val="00F72B43"/>
    <w:rsid w:val="00F9507E"/>
    <w:rsid w:val="00FA5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F01B7"/>
  <w15:chartTrackingRefBased/>
  <w15:docId w15:val="{8599644C-C1ED-4DC0-862B-E0E496243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6662B"/>
    <w:pPr>
      <w:spacing w:after="0" w:line="240" w:lineRule="auto"/>
    </w:pPr>
    <w:rPr>
      <w:rFonts w:eastAsiaTheme="minorEastAsia"/>
    </w:rPr>
  </w:style>
  <w:style w:type="character" w:customStyle="1" w:styleId="NoSpacingChar">
    <w:name w:val="No Spacing Char"/>
    <w:basedOn w:val="DefaultParagraphFont"/>
    <w:link w:val="NoSpacing"/>
    <w:uiPriority w:val="1"/>
    <w:rsid w:val="0076662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Integrantes: Johnathan Katan, Joaquin Ormachea, Diego Bruno Cilla, Francisco Delgado y Federico Mamone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Informe tp especial</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tp especial</dc:title>
  <dc:subject/>
  <dc:creator>Johnathanatan</dc:creator>
  <cp:keywords/>
  <dc:description/>
  <cp:lastModifiedBy>Johnathan Katan</cp:lastModifiedBy>
  <cp:revision>44</cp:revision>
  <dcterms:created xsi:type="dcterms:W3CDTF">2017-10-10T20:36:00Z</dcterms:created>
  <dcterms:modified xsi:type="dcterms:W3CDTF">2017-10-12T02:15:00Z</dcterms:modified>
</cp:coreProperties>
</file>