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DEBF" w14:textId="1E8257C6" w:rsidR="001564CF" w:rsidRDefault="00653E89" w:rsidP="00653E89">
      <w:pPr>
        <w:jc w:val="center"/>
        <w:rPr>
          <w:rFonts w:ascii="Times New Roman" w:hAnsi="Times New Roman" w:cs="Times New Roman"/>
          <w:b/>
          <w:bCs/>
        </w:rPr>
      </w:pPr>
      <w:r w:rsidRPr="008460B4">
        <w:rPr>
          <w:rFonts w:ascii="Times New Roman" w:hAnsi="Times New Roman" w:cs="Times New Roman"/>
          <w:b/>
          <w:bCs/>
        </w:rPr>
        <w:t>Cyber Awareness Training</w:t>
      </w:r>
    </w:p>
    <w:p w14:paraId="2B0B7D93" w14:textId="72DD4A50" w:rsidR="008460B4" w:rsidRDefault="008460B4" w:rsidP="008460B4">
      <w:pPr>
        <w:rPr>
          <w:rFonts w:ascii="Times New Roman" w:hAnsi="Times New Roman" w:cs="Times New Roman"/>
        </w:rPr>
      </w:pPr>
    </w:p>
    <w:p w14:paraId="2E78DE11" w14:textId="412786EE" w:rsidR="008460B4" w:rsidRDefault="008460B4" w:rsidP="008460B4">
      <w:pPr>
        <w:rPr>
          <w:rFonts w:ascii="Times New Roman" w:hAnsi="Times New Roman" w:cs="Times New Roman"/>
        </w:rPr>
      </w:pPr>
      <w:r>
        <w:rPr>
          <w:rFonts w:ascii="Times New Roman" w:hAnsi="Times New Roman" w:cs="Times New Roman"/>
        </w:rPr>
        <w:tab/>
        <w:t>This training is meant to educate students, faculty, and staff on the best practices within cybersecurity with the mission of ensuring that the universities systems remain secure with the increase in cyber-attacks across the country. This training will be required for all individuals affiliated with the university annually to keep everyone informed with steps that you should be taking to protect yourself and the university.</w:t>
      </w:r>
    </w:p>
    <w:p w14:paraId="7913DD70" w14:textId="0A230A8D" w:rsidR="008460B4" w:rsidRDefault="008460B4" w:rsidP="008460B4">
      <w:pPr>
        <w:rPr>
          <w:rFonts w:ascii="Times New Roman" w:hAnsi="Times New Roman" w:cs="Times New Roman"/>
        </w:rPr>
      </w:pPr>
    </w:p>
    <w:p w14:paraId="7D58763F" w14:textId="6381C369" w:rsidR="008460B4" w:rsidRDefault="008460B4" w:rsidP="008460B4">
      <w:pPr>
        <w:rPr>
          <w:rFonts w:ascii="Times New Roman" w:hAnsi="Times New Roman" w:cs="Times New Roman"/>
          <w:b/>
          <w:bCs/>
        </w:rPr>
      </w:pPr>
      <w:r>
        <w:rPr>
          <w:rFonts w:ascii="Times New Roman" w:hAnsi="Times New Roman" w:cs="Times New Roman"/>
          <w:b/>
          <w:bCs/>
        </w:rPr>
        <w:t>Topics Covered:</w:t>
      </w:r>
    </w:p>
    <w:p w14:paraId="0432784D" w14:textId="03B5B164"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Password Security</w:t>
      </w:r>
    </w:p>
    <w:p w14:paraId="6C62FEC0" w14:textId="70B0FC7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Strong Passwords</w:t>
      </w:r>
    </w:p>
    <w:p w14:paraId="50D2FB2F" w14:textId="706A3A92"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Password Reuse</w:t>
      </w:r>
    </w:p>
    <w:p w14:paraId="3655DEB6" w14:textId="0B1768A4"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Forced Password Change</w:t>
      </w:r>
    </w:p>
    <w:p w14:paraId="1C1623F6" w14:textId="4C843600" w:rsidR="00FC553E" w:rsidRDefault="00FC553E" w:rsidP="008460B4">
      <w:pPr>
        <w:pStyle w:val="ListParagraph"/>
        <w:numPr>
          <w:ilvl w:val="1"/>
          <w:numId w:val="1"/>
        </w:numPr>
        <w:rPr>
          <w:rFonts w:ascii="Times New Roman" w:hAnsi="Times New Roman" w:cs="Times New Roman"/>
        </w:rPr>
      </w:pPr>
      <w:r>
        <w:rPr>
          <w:rFonts w:ascii="Times New Roman" w:hAnsi="Times New Roman" w:cs="Times New Roman"/>
        </w:rPr>
        <w:t>Multi-Factor Authentication</w:t>
      </w:r>
    </w:p>
    <w:p w14:paraId="2555E016" w14:textId="31877B15"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Wifi Security</w:t>
      </w:r>
    </w:p>
    <w:p w14:paraId="3589A434" w14:textId="483DEF70"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Public Wifi</w:t>
      </w:r>
    </w:p>
    <w:p w14:paraId="7D18DEBB" w14:textId="76F279DC"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Removable Media</w:t>
      </w:r>
    </w:p>
    <w:p w14:paraId="4F39F42B" w14:textId="0A6DB42F"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USB Drives</w:t>
      </w:r>
    </w:p>
    <w:p w14:paraId="635CCC71" w14:textId="1BCCBAD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Social Media Use</w:t>
      </w:r>
    </w:p>
    <w:p w14:paraId="1827F8A9" w14:textId="4CA1E90B"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Information Posted</w:t>
      </w:r>
    </w:p>
    <w:p w14:paraId="6A3404EE" w14:textId="2476F107" w:rsidR="0003546F" w:rsidRPr="0003546F" w:rsidRDefault="00EE1B6B" w:rsidP="0003546F">
      <w:pPr>
        <w:pStyle w:val="ListParagraph"/>
        <w:numPr>
          <w:ilvl w:val="1"/>
          <w:numId w:val="1"/>
        </w:numPr>
        <w:rPr>
          <w:rFonts w:ascii="Times New Roman" w:hAnsi="Times New Roman" w:cs="Times New Roman"/>
        </w:rPr>
      </w:pPr>
      <w:r>
        <w:rPr>
          <w:rFonts w:ascii="Times New Roman" w:hAnsi="Times New Roman" w:cs="Times New Roman"/>
        </w:rPr>
        <w:t>Friends</w:t>
      </w:r>
    </w:p>
    <w:p w14:paraId="2491C5F2" w14:textId="52FF960C"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Quizzes</w:t>
      </w:r>
    </w:p>
    <w:p w14:paraId="322C22B3" w14:textId="41196003" w:rsidR="008460B4" w:rsidRDefault="008460B4" w:rsidP="008460B4">
      <w:pPr>
        <w:pStyle w:val="ListParagraph"/>
        <w:numPr>
          <w:ilvl w:val="0"/>
          <w:numId w:val="1"/>
        </w:numPr>
        <w:rPr>
          <w:rFonts w:ascii="Times New Roman" w:hAnsi="Times New Roman" w:cs="Times New Roman"/>
        </w:rPr>
      </w:pPr>
      <w:r>
        <w:rPr>
          <w:rFonts w:ascii="Times New Roman" w:hAnsi="Times New Roman" w:cs="Times New Roman"/>
        </w:rPr>
        <w:t>Shoulder Surfing</w:t>
      </w:r>
    </w:p>
    <w:p w14:paraId="05853673" w14:textId="39F83420" w:rsidR="008460B4" w:rsidRDefault="008460B4" w:rsidP="008460B4">
      <w:pPr>
        <w:pStyle w:val="ListParagraph"/>
        <w:numPr>
          <w:ilvl w:val="1"/>
          <w:numId w:val="1"/>
        </w:numPr>
        <w:rPr>
          <w:rFonts w:ascii="Times New Roman" w:hAnsi="Times New Roman" w:cs="Times New Roman"/>
        </w:rPr>
      </w:pPr>
      <w:r>
        <w:rPr>
          <w:rFonts w:ascii="Times New Roman" w:hAnsi="Times New Roman" w:cs="Times New Roman"/>
        </w:rPr>
        <w:t>Dangers</w:t>
      </w:r>
    </w:p>
    <w:p w14:paraId="73D26C7C" w14:textId="2831545E" w:rsidR="00EE1B6B" w:rsidRDefault="008460B4" w:rsidP="00EE1B6B">
      <w:pPr>
        <w:pStyle w:val="ListParagraph"/>
        <w:numPr>
          <w:ilvl w:val="1"/>
          <w:numId w:val="1"/>
        </w:numPr>
        <w:rPr>
          <w:rFonts w:ascii="Times New Roman" w:hAnsi="Times New Roman" w:cs="Times New Roman"/>
        </w:rPr>
      </w:pPr>
      <w:r>
        <w:rPr>
          <w:rFonts w:ascii="Times New Roman" w:hAnsi="Times New Roman" w:cs="Times New Roman"/>
        </w:rPr>
        <w:t>Prevention</w:t>
      </w:r>
    </w:p>
    <w:p w14:paraId="077E599E" w14:textId="40069C6D" w:rsidR="00EE1B6B" w:rsidRDefault="00EE1B6B" w:rsidP="00EE1B6B">
      <w:pPr>
        <w:pStyle w:val="ListParagraph"/>
        <w:numPr>
          <w:ilvl w:val="0"/>
          <w:numId w:val="1"/>
        </w:numPr>
        <w:rPr>
          <w:rFonts w:ascii="Times New Roman" w:hAnsi="Times New Roman" w:cs="Times New Roman"/>
        </w:rPr>
      </w:pPr>
      <w:r>
        <w:rPr>
          <w:rFonts w:ascii="Times New Roman" w:hAnsi="Times New Roman" w:cs="Times New Roman"/>
        </w:rPr>
        <w:t>Email Security</w:t>
      </w:r>
    </w:p>
    <w:p w14:paraId="1F590F32" w14:textId="461BEE87" w:rsidR="0003546F" w:rsidRDefault="0003546F" w:rsidP="006901D4">
      <w:pPr>
        <w:pStyle w:val="ListParagraph"/>
        <w:numPr>
          <w:ilvl w:val="1"/>
          <w:numId w:val="1"/>
        </w:numPr>
        <w:rPr>
          <w:rFonts w:ascii="Times New Roman" w:hAnsi="Times New Roman" w:cs="Times New Roman"/>
        </w:rPr>
      </w:pPr>
      <w:r>
        <w:rPr>
          <w:rFonts w:ascii="Times New Roman" w:hAnsi="Times New Roman" w:cs="Times New Roman"/>
        </w:rPr>
        <w:t>Attachments</w:t>
      </w:r>
    </w:p>
    <w:p w14:paraId="389A7D05" w14:textId="34B36530" w:rsidR="00FC553E" w:rsidRDefault="00FC553E" w:rsidP="006901D4">
      <w:pPr>
        <w:pStyle w:val="ListParagraph"/>
        <w:numPr>
          <w:ilvl w:val="1"/>
          <w:numId w:val="1"/>
        </w:numPr>
        <w:rPr>
          <w:rFonts w:ascii="Times New Roman" w:hAnsi="Times New Roman" w:cs="Times New Roman"/>
        </w:rPr>
      </w:pPr>
      <w:r>
        <w:rPr>
          <w:rFonts w:ascii="Times New Roman" w:hAnsi="Times New Roman" w:cs="Times New Roman"/>
        </w:rPr>
        <w:t>Phishing</w:t>
      </w:r>
    </w:p>
    <w:p w14:paraId="613DC3B1" w14:textId="21FB2346"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Social Engineering</w:t>
      </w:r>
    </w:p>
    <w:p w14:paraId="3A84E6DB" w14:textId="01A2135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Internet Security</w:t>
      </w:r>
    </w:p>
    <w:p w14:paraId="50BC9997" w14:textId="0B59663D"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Physical Security</w:t>
      </w:r>
    </w:p>
    <w:p w14:paraId="7FB3DFF0" w14:textId="5A782CB7" w:rsid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Protecting your Devices</w:t>
      </w:r>
    </w:p>
    <w:p w14:paraId="04521B79" w14:textId="3443DFD5" w:rsidR="00FC553E" w:rsidRPr="00FC553E" w:rsidRDefault="00FC553E" w:rsidP="00FC553E">
      <w:pPr>
        <w:pStyle w:val="ListParagraph"/>
        <w:numPr>
          <w:ilvl w:val="1"/>
          <w:numId w:val="1"/>
        </w:numPr>
        <w:rPr>
          <w:rFonts w:ascii="Times New Roman" w:hAnsi="Times New Roman" w:cs="Times New Roman"/>
        </w:rPr>
      </w:pPr>
      <w:r>
        <w:rPr>
          <w:rFonts w:ascii="Times New Roman" w:hAnsi="Times New Roman" w:cs="Times New Roman"/>
        </w:rPr>
        <w:t>Desk Areas</w:t>
      </w:r>
    </w:p>
    <w:p w14:paraId="0585DAC9" w14:textId="071871B3"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Mobile Security</w:t>
      </w:r>
    </w:p>
    <w:p w14:paraId="729D6510" w14:textId="46202882" w:rsid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Cybersecurity Policies</w:t>
      </w:r>
    </w:p>
    <w:p w14:paraId="5ABED738" w14:textId="2A2D6C26" w:rsidR="00FC553E" w:rsidRPr="00FC553E" w:rsidRDefault="00FC553E" w:rsidP="00FC553E">
      <w:pPr>
        <w:pStyle w:val="ListParagraph"/>
        <w:numPr>
          <w:ilvl w:val="0"/>
          <w:numId w:val="1"/>
        </w:numPr>
        <w:rPr>
          <w:rFonts w:ascii="Times New Roman" w:hAnsi="Times New Roman" w:cs="Times New Roman"/>
        </w:rPr>
      </w:pPr>
      <w:r>
        <w:rPr>
          <w:rFonts w:ascii="Times New Roman" w:hAnsi="Times New Roman" w:cs="Times New Roman"/>
        </w:rPr>
        <w:t>Common Scams</w:t>
      </w:r>
    </w:p>
    <w:p w14:paraId="3D7A20D9" w14:textId="114F5D4C" w:rsidR="0003546F" w:rsidRDefault="0003546F" w:rsidP="0003546F">
      <w:pPr>
        <w:rPr>
          <w:rFonts w:ascii="Times New Roman" w:hAnsi="Times New Roman" w:cs="Times New Roman"/>
        </w:rPr>
      </w:pPr>
    </w:p>
    <w:p w14:paraId="2CBAE7CE" w14:textId="492F36C4" w:rsidR="0003546F" w:rsidRPr="0003546F" w:rsidRDefault="0003546F" w:rsidP="0003546F">
      <w:pPr>
        <w:ind w:firstLine="360"/>
        <w:rPr>
          <w:rFonts w:ascii="Times New Roman" w:hAnsi="Times New Roman" w:cs="Times New Roman"/>
        </w:rPr>
      </w:pPr>
      <w:r>
        <w:rPr>
          <w:rFonts w:ascii="Times New Roman" w:hAnsi="Times New Roman" w:cs="Times New Roman"/>
        </w:rPr>
        <w:t xml:space="preserve">The quizzes for each section of the training </w:t>
      </w:r>
      <w:r w:rsidR="006901D4">
        <w:rPr>
          <w:rFonts w:ascii="Times New Roman" w:hAnsi="Times New Roman" w:cs="Times New Roman"/>
        </w:rPr>
        <w:t>are</w:t>
      </w:r>
      <w:r>
        <w:rPr>
          <w:rFonts w:ascii="Times New Roman" w:hAnsi="Times New Roman" w:cs="Times New Roman"/>
        </w:rPr>
        <w:t xml:space="preserve"> to help ensure that you are learning the materials and help prepare you for the final test, which is required </w:t>
      </w:r>
      <w:r w:rsidR="006901D4">
        <w:rPr>
          <w:rFonts w:ascii="Times New Roman" w:hAnsi="Times New Roman" w:cs="Times New Roman"/>
        </w:rPr>
        <w:t>to</w:t>
      </w:r>
      <w:r>
        <w:rPr>
          <w:rFonts w:ascii="Times New Roman" w:hAnsi="Times New Roman" w:cs="Times New Roman"/>
        </w:rPr>
        <w:t xml:space="preserve"> get credit for completing the exam. </w:t>
      </w:r>
      <w:r w:rsidR="006901D4">
        <w:rPr>
          <w:rFonts w:ascii="Times New Roman" w:hAnsi="Times New Roman" w:cs="Times New Roman"/>
        </w:rPr>
        <w:t xml:space="preserve">To </w:t>
      </w:r>
      <w:r>
        <w:rPr>
          <w:rFonts w:ascii="Times New Roman" w:hAnsi="Times New Roman" w:cs="Times New Roman"/>
        </w:rPr>
        <w:t>pass the cyber awareness training, you are required to get an 80% on the final exam.</w:t>
      </w:r>
    </w:p>
    <w:sectPr w:rsidR="0003546F" w:rsidRPr="0003546F" w:rsidSect="0074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75"/>
    <w:multiLevelType w:val="hybridMultilevel"/>
    <w:tmpl w:val="D70EBEAA"/>
    <w:lvl w:ilvl="0" w:tplc="37B0B318">
      <w:start w:val="1"/>
      <w:numFmt w:val="decimal"/>
      <w:lvlText w:val="%1."/>
      <w:lvlJc w:val="left"/>
      <w:pPr>
        <w:ind w:left="648" w:hanging="288"/>
      </w:pPr>
      <w:rPr>
        <w:rFonts w:hint="default"/>
      </w:rPr>
    </w:lvl>
    <w:lvl w:ilvl="1" w:tplc="4B32451C">
      <w:start w:val="1"/>
      <w:numFmt w:val="lowerLetter"/>
      <w:lvlText w:val="%2."/>
      <w:lvlJc w:val="left"/>
      <w:pPr>
        <w:ind w:left="1080" w:hanging="21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25"/>
    <w:rsid w:val="0003546F"/>
    <w:rsid w:val="001564CF"/>
    <w:rsid w:val="005676B2"/>
    <w:rsid w:val="00653E89"/>
    <w:rsid w:val="006901D4"/>
    <w:rsid w:val="00740D4F"/>
    <w:rsid w:val="008460B4"/>
    <w:rsid w:val="008C3B2B"/>
    <w:rsid w:val="009A40DC"/>
    <w:rsid w:val="00A31D25"/>
    <w:rsid w:val="00EE1B6B"/>
    <w:rsid w:val="00FC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A349E"/>
  <w15:chartTrackingRefBased/>
  <w15:docId w15:val="{922B5EA9-565A-684E-B529-EEE3B908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4</cp:revision>
  <dcterms:created xsi:type="dcterms:W3CDTF">2022-03-05T21:26:00Z</dcterms:created>
  <dcterms:modified xsi:type="dcterms:W3CDTF">2022-03-14T23:46:00Z</dcterms:modified>
</cp:coreProperties>
</file>