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DDF22" w14:textId="77777777" w:rsidR="008B66EB" w:rsidRPr="003D04D0" w:rsidRDefault="00000000" w:rsidP="003D04D0">
      <w:pPr>
        <w:pStyle w:val="Heading1"/>
        <w:spacing w:before="0"/>
        <w:rPr>
          <w:rFonts w:ascii="Times New Roman" w:hAnsi="Times New Roman" w:cs="Times New Roman"/>
          <w:color w:val="auto"/>
        </w:rPr>
      </w:pPr>
      <w:r w:rsidRPr="003D04D0">
        <w:rPr>
          <w:rFonts w:ascii="Times New Roman" w:hAnsi="Times New Roman" w:cs="Times New Roman"/>
          <w:color w:val="auto"/>
        </w:rPr>
        <w:t>Assignment 3: Time-Series Weather Forecasting Using Deep Learning</w:t>
      </w:r>
    </w:p>
    <w:p w14:paraId="66FB9D8A"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1. Introduction</w:t>
      </w:r>
    </w:p>
    <w:p w14:paraId="5DD79A69" w14:textId="0582AA27" w:rsidR="008B66EB" w:rsidRPr="003D04D0" w:rsidRDefault="0086143E">
      <w:pPr>
        <w:rPr>
          <w:rFonts w:ascii="Times New Roman" w:hAnsi="Times New Roman" w:cs="Times New Roman"/>
        </w:rPr>
      </w:pPr>
      <w:r w:rsidRPr="003D04D0">
        <w:rPr>
          <w:rFonts w:ascii="Times New Roman" w:hAnsi="Times New Roman" w:cs="Times New Roman"/>
        </w:rPr>
        <w:t xml:space="preserve">Time-series forecasting is a critical operation in most applications in </w:t>
      </w:r>
      <w:proofErr w:type="gramStart"/>
      <w:r w:rsidRPr="003D04D0">
        <w:rPr>
          <w:rFonts w:ascii="Times New Roman" w:hAnsi="Times New Roman" w:cs="Times New Roman"/>
        </w:rPr>
        <w:t>the real</w:t>
      </w:r>
      <w:proofErr w:type="gramEnd"/>
      <w:r w:rsidRPr="003D04D0">
        <w:rPr>
          <w:rFonts w:ascii="Times New Roman" w:hAnsi="Times New Roman" w:cs="Times New Roman"/>
        </w:rPr>
        <w:t>-life like prediction of the weather, forecasting of finances and estimating energy demand. In contrast to conventional data, time-series data has temporal dependencies in which historical observations have an impact on the future. In this assignment, the deep learning models, i.e. Recurrent Neural Networks (RNNs), are used to predict weather data. The objective will be to test the various model structures and select the most effective model in terms of validation Mean Absolute Error (MAE).</w:t>
      </w:r>
    </w:p>
    <w:p w14:paraId="334BA1D6"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2. Dataset Description</w:t>
      </w:r>
    </w:p>
    <w:p w14:paraId="63C3DE0A" w14:textId="2E925AF5" w:rsidR="0086143E" w:rsidRPr="003D04D0" w:rsidRDefault="0086143E" w:rsidP="0086143E">
      <w:pPr>
        <w:rPr>
          <w:rFonts w:ascii="Times New Roman" w:hAnsi="Times New Roman" w:cs="Times New Roman"/>
        </w:rPr>
      </w:pPr>
      <w:r w:rsidRPr="003D04D0">
        <w:rPr>
          <w:rFonts w:ascii="Times New Roman" w:hAnsi="Times New Roman" w:cs="Times New Roman"/>
        </w:rPr>
        <w:t>The data is the Jena Climate dataset, which comprises of historical weather records that are made at regular intervals. The data possesses several characteristics like temperature, humidity, pressure, and the speed of wind. The variable of interest that will be predicted is the temperature (C).</w:t>
      </w:r>
    </w:p>
    <w:p w14:paraId="5D701203" w14:textId="2570B1A5" w:rsidR="008B66EB" w:rsidRPr="003D04D0" w:rsidRDefault="0086143E" w:rsidP="0086143E">
      <w:pPr>
        <w:rPr>
          <w:rFonts w:ascii="Times New Roman" w:hAnsi="Times New Roman" w:cs="Times New Roman"/>
        </w:rPr>
      </w:pPr>
      <w:r w:rsidRPr="003D04D0">
        <w:rPr>
          <w:rFonts w:ascii="Times New Roman" w:hAnsi="Times New Roman" w:cs="Times New Roman"/>
        </w:rPr>
        <w:t xml:space="preserve">Preprocessing data involved the elimination of non-numeric data items, standardization of the data by means of standard scaling, and the generation of series of historical values to forecast the current ones. The data was divided into training (60%), validation (20%), and test (20) data. The dataset was </w:t>
      </w:r>
      <w:proofErr w:type="spellStart"/>
      <w:r w:rsidRPr="003D04D0">
        <w:rPr>
          <w:rFonts w:ascii="Times New Roman" w:hAnsi="Times New Roman" w:cs="Times New Roman"/>
        </w:rPr>
        <w:t>downsampled</w:t>
      </w:r>
      <w:proofErr w:type="spellEnd"/>
      <w:r w:rsidRPr="003D04D0">
        <w:rPr>
          <w:rFonts w:ascii="Times New Roman" w:hAnsi="Times New Roman" w:cs="Times New Roman"/>
        </w:rPr>
        <w:t xml:space="preserve"> and every 8th observation was chosen </w:t>
      </w:r>
      <w:proofErr w:type="gramStart"/>
      <w:r w:rsidRPr="003D04D0">
        <w:rPr>
          <w:rFonts w:ascii="Times New Roman" w:hAnsi="Times New Roman" w:cs="Times New Roman"/>
        </w:rPr>
        <w:t>in order to</w:t>
      </w:r>
      <w:proofErr w:type="gramEnd"/>
      <w:r w:rsidRPr="003D04D0">
        <w:rPr>
          <w:rFonts w:ascii="Times New Roman" w:hAnsi="Times New Roman" w:cs="Times New Roman"/>
        </w:rPr>
        <w:t xml:space="preserve"> decrease computational complexity.</w:t>
      </w:r>
    </w:p>
    <w:p w14:paraId="2F6FD9A1"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3. Methodology</w:t>
      </w:r>
    </w:p>
    <w:p w14:paraId="572D64DC" w14:textId="77777777" w:rsidR="003D04D0" w:rsidRPr="003D04D0" w:rsidRDefault="003D04D0" w:rsidP="003D04D0">
      <w:pPr>
        <w:rPr>
          <w:rFonts w:ascii="Times New Roman" w:hAnsi="Times New Roman" w:cs="Times New Roman"/>
        </w:rPr>
      </w:pPr>
      <w:r w:rsidRPr="003D04D0">
        <w:rPr>
          <w:rFonts w:ascii="Times New Roman" w:hAnsi="Times New Roman" w:cs="Times New Roman"/>
        </w:rPr>
        <w:t>Two deep learning frameworks were put into practice and compared. The initial model is a GRU (Gated Recurrent Unit), and it is an effective recurrent network that is designed to learn temporal relationships. The second model is a hybrid 1D CNN + GRU model that is a combination of convolutional layers to extract local patterns and recurrent layers to learn sequences.</w:t>
      </w:r>
    </w:p>
    <w:p w14:paraId="29CAE7CE" w14:textId="5A942CC4" w:rsidR="008B66EB" w:rsidRPr="003D04D0" w:rsidRDefault="003D04D0" w:rsidP="003D04D0">
      <w:pPr>
        <w:rPr>
          <w:rFonts w:ascii="Times New Roman" w:hAnsi="Times New Roman" w:cs="Times New Roman"/>
        </w:rPr>
      </w:pPr>
      <w:r w:rsidRPr="003D04D0">
        <w:rPr>
          <w:rFonts w:ascii="Times New Roman" w:hAnsi="Times New Roman" w:cs="Times New Roman"/>
        </w:rPr>
        <w:t xml:space="preserve">To make the models execute fast, a sequence length of </w:t>
      </w:r>
      <w:proofErr w:type="gramStart"/>
      <w:r w:rsidRPr="003D04D0">
        <w:rPr>
          <w:rFonts w:ascii="Times New Roman" w:hAnsi="Times New Roman" w:cs="Times New Roman"/>
        </w:rPr>
        <w:t>48 time</w:t>
      </w:r>
      <w:proofErr w:type="gramEnd"/>
      <w:r w:rsidRPr="003D04D0">
        <w:rPr>
          <w:rFonts w:ascii="Times New Roman" w:hAnsi="Times New Roman" w:cs="Times New Roman"/>
        </w:rPr>
        <w:t xml:space="preserve"> steps, a batch size of 64, and 2 training epochs were used to train the models. The loss model was Mean Squared Error (MSE</w:t>
      </w:r>
      <w:proofErr w:type="gramStart"/>
      <w:r w:rsidRPr="003D04D0">
        <w:rPr>
          <w:rFonts w:ascii="Times New Roman" w:hAnsi="Times New Roman" w:cs="Times New Roman"/>
        </w:rPr>
        <w:t>)</w:t>
      </w:r>
      <w:proofErr w:type="gramEnd"/>
      <w:r w:rsidRPr="003D04D0">
        <w:rPr>
          <w:rFonts w:ascii="Times New Roman" w:hAnsi="Times New Roman" w:cs="Times New Roman"/>
        </w:rPr>
        <w:t xml:space="preserve"> and the performance of the models was measured in terms of Mean Absolute Error (MAE)</w:t>
      </w:r>
      <w:r w:rsidR="00000000" w:rsidRPr="003D04D0">
        <w:rPr>
          <w:rFonts w:ascii="Times New Roman" w:hAnsi="Times New Roman" w:cs="Times New Roman"/>
        </w:rPr>
        <w:t>.</w:t>
      </w:r>
    </w:p>
    <w:p w14:paraId="682BA59F"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4. Results and Analysis</w:t>
      </w:r>
    </w:p>
    <w:p w14:paraId="6D7DB228" w14:textId="1DE91C6A" w:rsidR="008B66EB" w:rsidRPr="003D04D0" w:rsidRDefault="003D04D0">
      <w:pPr>
        <w:rPr>
          <w:rFonts w:ascii="Times New Roman" w:hAnsi="Times New Roman" w:cs="Times New Roman"/>
        </w:rPr>
      </w:pPr>
      <w:r w:rsidRPr="003D04D0">
        <w:rPr>
          <w:rFonts w:ascii="Times New Roman" w:hAnsi="Times New Roman" w:cs="Times New Roman"/>
        </w:rPr>
        <w:t xml:space="preserve">The models were tested </w:t>
      </w:r>
      <w:proofErr w:type="gramStart"/>
      <w:r w:rsidRPr="003D04D0">
        <w:rPr>
          <w:rFonts w:ascii="Times New Roman" w:hAnsi="Times New Roman" w:cs="Times New Roman"/>
        </w:rPr>
        <w:t>on the basis of</w:t>
      </w:r>
      <w:proofErr w:type="gramEnd"/>
      <w:r w:rsidRPr="003D04D0">
        <w:rPr>
          <w:rFonts w:ascii="Times New Roman" w:hAnsi="Times New Roman" w:cs="Times New Roman"/>
        </w:rPr>
        <w:t xml:space="preserve"> validation MAE. GRU model recorded a validation MAE of around 0.080 whereas CNN + GRU model recorded a validation MAE of around 0.099. These findings point to the fact that the GRU model achieved higher results</w:t>
      </w:r>
      <w:r w:rsidR="00000000" w:rsidRPr="003D04D0">
        <w:rPr>
          <w:rFonts w:ascii="Times New Roman" w:hAnsi="Times New Roman" w:cs="Times New Roman"/>
        </w:rPr>
        <w:t>.</w:t>
      </w:r>
    </w:p>
    <w:p w14:paraId="0A2889DE" w14:textId="77777777" w:rsidR="008B66EB" w:rsidRPr="003D04D0" w:rsidRDefault="00000000">
      <w:pPr>
        <w:rPr>
          <w:rFonts w:ascii="Times New Roman" w:hAnsi="Times New Roman" w:cs="Times New Roman"/>
        </w:rPr>
      </w:pPr>
      <w:r w:rsidRPr="003D04D0">
        <w:rPr>
          <w:rFonts w:ascii="Times New Roman" w:hAnsi="Times New Roman" w:cs="Times New Roman"/>
          <w:noProof/>
        </w:rPr>
        <w:lastRenderedPageBreak/>
        <w:drawing>
          <wp:inline distT="0" distB="0" distL="0" distR="0" wp14:anchorId="1C426D4F" wp14:editId="3B68420C">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3_validation_mae.png"/>
                    <pic:cNvPicPr/>
                  </pic:nvPicPr>
                  <pic:blipFill>
                    <a:blip r:embed="rId8"/>
                    <a:stretch>
                      <a:fillRect/>
                    </a:stretch>
                  </pic:blipFill>
                  <pic:spPr>
                    <a:xfrm>
                      <a:off x="0" y="0"/>
                      <a:ext cx="4572000" cy="2743200"/>
                    </a:xfrm>
                    <a:prstGeom prst="rect">
                      <a:avLst/>
                    </a:prstGeom>
                  </pic:spPr>
                </pic:pic>
              </a:graphicData>
            </a:graphic>
          </wp:inline>
        </w:drawing>
      </w:r>
    </w:p>
    <w:p w14:paraId="503DBB53" w14:textId="77777777" w:rsidR="008B66EB" w:rsidRPr="003D04D0" w:rsidRDefault="00000000">
      <w:pPr>
        <w:rPr>
          <w:rFonts w:ascii="Times New Roman" w:hAnsi="Times New Roman" w:cs="Times New Roman"/>
        </w:rPr>
      </w:pPr>
      <w:r w:rsidRPr="003D04D0">
        <w:rPr>
          <w:rFonts w:ascii="Times New Roman" w:hAnsi="Times New Roman" w:cs="Times New Roman"/>
          <w:noProof/>
        </w:rPr>
        <w:drawing>
          <wp:inline distT="0" distB="0" distL="0" distR="0" wp14:anchorId="29BA91BD" wp14:editId="7575CF28">
            <wp:extent cx="45720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3_training_curve.png"/>
                    <pic:cNvPicPr/>
                  </pic:nvPicPr>
                  <pic:blipFill>
                    <a:blip r:embed="rId9"/>
                    <a:stretch>
                      <a:fillRect/>
                    </a:stretch>
                  </pic:blipFill>
                  <pic:spPr>
                    <a:xfrm>
                      <a:off x="0" y="0"/>
                      <a:ext cx="4572000" cy="2743200"/>
                    </a:xfrm>
                    <a:prstGeom prst="rect">
                      <a:avLst/>
                    </a:prstGeom>
                  </pic:spPr>
                </pic:pic>
              </a:graphicData>
            </a:graphic>
          </wp:inline>
        </w:drawing>
      </w:r>
    </w:p>
    <w:p w14:paraId="6B484966" w14:textId="3945E23C" w:rsidR="008B66EB" w:rsidRPr="003D04D0" w:rsidRDefault="003D04D0">
      <w:pPr>
        <w:rPr>
          <w:rFonts w:ascii="Times New Roman" w:hAnsi="Times New Roman" w:cs="Times New Roman"/>
        </w:rPr>
      </w:pPr>
      <w:r w:rsidRPr="003D04D0">
        <w:rPr>
          <w:rFonts w:ascii="Times New Roman" w:hAnsi="Times New Roman" w:cs="Times New Roman"/>
        </w:rPr>
        <w:t xml:space="preserve">Based on the training curves, </w:t>
      </w:r>
      <w:proofErr w:type="gramStart"/>
      <w:r w:rsidRPr="003D04D0">
        <w:rPr>
          <w:rFonts w:ascii="Times New Roman" w:hAnsi="Times New Roman" w:cs="Times New Roman"/>
        </w:rPr>
        <w:t>both of the training</w:t>
      </w:r>
      <w:proofErr w:type="gramEnd"/>
      <w:r w:rsidRPr="003D04D0">
        <w:rPr>
          <w:rFonts w:ascii="Times New Roman" w:hAnsi="Times New Roman" w:cs="Times New Roman"/>
        </w:rPr>
        <w:t xml:space="preserve"> models improved throughout the training, although the GRU model had the lowest validation error. The CNN + GRU model did not achieve higher results when compared to the GRU model, probably because of the smaller dataset and the number of training epochs</w:t>
      </w:r>
      <w:r w:rsidR="00000000" w:rsidRPr="003D04D0">
        <w:rPr>
          <w:rFonts w:ascii="Times New Roman" w:hAnsi="Times New Roman" w:cs="Times New Roman"/>
        </w:rPr>
        <w:t>.</w:t>
      </w:r>
    </w:p>
    <w:p w14:paraId="4F34BD9F"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5. Best Model Selection</w:t>
      </w:r>
    </w:p>
    <w:p w14:paraId="355B686F" w14:textId="59850948" w:rsidR="008B66EB" w:rsidRPr="003D04D0" w:rsidRDefault="003D04D0">
      <w:pPr>
        <w:rPr>
          <w:rFonts w:ascii="Times New Roman" w:hAnsi="Times New Roman" w:cs="Times New Roman"/>
        </w:rPr>
      </w:pPr>
      <w:r w:rsidRPr="003D04D0">
        <w:rPr>
          <w:rFonts w:ascii="Times New Roman" w:hAnsi="Times New Roman" w:cs="Times New Roman"/>
        </w:rPr>
        <w:t>GRU model was chosen to be the most successful model because it had the lowest validation MAE. This means that the GRU model can be generalized to unseen data more than the hybrid one</w:t>
      </w:r>
      <w:r w:rsidR="00000000" w:rsidRPr="003D04D0">
        <w:rPr>
          <w:rFonts w:ascii="Times New Roman" w:hAnsi="Times New Roman" w:cs="Times New Roman"/>
        </w:rPr>
        <w:t>.</w:t>
      </w:r>
    </w:p>
    <w:p w14:paraId="0EC244D7"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lastRenderedPageBreak/>
        <w:t>6. Discussion</w:t>
      </w:r>
    </w:p>
    <w:p w14:paraId="4DD7AFC4" w14:textId="7A611096" w:rsidR="008B66EB" w:rsidRPr="003D04D0" w:rsidRDefault="003D04D0">
      <w:pPr>
        <w:rPr>
          <w:rFonts w:ascii="Times New Roman" w:hAnsi="Times New Roman" w:cs="Times New Roman"/>
        </w:rPr>
      </w:pPr>
      <w:r w:rsidRPr="003D04D0">
        <w:rPr>
          <w:rFonts w:ascii="Times New Roman" w:hAnsi="Times New Roman" w:cs="Times New Roman"/>
        </w:rPr>
        <w:t>The findings point to the fact that it is not necessarily true that the more complex the model, the better its performance will be. The more complex CNN +GRU model was worse than the simpler GRU model in this case. This could be explained by the lack of data, shorter training duration and the performance of GRU in terms of temporal dependencies</w:t>
      </w:r>
      <w:r w:rsidR="00000000" w:rsidRPr="003D04D0">
        <w:rPr>
          <w:rFonts w:ascii="Times New Roman" w:hAnsi="Times New Roman" w:cs="Times New Roman"/>
        </w:rPr>
        <w:t>.</w:t>
      </w:r>
    </w:p>
    <w:p w14:paraId="667ECCDD" w14:textId="77777777" w:rsidR="008B66EB" w:rsidRPr="003D04D0" w:rsidRDefault="00000000">
      <w:pPr>
        <w:pStyle w:val="Heading1"/>
        <w:rPr>
          <w:rFonts w:ascii="Times New Roman" w:hAnsi="Times New Roman" w:cs="Times New Roman"/>
          <w:color w:val="auto"/>
        </w:rPr>
      </w:pPr>
      <w:r w:rsidRPr="003D04D0">
        <w:rPr>
          <w:rFonts w:ascii="Times New Roman" w:hAnsi="Times New Roman" w:cs="Times New Roman"/>
          <w:color w:val="auto"/>
        </w:rPr>
        <w:t>7. Conclusion</w:t>
      </w:r>
    </w:p>
    <w:p w14:paraId="2986323F" w14:textId="7D41CEB5" w:rsidR="008B66EB" w:rsidRPr="003D04D0" w:rsidRDefault="003D04D0">
      <w:pPr>
        <w:rPr>
          <w:rFonts w:ascii="Times New Roman" w:hAnsi="Times New Roman" w:cs="Times New Roman"/>
        </w:rPr>
      </w:pPr>
      <w:r w:rsidRPr="003D04D0">
        <w:rPr>
          <w:rFonts w:ascii="Times New Roman" w:hAnsi="Times New Roman" w:cs="Times New Roman"/>
        </w:rPr>
        <w:t>Overall, this assignment illustrates how deep learning models can be applied to time-series predicting. GRU model showed the highest results and was able to be effective in this issue. The results indicate that the less complex models can do very well in conditions of constraint and show the significance of model selection and assessment.</w:t>
      </w:r>
    </w:p>
    <w:sectPr w:rsidR="008B66EB" w:rsidRPr="003D04D0" w:rsidSect="003D04D0">
      <w:headerReference w:type="default" r:id="rId10"/>
      <w:head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616AA" w14:textId="77777777" w:rsidR="00F044EF" w:rsidRDefault="00F044EF" w:rsidP="003D04D0">
      <w:pPr>
        <w:spacing w:after="0" w:line="240" w:lineRule="auto"/>
      </w:pPr>
      <w:r>
        <w:separator/>
      </w:r>
    </w:p>
  </w:endnote>
  <w:endnote w:type="continuationSeparator" w:id="0">
    <w:p w14:paraId="2F15DC7A" w14:textId="77777777" w:rsidR="00F044EF" w:rsidRDefault="00F044EF" w:rsidP="003D0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68CD" w14:textId="77777777" w:rsidR="00F044EF" w:rsidRDefault="00F044EF" w:rsidP="003D04D0">
      <w:pPr>
        <w:spacing w:after="0" w:line="240" w:lineRule="auto"/>
      </w:pPr>
      <w:r>
        <w:separator/>
      </w:r>
    </w:p>
  </w:footnote>
  <w:footnote w:type="continuationSeparator" w:id="0">
    <w:p w14:paraId="6398DBF3" w14:textId="77777777" w:rsidR="00F044EF" w:rsidRDefault="00F044EF" w:rsidP="003D0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882285"/>
      <w:docPartObj>
        <w:docPartGallery w:val="Page Numbers (Top of Page)"/>
        <w:docPartUnique/>
      </w:docPartObj>
    </w:sdtPr>
    <w:sdtEndPr>
      <w:rPr>
        <w:noProof/>
      </w:rPr>
    </w:sdtEndPr>
    <w:sdtContent>
      <w:p w14:paraId="54182932" w14:textId="74DD0784" w:rsidR="003D04D0" w:rsidRDefault="003D04D0">
        <w:pPr>
          <w:pStyle w:val="Header"/>
          <w:jc w:val="right"/>
        </w:pPr>
        <w:r>
          <w:t xml:space="preserve">Kaur </w:t>
        </w:r>
        <w:r>
          <w:fldChar w:fldCharType="begin"/>
        </w:r>
        <w:r>
          <w:instrText xml:space="preserve"> PAGE   \* MERGEFORMAT </w:instrText>
        </w:r>
        <w:r>
          <w:fldChar w:fldCharType="separate"/>
        </w:r>
        <w:r>
          <w:rPr>
            <w:noProof/>
          </w:rPr>
          <w:t>2</w:t>
        </w:r>
        <w:r>
          <w:rPr>
            <w:noProof/>
          </w:rPr>
          <w:fldChar w:fldCharType="end"/>
        </w:r>
      </w:p>
    </w:sdtContent>
  </w:sdt>
  <w:p w14:paraId="58709515" w14:textId="77777777" w:rsidR="003D04D0" w:rsidRDefault="003D04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EE60" w14:textId="78E6DB77" w:rsidR="003D04D0" w:rsidRDefault="003D04D0">
    <w:pPr>
      <w:pStyle w:val="Header"/>
      <w:jc w:val="right"/>
    </w:pPr>
    <w:r>
      <w:t xml:space="preserve">Jaipreet Kaur </w:t>
    </w:r>
    <w:sdt>
      <w:sdtPr>
        <w:id w:val="-131394589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EC195C5" w14:textId="77777777" w:rsidR="003D04D0" w:rsidRDefault="003D0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951213">
    <w:abstractNumId w:val="8"/>
  </w:num>
  <w:num w:numId="2" w16cid:durableId="1239171398">
    <w:abstractNumId w:val="6"/>
  </w:num>
  <w:num w:numId="3" w16cid:durableId="794442429">
    <w:abstractNumId w:val="5"/>
  </w:num>
  <w:num w:numId="4" w16cid:durableId="47926062">
    <w:abstractNumId w:val="4"/>
  </w:num>
  <w:num w:numId="5" w16cid:durableId="663821085">
    <w:abstractNumId w:val="7"/>
  </w:num>
  <w:num w:numId="6" w16cid:durableId="714357380">
    <w:abstractNumId w:val="3"/>
  </w:num>
  <w:num w:numId="7" w16cid:durableId="709570853">
    <w:abstractNumId w:val="2"/>
  </w:num>
  <w:num w:numId="8" w16cid:durableId="356928154">
    <w:abstractNumId w:val="1"/>
  </w:num>
  <w:num w:numId="9" w16cid:durableId="88475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775"/>
    <w:rsid w:val="0029639D"/>
    <w:rsid w:val="00326F90"/>
    <w:rsid w:val="003D04D0"/>
    <w:rsid w:val="0086143E"/>
    <w:rsid w:val="008B66EB"/>
    <w:rsid w:val="00933FF8"/>
    <w:rsid w:val="00AA1D8D"/>
    <w:rsid w:val="00B1145A"/>
    <w:rsid w:val="00B47730"/>
    <w:rsid w:val="00CB0664"/>
    <w:rsid w:val="00F04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594747"/>
  <w14:defaultImageDpi w14:val="300"/>
  <w15:docId w15:val="{E586B07D-E0B1-4883-86D7-4B3281BF2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520</Words>
  <Characters>3025</Characters>
  <Application>Microsoft Office Word</Application>
  <DocSecurity>0</DocSecurity>
  <Lines>56</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Jaipreet Kaur</dc:creator>
  <cp:keywords/>
  <dc:description>generated by python-docx</dc:description>
  <cp:lastModifiedBy>Amin, Neel</cp:lastModifiedBy>
  <cp:revision>4</cp:revision>
  <cp:lastPrinted>2026-04-06T01:50:00Z</cp:lastPrinted>
  <dcterms:created xsi:type="dcterms:W3CDTF">2026-04-06T01:46:00Z</dcterms:created>
  <dcterms:modified xsi:type="dcterms:W3CDTF">2026-04-06T01:52:00Z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c6e5fe68-a0bd-45b9-8052-6c37657f5aaf</vt:lpwstr>
  </property>
</Properties>
</file>