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Table of Contents"/>
          <w:docPartUnique w:val="true"/>
        </w:docPartObj>
        <w:id w:val="258491300"/>
      </w:sdtPr>
      <w:sdtContent>
        <w:p>
          <w:pPr>
            <w:pStyle w:val="TOCHeading"/>
            <w:spacing w:before="240" w:after="0"/>
            <w:jc w:val="center"/>
            <w:rPr>
              <w:rFonts w:ascii="Arial" w:hAnsi="Arial" w:cs="Arial"/>
              <w:b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ListParagraph"/>
            <w:numPr>
              <w:ilvl w:val="0"/>
              <w:numId w:val="0"/>
            </w:numPr>
            <w:spacing w:lineRule="auto" w:line="360" w:before="0" w:after="0"/>
            <w:ind w:left="358" w:hanging="0"/>
            <w:jc w:val="both"/>
            <w:outlineLvl w:val="0"/>
            <w:rPr>
              <w:rFonts w:ascii="Arial" w:hAnsi="Arial" w:cs="Arial"/>
              <w:b/>
              <w:b/>
              <w:color w:val="006600"/>
            </w:rPr>
          </w:pPr>
          <w:r>
            <w:rPr>
              <w:rFonts w:cs="Arial" w:ascii="Arial" w:hAnsi="Arial"/>
              <w:b/>
              <w:color w:val="006600"/>
            </w:rPr>
          </w:r>
        </w:p>
        <w:p>
          <w:pPr>
            <w:pStyle w:val="ListParagraph"/>
            <w:numPr>
              <w:ilvl w:val="0"/>
              <w:numId w:val="2"/>
            </w:numPr>
            <w:spacing w:lineRule="auto" w:line="360" w:before="0" w:after="0"/>
            <w:ind w:left="358" w:hanging="358"/>
            <w:jc w:val="both"/>
            <w:outlineLvl w:val="0"/>
            <w:rPr>
              <w:rFonts w:ascii="Arial" w:hAnsi="Arial" w:cs="Arial"/>
              <w:b/>
              <w:b/>
            </w:rPr>
          </w:pPr>
          <w:bookmarkStart w:id="0" w:name="_Toc481092639"/>
          <w:bookmarkEnd w:id="0"/>
          <w:r>
            <w:rPr>
              <w:rFonts w:cs="Arial" w:ascii="Arial" w:hAnsi="Arial"/>
              <w:b/>
            </w:rPr>
            <w:t>DESENVOLVIMENTO</w:t>
          </w:r>
        </w:p>
        <w:p>
          <w:pPr>
            <w:pStyle w:val="ListParagraph"/>
            <w:widowControl w:val="false"/>
            <w:numPr>
              <w:ilvl w:val="1"/>
              <w:numId w:val="1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/>
          </w:pPr>
          <w:bookmarkStart w:id="1" w:name="_Toc481092640"/>
          <w:bookmarkEnd w:id="1"/>
          <w:r>
            <w:rPr>
              <w:rFonts w:cs="Arial" w:ascii="Arial" w:hAnsi="Arial"/>
              <w:b/>
              <w:bCs/>
              <w:color w:val="000000"/>
            </w:rPr>
            <w:t xml:space="preserve">Sistemas existentes </w:t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1430" w:hanging="0"/>
            <w:jc w:val="both"/>
            <w:outlineLvl w:val="0"/>
            <w:rPr>
              <w:rFonts w:ascii="Arial" w:hAnsi="Arial" w:cs="Arial"/>
              <w:b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ListParagraph"/>
            <w:widowControl w:val="false"/>
            <w:numPr>
              <w:ilvl w:val="1"/>
              <w:numId w:val="3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jc w:val="both"/>
            <w:outlineLvl w:val="0"/>
            <w:rPr/>
          </w:pPr>
          <w:r>
            <w:rPr>
              <w:rFonts w:cs="Arial" w:ascii="Arial" w:hAnsi="Arial"/>
              <w:b w:val="false"/>
              <w:bCs w:val="false"/>
              <w:color w:val="000000"/>
            </w:rPr>
            <w:t xml:space="preserve">Igrejas Cloud -  É uma plataforma de sistema de gestão de igrejas, onde existem vários processos para a administração de uma igreja. Fornecem relatórios sobre os serviços disponibilizados. Acesso online, sendo o acesso para qualquer dispositivo com acesso à internet. A plataforma é paga, tendo que para utilizar seus serviços necessário pagamento. Para mais informações acesse: </w:t>
          </w:r>
          <w:hyperlink r:id="rId2">
            <w:r>
              <w:rPr>
                <w:rStyle w:val="LinkdaInternet"/>
                <w:rFonts w:cs="Arial" w:ascii="Arial" w:hAnsi="Arial"/>
                <w:b w:val="false"/>
                <w:bCs w:val="false"/>
                <w:color w:val="000000"/>
              </w:rPr>
              <w:t>https://www.igrejascloud.com.br/</w:t>
            </w:r>
          </w:hyperlink>
          <w:r>
            <w:rPr>
              <w:rFonts w:cs="Arial" w:ascii="Arial" w:hAnsi="Arial"/>
              <w:b w:val="false"/>
              <w:bCs w:val="false"/>
              <w:color w:val="000000"/>
            </w:rPr>
            <w:t>.</w:t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1364"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Ttulo2"/>
            <w:widowControl w:val="false"/>
            <w:numPr>
              <w:ilvl w:val="1"/>
              <w:numId w:val="3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jc w:val="both"/>
            <w:outlineLvl w:val="0"/>
            <w:rPr>
              <w:rFonts w:ascii="Arial" w:hAnsi="Arial" w:cs="Arial"/>
              <w:b/>
              <w:b/>
              <w:bCs/>
              <w:color w:val="000000"/>
            </w:rPr>
          </w:pPr>
          <w:r>
            <w:rPr>
              <w:rFonts w:eastAsia="Calibri" w:cs="Arial" w:ascii="Arial" w:hAnsi="Arial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sz w:val="22"/>
              <w:szCs w:val="22"/>
              <w:lang w:val="pt-BR" w:eastAsia="en-US" w:bidi="ar-SA"/>
            </w:rPr>
            <w:t xml:space="preserve">Sistema Prover – É outra plataforma gestão, onde fornece várias soluções para cada tipo de setor, por exemplo: Controle Financeiro, de Cadastros, de Grupos e ainda fornece um aplicativo para celulares smartphones. É uma plataforma já bem distribuída, tendo clientes em vários estados do Brasil como fora do Brasil também. A plataforma é paga, sendo não possível a utilização de seus serviços se não aderirem a um plano que eles ofereçam. Para mais informações acesse: </w:t>
          </w:r>
          <w:hyperlink r:id="rId3">
            <w:r>
              <w:rPr>
                <w:rStyle w:val="LinkdaInternet"/>
                <w:rFonts w:eastAsia="Calibri" w:cs="Arial" w:ascii="Arial" w:hAnsi="Arial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pt-BR" w:eastAsia="en-US" w:bidi="ar-SA"/>
              </w:rPr>
              <w:t>http://sistemaprover.com.br/</w:t>
            </w:r>
          </w:hyperlink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bCs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426" w:hanging="0"/>
            <w:jc w:val="both"/>
            <w:outlineLvl w:val="0"/>
            <w:rPr>
              <w:bCs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1364"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hanging="0"/>
            <w:jc w:val="both"/>
            <w:outlineLvl w:val="0"/>
            <w:rPr>
              <w:rFonts w:ascii="Arial" w:hAnsi="Arial" w:cs="Arial"/>
              <w:color w:val="000000"/>
            </w:rPr>
          </w:pPr>
          <w:r>
            <w:rPr>
              <w:rFonts w:cs="Arial" w:ascii="Arial" w:hAnsi="Arial"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>
              <w:rFonts w:ascii="Arial" w:hAnsi="Arial" w:cs="Arial"/>
              <w:bCs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>
              <w:rFonts w:ascii="Arial" w:hAnsi="Arial" w:cs="Arial"/>
              <w:bCs/>
              <w:color w:val="000000"/>
            </w:rPr>
          </w:pPr>
          <w:r>
            <w:rPr>
              <w:rFonts w:cs="Arial" w:ascii="Arial" w:hAnsi="Arial"/>
              <w:bCs/>
              <w:color w:val="000000"/>
            </w:rPr>
          </w:r>
        </w:p>
        <w:p>
          <w:pPr>
            <w:pStyle w:val="ListParagraph"/>
            <w:widowControl w:val="false"/>
            <w:numPr>
              <w:ilvl w:val="0"/>
              <w:numId w:val="0"/>
            </w:numPr>
            <w:tabs>
              <w:tab w:val="left" w:pos="709" w:leader="none"/>
              <w:tab w:val="left" w:pos="993" w:leader="none"/>
            </w:tabs>
            <w:spacing w:lineRule="auto" w:line="360" w:before="0" w:after="0"/>
            <w:ind w:left="284" w:hanging="0"/>
            <w:jc w:val="both"/>
            <w:outlineLvl w:val="0"/>
            <w:rPr/>
          </w:pPr>
          <w:r>
            <w:rPr/>
          </w:r>
        </w:p>
      </w:sdtContent>
    </w:sdt>
    <w:sectPr>
      <w:headerReference w:type="default" r:id="rId4"/>
      <w:type w:val="nextPage"/>
      <w:pgSz w:w="11906" w:h="16838"/>
      <w:pgMar w:left="1701" w:right="1134" w:header="709" w:top="1701" w:footer="0" w:bottom="1134" w:gutter="0"/>
      <w:pgNumType w:start="2"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065111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  <w:p>
    <w:pPr>
      <w:pStyle w:val="Cabealho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u w:val="single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84"/>
        </w:tabs>
        <w:ind w:left="284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644"/>
        </w:tabs>
        <w:ind w:left="644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04"/>
        </w:tabs>
        <w:ind w:left="1004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41f5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Ttulo1Char"/>
    <w:autoRedefine/>
    <w:uiPriority w:val="9"/>
    <w:qFormat/>
    <w:rsid w:val="00941f53"/>
    <w:pPr>
      <w:keepNext/>
      <w:keepLines/>
      <w:spacing w:lineRule="auto" w:line="360" w:before="240" w:after="0"/>
      <w:outlineLvl w:val="0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paragraph" w:styleId="Ttulo2">
    <w:name w:val="Título 2"/>
    <w:basedOn w:val="Normal"/>
    <w:next w:val="Normal"/>
    <w:link w:val="Ttulo2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1"/>
    </w:pPr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paragraph" w:styleId="Ttulo3">
    <w:name w:val="Título 3"/>
    <w:basedOn w:val="Normal"/>
    <w:next w:val="Normal"/>
    <w:link w:val="Ttulo3Char"/>
    <w:autoRedefine/>
    <w:uiPriority w:val="9"/>
    <w:unhideWhenUsed/>
    <w:qFormat/>
    <w:rsid w:val="00941f53"/>
    <w:pPr>
      <w:keepNext/>
      <w:keepLines/>
      <w:spacing w:lineRule="auto" w:line="259" w:before="40" w:after="0"/>
      <w:outlineLvl w:val="2"/>
    </w:pPr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41f53"/>
    <w:rPr>
      <w:rFonts w:ascii="Times New Roman" w:hAnsi="Times New Roman" w:eastAsia="" w:cs="" w:cstheme="majorBidi" w:eastAsiaTheme="majorEastAsia"/>
      <w:b/>
      <w:color w:val="2E74B5" w:themeColor="accent1" w:themeShade="bf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941f53"/>
    <w:rPr>
      <w:rFonts w:ascii="Times New Roman" w:hAnsi="Times New Roman" w:eastAsia="" w:cs="" w:cstheme="majorBidi" w:eastAsiaTheme="majorEastAsia"/>
      <w:b/>
      <w:color w:val="1F4D78" w:themeColor="accent1" w:themeShade="7f"/>
      <w:szCs w:val="24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41f53"/>
    <w:rPr/>
  </w:style>
  <w:style w:type="character" w:styleId="LinkdaInternet">
    <w:name w:val="Link da Internet"/>
    <w:basedOn w:val="DefaultParagraphFont"/>
    <w:uiPriority w:val="99"/>
    <w:unhideWhenUsed/>
    <w:rsid w:val="00941f53"/>
    <w:rPr>
      <w:color w:val="0563C1" w:themeColor="hyperlink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41f53"/>
    <w:rPr/>
  </w:style>
  <w:style w:type="character" w:styleId="ListLabel1">
    <w:name w:val="ListLabel 1"/>
    <w:qFormat/>
    <w:rPr>
      <w:rFonts w:ascii="Arial" w:hAnsi="Arial"/>
      <w:b/>
    </w:rPr>
  </w:style>
  <w:style w:type="character" w:styleId="ListLabel2">
    <w:name w:val="ListLabel 2"/>
    <w:qFormat/>
    <w:rPr>
      <w:rFonts w:eastAsia="Calibri" w:cs="Arial"/>
      <w:color w:val="00000A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/>
      <w:b/>
      <w:u w:val="single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/>
      <w:b/>
      <w:u w:val="single"/>
    </w:rPr>
  </w:style>
  <w:style w:type="character" w:styleId="ListLabel8">
    <w:name w:val="ListLabel 8"/>
    <w:qFormat/>
    <w:rPr>
      <w:rFonts w:ascii="Arial" w:hAnsi="Arial"/>
      <w:u w:val="single"/>
    </w:rPr>
  </w:style>
  <w:style w:type="character" w:styleId="ListLabel9">
    <w:name w:val="ListLabel 9"/>
    <w:qFormat/>
    <w:rPr>
      <w:rFonts w:ascii="Arial" w:hAnsi="Arial"/>
      <w:b/>
      <w:u w:val="single"/>
    </w:rPr>
  </w:style>
  <w:style w:type="character" w:styleId="Vnculodendice">
    <w:name w:val="Vínculo de índice"/>
    <w:qFormat/>
    <w:rPr/>
  </w:style>
  <w:style w:type="character" w:styleId="ListLabel10">
    <w:name w:val="ListLabel 10"/>
    <w:qFormat/>
    <w:rPr>
      <w:rFonts w:ascii="Arial" w:hAnsi="Arial"/>
      <w:b/>
    </w:rPr>
  </w:style>
  <w:style w:type="character" w:styleId="ListLabel11">
    <w:name w:val="ListLabel 11"/>
    <w:qFormat/>
    <w:rPr>
      <w:rFonts w:eastAsia="Calibri" w:cs="Arial"/>
      <w:color w:val="00000A"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rFonts w:ascii="Arial" w:hAnsi="Arial"/>
      <w:b/>
    </w:rPr>
  </w:style>
  <w:style w:type="character" w:styleId="ListLabel14">
    <w:name w:val="ListLabel 14"/>
    <w:qFormat/>
    <w:rPr>
      <w:rFonts w:ascii="Arial" w:hAnsi="Arial"/>
      <w:b/>
      <w:u w:val="single"/>
    </w:rPr>
  </w:style>
  <w:style w:type="character" w:styleId="ListLabel15">
    <w:name w:val="ListLabel 15"/>
    <w:qFormat/>
    <w:rPr>
      <w:rFonts w:ascii="Arial" w:hAnsi="Arial"/>
      <w:b/>
    </w:rPr>
  </w:style>
  <w:style w:type="character" w:styleId="ListLabel16">
    <w:name w:val="ListLabel 16"/>
    <w:qFormat/>
    <w:rPr>
      <w:rFonts w:ascii="Arial" w:hAnsi="Arial"/>
      <w:b/>
      <w:u w:val="single"/>
    </w:rPr>
  </w:style>
  <w:style w:type="character" w:styleId="ListLabel17">
    <w:name w:val="ListLabel 17"/>
    <w:qFormat/>
    <w:rPr>
      <w:rFonts w:ascii="Arial" w:hAnsi="Arial"/>
      <w:u w:val="single"/>
    </w:rPr>
  </w:style>
  <w:style w:type="character" w:styleId="ListLabel18">
    <w:name w:val="ListLabel 18"/>
    <w:qFormat/>
    <w:rPr>
      <w:rFonts w:ascii="Arial" w:hAnsi="Arial"/>
      <w:b/>
      <w:u w:val="singl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  <w:u w:val="single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Cabeçalho"/>
    <w:basedOn w:val="Normal"/>
    <w:link w:val="Cabealho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1f5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941f53"/>
    <w:pPr>
      <w:spacing w:lineRule="auto" w:line="259"/>
    </w:pPr>
    <w:rPr>
      <w:rFonts w:ascii="Calibri Light" w:hAnsi="Calibri Light" w:asciiTheme="majorHAnsi" w:hAnsiTheme="majorHAnsi"/>
      <w:b w:val="false"/>
      <w:sz w:val="32"/>
      <w:lang w:eastAsia="pt-BR"/>
    </w:rPr>
  </w:style>
  <w:style w:type="paragraph" w:styleId="Sumrio1">
    <w:name w:val="Sumário 1"/>
    <w:basedOn w:val="Normal"/>
    <w:next w:val="Normal"/>
    <w:autoRedefine/>
    <w:uiPriority w:val="39"/>
    <w:unhideWhenUsed/>
    <w:rsid w:val="00941f53"/>
    <w:pPr>
      <w:spacing w:lineRule="auto" w:line="259" w:before="0" w:after="100"/>
    </w:pPr>
    <w:rPr>
      <w:rFonts w:ascii="Times New Roman" w:hAnsi="Times New Roman"/>
    </w:rPr>
  </w:style>
  <w:style w:type="paragraph" w:styleId="Sumrio2">
    <w:name w:val="Sumário 2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220" w:hanging="0"/>
    </w:pPr>
    <w:rPr>
      <w:rFonts w:ascii="Times New Roman" w:hAnsi="Times New Roman"/>
    </w:rPr>
  </w:style>
  <w:style w:type="paragraph" w:styleId="Sumrio3">
    <w:name w:val="Sumário 3"/>
    <w:basedOn w:val="Normal"/>
    <w:next w:val="Normal"/>
    <w:autoRedefine/>
    <w:uiPriority w:val="39"/>
    <w:unhideWhenUsed/>
    <w:rsid w:val="00941f53"/>
    <w:pPr>
      <w:spacing w:lineRule="auto" w:line="259" w:before="0" w:after="100"/>
      <w:ind w:left="440" w:hanging="0"/>
    </w:pPr>
    <w:rPr>
      <w:rFonts w:ascii="Times New Roman" w:hAnsi="Times New Roman"/>
    </w:rPr>
  </w:style>
  <w:style w:type="paragraph" w:styleId="Rodap">
    <w:name w:val="Rodapé"/>
    <w:basedOn w:val="Normal"/>
    <w:link w:val="RodapChar"/>
    <w:uiPriority w:val="99"/>
    <w:unhideWhenUsed/>
    <w:rsid w:val="00941f5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grejascloud.com.br/" TargetMode="External"/><Relationship Id="rId3" Type="http://schemas.openxmlformats.org/officeDocument/2006/relationships/hyperlink" Target="http://sistemaprover.com.br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E70A4-3788-4878-9D6B-DB4806CE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LibreOffice/5.1.1.1$Windows_x86 LibreOffice_project/c43cb650e9c145b181321ea547d38296db70f36e</Application>
  <Pages>1</Pages>
  <Words>140</Words>
  <Characters>818</Characters>
  <CharactersWithSpaces>952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2017-09-07T21:28:00Z</dcterms:created>
  <dc:creator>Jorge Luiz Santana</dc:creator>
  <dc:description/>
  <dc:language>pt-BR</dc:language>
  <cp:lastModifiedBy/>
  <dcterms:modified xsi:type="dcterms:W3CDTF">2017-09-11T14:21:21Z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