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52083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19E9D825" w:rsidR="00CC6536" w:rsidRDefault="00CC65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Teach yourself zdetl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52083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19E9D825" w:rsidR="00CC6536" w:rsidRDefault="00CC65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Teach yourself zdetl</w:t>
                                </w:r>
                              </w:p>
                            </w:sdtContent>
                          </w:sdt>
                        </w:txbxContent>
                      </v:textbox>
                    </v:shape>
                    <w10:wrap anchorx="page" anchory="page"/>
                  </v:group>
                </w:pict>
              </mc:Fallback>
            </mc:AlternateConten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2483C752" w14:textId="1E5CB980" w:rsidR="00AE0E16"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1961690" w:history="1">
            <w:r w:rsidR="00AE0E16" w:rsidRPr="00557CC5">
              <w:rPr>
                <w:rStyle w:val="Hyperlink"/>
                <w:b/>
                <w:bCs/>
                <w:noProof/>
              </w:rPr>
              <w:t>INTRODUCTORY LESSON</w:t>
            </w:r>
            <w:r w:rsidR="00AE0E16">
              <w:rPr>
                <w:noProof/>
                <w:webHidden/>
              </w:rPr>
              <w:tab/>
            </w:r>
            <w:r w:rsidR="00AE0E16">
              <w:rPr>
                <w:noProof/>
                <w:webHidden/>
              </w:rPr>
              <w:fldChar w:fldCharType="begin"/>
            </w:r>
            <w:r w:rsidR="00AE0E16">
              <w:rPr>
                <w:noProof/>
                <w:webHidden/>
              </w:rPr>
              <w:instrText xml:space="preserve"> PAGEREF _Toc91961690 \h </w:instrText>
            </w:r>
            <w:r w:rsidR="00AE0E16">
              <w:rPr>
                <w:noProof/>
                <w:webHidden/>
              </w:rPr>
            </w:r>
            <w:r w:rsidR="00AE0E16">
              <w:rPr>
                <w:noProof/>
                <w:webHidden/>
              </w:rPr>
              <w:fldChar w:fldCharType="separate"/>
            </w:r>
            <w:r w:rsidR="00AE0E16">
              <w:rPr>
                <w:noProof/>
                <w:webHidden/>
              </w:rPr>
              <w:t>2</w:t>
            </w:r>
            <w:r w:rsidR="00AE0E16">
              <w:rPr>
                <w:noProof/>
                <w:webHidden/>
              </w:rPr>
              <w:fldChar w:fldCharType="end"/>
            </w:r>
          </w:hyperlink>
        </w:p>
        <w:p w14:paraId="6E825526" w14:textId="79125C2A" w:rsidR="00AE0E16" w:rsidRDefault="00520836">
          <w:pPr>
            <w:pStyle w:val="TOC2"/>
            <w:tabs>
              <w:tab w:val="right" w:leader="dot" w:pos="9350"/>
            </w:tabs>
            <w:rPr>
              <w:rFonts w:cstheme="minorBidi"/>
              <w:noProof/>
              <w:sz w:val="22"/>
              <w:szCs w:val="22"/>
            </w:rPr>
          </w:pPr>
          <w:hyperlink w:anchor="_Toc91961691" w:history="1">
            <w:r w:rsidR="00AE0E16" w:rsidRPr="00557CC5">
              <w:rPr>
                <w:rStyle w:val="Hyperlink"/>
                <w:b/>
                <w:bCs/>
                <w:noProof/>
              </w:rPr>
              <w:t>Characteristics of Zdetl</w:t>
            </w:r>
            <w:r w:rsidR="00AE0E16">
              <w:rPr>
                <w:noProof/>
                <w:webHidden/>
              </w:rPr>
              <w:tab/>
            </w:r>
            <w:r w:rsidR="00AE0E16">
              <w:rPr>
                <w:noProof/>
                <w:webHidden/>
              </w:rPr>
              <w:fldChar w:fldCharType="begin"/>
            </w:r>
            <w:r w:rsidR="00AE0E16">
              <w:rPr>
                <w:noProof/>
                <w:webHidden/>
              </w:rPr>
              <w:instrText xml:space="preserve"> PAGEREF _Toc91961691 \h </w:instrText>
            </w:r>
            <w:r w:rsidR="00AE0E16">
              <w:rPr>
                <w:noProof/>
                <w:webHidden/>
              </w:rPr>
            </w:r>
            <w:r w:rsidR="00AE0E16">
              <w:rPr>
                <w:noProof/>
                <w:webHidden/>
              </w:rPr>
              <w:fldChar w:fldCharType="separate"/>
            </w:r>
            <w:r w:rsidR="00AE0E16">
              <w:rPr>
                <w:noProof/>
                <w:webHidden/>
              </w:rPr>
              <w:t>2</w:t>
            </w:r>
            <w:r w:rsidR="00AE0E16">
              <w:rPr>
                <w:noProof/>
                <w:webHidden/>
              </w:rPr>
              <w:fldChar w:fldCharType="end"/>
            </w:r>
          </w:hyperlink>
        </w:p>
        <w:p w14:paraId="19099422" w14:textId="6E27C597" w:rsidR="00AE0E16" w:rsidRDefault="00520836">
          <w:pPr>
            <w:pStyle w:val="TOC2"/>
            <w:tabs>
              <w:tab w:val="right" w:leader="dot" w:pos="9350"/>
            </w:tabs>
            <w:rPr>
              <w:rFonts w:cstheme="minorBidi"/>
              <w:noProof/>
              <w:sz w:val="22"/>
              <w:szCs w:val="22"/>
            </w:rPr>
          </w:pPr>
          <w:hyperlink w:anchor="_Toc91961692" w:history="1">
            <w:r w:rsidR="00AE0E16" w:rsidRPr="00557CC5">
              <w:rPr>
                <w:rStyle w:val="Hyperlink"/>
                <w:b/>
                <w:bCs/>
                <w:noProof/>
              </w:rPr>
              <w:t>How To Learn</w:t>
            </w:r>
            <w:r w:rsidR="00AE0E16">
              <w:rPr>
                <w:noProof/>
                <w:webHidden/>
              </w:rPr>
              <w:tab/>
            </w:r>
            <w:r w:rsidR="00AE0E16">
              <w:rPr>
                <w:noProof/>
                <w:webHidden/>
              </w:rPr>
              <w:fldChar w:fldCharType="begin"/>
            </w:r>
            <w:r w:rsidR="00AE0E16">
              <w:rPr>
                <w:noProof/>
                <w:webHidden/>
              </w:rPr>
              <w:instrText xml:space="preserve"> PAGEREF _Toc91961692 \h </w:instrText>
            </w:r>
            <w:r w:rsidR="00AE0E16">
              <w:rPr>
                <w:noProof/>
                <w:webHidden/>
              </w:rPr>
            </w:r>
            <w:r w:rsidR="00AE0E16">
              <w:rPr>
                <w:noProof/>
                <w:webHidden/>
              </w:rPr>
              <w:fldChar w:fldCharType="separate"/>
            </w:r>
            <w:r w:rsidR="00AE0E16">
              <w:rPr>
                <w:noProof/>
                <w:webHidden/>
              </w:rPr>
              <w:t>3</w:t>
            </w:r>
            <w:r w:rsidR="00AE0E16">
              <w:rPr>
                <w:noProof/>
                <w:webHidden/>
              </w:rPr>
              <w:fldChar w:fldCharType="end"/>
            </w:r>
          </w:hyperlink>
        </w:p>
        <w:p w14:paraId="1F84A39C" w14:textId="20DB715D" w:rsidR="00AE0E16" w:rsidRDefault="00520836">
          <w:pPr>
            <w:pStyle w:val="TOC1"/>
            <w:tabs>
              <w:tab w:val="right" w:leader="dot" w:pos="9350"/>
            </w:tabs>
            <w:rPr>
              <w:rFonts w:cstheme="minorBidi"/>
              <w:noProof/>
              <w:sz w:val="22"/>
              <w:szCs w:val="22"/>
            </w:rPr>
          </w:pPr>
          <w:hyperlink w:anchor="_Toc91961693" w:history="1">
            <w:r w:rsidR="00AE0E16" w:rsidRPr="00557CC5">
              <w:rPr>
                <w:rStyle w:val="Hyperlink"/>
                <w:b/>
                <w:bCs/>
                <w:noProof/>
              </w:rPr>
              <w:t>Lesson One</w:t>
            </w:r>
            <w:r w:rsidR="00AE0E16">
              <w:rPr>
                <w:noProof/>
                <w:webHidden/>
              </w:rPr>
              <w:tab/>
            </w:r>
            <w:r w:rsidR="00AE0E16">
              <w:rPr>
                <w:noProof/>
                <w:webHidden/>
              </w:rPr>
              <w:fldChar w:fldCharType="begin"/>
            </w:r>
            <w:r w:rsidR="00AE0E16">
              <w:rPr>
                <w:noProof/>
                <w:webHidden/>
              </w:rPr>
              <w:instrText xml:space="preserve"> PAGEREF _Toc91961693 \h </w:instrText>
            </w:r>
            <w:r w:rsidR="00AE0E16">
              <w:rPr>
                <w:noProof/>
                <w:webHidden/>
              </w:rPr>
            </w:r>
            <w:r w:rsidR="00AE0E16">
              <w:rPr>
                <w:noProof/>
                <w:webHidden/>
              </w:rPr>
              <w:fldChar w:fldCharType="separate"/>
            </w:r>
            <w:r w:rsidR="00AE0E16">
              <w:rPr>
                <w:noProof/>
                <w:webHidden/>
              </w:rPr>
              <w:t>4</w:t>
            </w:r>
            <w:r w:rsidR="00AE0E16">
              <w:rPr>
                <w:noProof/>
                <w:webHidden/>
              </w:rPr>
              <w:fldChar w:fldCharType="end"/>
            </w:r>
          </w:hyperlink>
        </w:p>
        <w:p w14:paraId="3E85678C" w14:textId="40DDA983" w:rsidR="00AE0E16" w:rsidRDefault="00520836">
          <w:pPr>
            <w:pStyle w:val="TOC2"/>
            <w:tabs>
              <w:tab w:val="right" w:leader="dot" w:pos="9350"/>
            </w:tabs>
            <w:rPr>
              <w:rFonts w:cstheme="minorBidi"/>
              <w:noProof/>
              <w:sz w:val="22"/>
              <w:szCs w:val="22"/>
            </w:rPr>
          </w:pPr>
          <w:hyperlink w:anchor="_Toc91961694" w:history="1">
            <w:r w:rsidR="00AE0E16" w:rsidRPr="00557CC5">
              <w:rPr>
                <w:rStyle w:val="Hyperlink"/>
                <w:noProof/>
              </w:rPr>
              <w:t>Pronunciation &amp; Spelling</w:t>
            </w:r>
            <w:r w:rsidR="00AE0E16">
              <w:rPr>
                <w:noProof/>
                <w:webHidden/>
              </w:rPr>
              <w:tab/>
            </w:r>
            <w:r w:rsidR="00AE0E16">
              <w:rPr>
                <w:noProof/>
                <w:webHidden/>
              </w:rPr>
              <w:fldChar w:fldCharType="begin"/>
            </w:r>
            <w:r w:rsidR="00AE0E16">
              <w:rPr>
                <w:noProof/>
                <w:webHidden/>
              </w:rPr>
              <w:instrText xml:space="preserve"> PAGEREF _Toc91961694 \h </w:instrText>
            </w:r>
            <w:r w:rsidR="00AE0E16">
              <w:rPr>
                <w:noProof/>
                <w:webHidden/>
              </w:rPr>
            </w:r>
            <w:r w:rsidR="00AE0E16">
              <w:rPr>
                <w:noProof/>
                <w:webHidden/>
              </w:rPr>
              <w:fldChar w:fldCharType="separate"/>
            </w:r>
            <w:r w:rsidR="00AE0E16">
              <w:rPr>
                <w:noProof/>
                <w:webHidden/>
              </w:rPr>
              <w:t>4</w:t>
            </w:r>
            <w:r w:rsidR="00AE0E16">
              <w:rPr>
                <w:noProof/>
                <w:webHidden/>
              </w:rPr>
              <w:fldChar w:fldCharType="end"/>
            </w:r>
          </w:hyperlink>
        </w:p>
        <w:p w14:paraId="0518C123" w14:textId="1EE23177"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27C2C8A4" w:rsidR="007A73B4" w:rsidRPr="00576292" w:rsidRDefault="008A498C" w:rsidP="00D44D46">
      <w:pPr>
        <w:pStyle w:val="Heading1"/>
        <w:rPr>
          <w:rStyle w:val="Strong"/>
        </w:rPr>
      </w:pPr>
      <w:bookmarkStart w:id="0" w:name="_Toc91961690"/>
      <w:r w:rsidRPr="00576292">
        <w:rPr>
          <w:rStyle w:val="Strong"/>
        </w:rPr>
        <w:lastRenderedPageBreak/>
        <w:t>INTRODUCTORY LESSON</w:t>
      </w:r>
      <w:bookmarkEnd w:id="0"/>
    </w:p>
    <w:p w14:paraId="7698029B" w14:textId="774A5D45" w:rsidR="008A498C" w:rsidRDefault="008A498C" w:rsidP="008A498C">
      <w:r>
        <w:tab/>
      </w:r>
      <w:proofErr w:type="spellStart"/>
      <w:r>
        <w:t>Zdetl</w:t>
      </w:r>
      <w:proofErr w:type="spellEnd"/>
      <w:r>
        <w:t xml:space="preserve"> is the official language used throughout the </w:t>
      </w:r>
      <w:proofErr w:type="spellStart"/>
      <w:r>
        <w:t>Zhodani</w:t>
      </w:r>
      <w:proofErr w:type="spellEnd"/>
      <w:r>
        <w:t xml:space="preserve"> Consulate in the age of the Third Imperium. While its precise origins are unknown, it is commonly accepted that it developed </w:t>
      </w:r>
      <w:r w:rsidR="00B630D4">
        <w:t xml:space="preserve">in the wake of the Final War when the surviving humans on </w:t>
      </w:r>
      <w:proofErr w:type="spellStart"/>
      <w:r w:rsidR="00B630D4">
        <w:t>Zhdant</w:t>
      </w:r>
      <w:proofErr w:type="spellEnd"/>
      <w:r w:rsidR="00B630D4">
        <w:t xml:space="preserve"> found themselves bereft of their Ancient masters for the first time. Over the millennia, </w:t>
      </w:r>
      <w:proofErr w:type="spellStart"/>
      <w:r w:rsidR="00B630D4">
        <w:t>Zdetl</w:t>
      </w:r>
      <w:proofErr w:type="spellEnd"/>
      <w:r w:rsidR="00B630D4">
        <w:t xml:space="preserve"> evolved gradually into its modern form, which was universally adopted as the official language in the 300</w:t>
      </w:r>
      <w:r w:rsidR="00B630D4" w:rsidRPr="00B630D4">
        <w:rPr>
          <w:vertAlign w:val="superscript"/>
        </w:rPr>
        <w:t>th</w:t>
      </w:r>
      <w:r w:rsidR="00B630D4">
        <w:t xml:space="preserve"> Olympiad, approximately </w:t>
      </w:r>
      <w:r w:rsidR="00D651BA">
        <w:t>the year -6055</w:t>
      </w:r>
      <w:r w:rsidR="005A1699">
        <w:rPr>
          <w:rStyle w:val="FootnoteReference"/>
        </w:rPr>
        <w:footnoteReference w:id="1"/>
      </w:r>
      <w:r w:rsidR="00D651BA">
        <w:t>.</w:t>
      </w:r>
    </w:p>
    <w:p w14:paraId="7AE90D89" w14:textId="473EE1CD" w:rsidR="005A1699" w:rsidRDefault="005A1699" w:rsidP="008A498C">
      <w:r>
        <w:tab/>
        <w:t xml:space="preserve">A distinguishing feature of modern </w:t>
      </w:r>
      <w:proofErr w:type="spellStart"/>
      <w:r>
        <w:t>Zdetl</w:t>
      </w:r>
      <w:proofErr w:type="spellEnd"/>
      <w:r>
        <w:t xml:space="preserve"> is its emphasis on</w:t>
      </w:r>
      <w:r w:rsidR="00AA0542">
        <w:t xml:space="preserve"> standardization in morphology, grammar, syntax, and structure. </w:t>
      </w:r>
      <w:proofErr w:type="spellStart"/>
      <w:r w:rsidR="00AA0542">
        <w:t>Zhodani</w:t>
      </w:r>
      <w:proofErr w:type="spellEnd"/>
      <w:r w:rsidR="00AA0542">
        <w:t xml:space="preserve"> culture is fundamentally assimilative in nature; in other words, the Consulate is not interested in conquest by force but rather by acculturation. To this end, the Consular language has been simplified over time to make it easy to teach and learn (or at least less difficult than other languages). This does not mean that </w:t>
      </w:r>
      <w:proofErr w:type="spellStart"/>
      <w:r w:rsidR="00AA0542">
        <w:t>Zdetl</w:t>
      </w:r>
      <w:proofErr w:type="spellEnd"/>
      <w:r w:rsidR="00AA0542">
        <w:t xml:space="preserve"> lacks complexity – like the ancient Terran game of Go, its fundamentals can be learned in minutes, but it can take a lifetime to truly master, and few non-native speakers ever reach that level.</w:t>
      </w:r>
    </w:p>
    <w:p w14:paraId="52694439" w14:textId="60C2A17E" w:rsidR="00576292" w:rsidRPr="00D44D46" w:rsidRDefault="00576292" w:rsidP="00D44D46">
      <w:pPr>
        <w:pStyle w:val="Heading2"/>
        <w:rPr>
          <w:rStyle w:val="Strong"/>
        </w:rPr>
      </w:pPr>
      <w:bookmarkStart w:id="1" w:name="_Toc91961691"/>
      <w:r w:rsidRPr="00D44D46">
        <w:rPr>
          <w:rStyle w:val="Strong"/>
        </w:rPr>
        <w:t xml:space="preserve">Characteristics of </w:t>
      </w:r>
      <w:proofErr w:type="spellStart"/>
      <w:r w:rsidRPr="00D44D46">
        <w:rPr>
          <w:rStyle w:val="Strong"/>
        </w:rPr>
        <w:t>Zdetl</w:t>
      </w:r>
      <w:bookmarkEnd w:id="1"/>
      <w:proofErr w:type="spellEnd"/>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 xml:space="preserve">In each of these areas </w:t>
      </w:r>
      <w:proofErr w:type="spellStart"/>
      <w:r>
        <w:rPr>
          <w:rStyle w:val="Strong"/>
          <w:b w:val="0"/>
          <w:bCs w:val="0"/>
        </w:rPr>
        <w:t>Zdetl</w:t>
      </w:r>
      <w:proofErr w:type="spellEnd"/>
      <w:r>
        <w:rPr>
          <w:rStyle w:val="Strong"/>
          <w:b w:val="0"/>
          <w:bCs w:val="0"/>
        </w:rPr>
        <w:t xml:space="preserve"> displays major simplifications when compared to other modern languages.</w:t>
      </w:r>
    </w:p>
    <w:p w14:paraId="3C6CA800" w14:textId="106992D6"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have been standardized and are phonetic in nature. Each of the major phonemes has a single symbol associated with it, and each letter has one sound. There are no “silent” letters; if a phoneme is unvoiced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w:t>
      </w:r>
      <w:proofErr w:type="spellStart"/>
      <w:r w:rsidR="00A612A4">
        <w:rPr>
          <w:rStyle w:val="Strong"/>
          <w:b w:val="0"/>
          <w:bCs w:val="0"/>
        </w:rPr>
        <w:t>Bilandin</w:t>
      </w:r>
      <w:proofErr w:type="spellEnd"/>
      <w:r w:rsidR="00A612A4">
        <w:rPr>
          <w:rStyle w:val="Strong"/>
          <w:b w:val="0"/>
          <w:bCs w:val="0"/>
        </w:rPr>
        <w:t xml:space="preserve">); one function of the </w:t>
      </w:r>
      <w:proofErr w:type="spellStart"/>
      <w:r w:rsidR="00A612A4">
        <w:rPr>
          <w:rStyle w:val="Strong"/>
          <w:b w:val="0"/>
          <w:bCs w:val="0"/>
          <w:i/>
          <w:iCs/>
        </w:rPr>
        <w:t>Tavrchedl</w:t>
      </w:r>
      <w:proofErr w:type="spellEnd"/>
      <w:r w:rsidR="00A612A4">
        <w:rPr>
          <w:rStyle w:val="Strong"/>
          <w:b w:val="0"/>
          <w:bCs w:val="0"/>
        </w:rPr>
        <w:t xml:space="preserve"> (the </w:t>
      </w:r>
      <w:proofErr w:type="spellStart"/>
      <w:r w:rsidR="00A612A4">
        <w:rPr>
          <w:rStyle w:val="Strong"/>
          <w:b w:val="0"/>
          <w:bCs w:val="0"/>
        </w:rPr>
        <w:t>Zhodani</w:t>
      </w:r>
      <w:proofErr w:type="spellEnd"/>
      <w:r w:rsidR="00A612A4">
        <w:rPr>
          <w:rStyle w:val="Strong"/>
          <w:b w:val="0"/>
          <w:bCs w:val="0"/>
        </w:rPr>
        <w:t xml:space="preserve">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w:t>
      </w:r>
      <w:proofErr w:type="spellStart"/>
      <w:r>
        <w:rPr>
          <w:rStyle w:val="Strong"/>
          <w:b w:val="0"/>
          <w:bCs w:val="0"/>
        </w:rPr>
        <w:t>Zdetl</w:t>
      </w:r>
      <w:proofErr w:type="spellEnd"/>
      <w:r>
        <w:rPr>
          <w:rStyle w:val="Strong"/>
          <w:b w:val="0"/>
          <w:bCs w:val="0"/>
        </w:rPr>
        <w:t xml:space="preserve"> uses many compound word forms. Most commonly these are nouns modifying nouns; as in </w:t>
      </w:r>
      <w:proofErr w:type="spellStart"/>
      <w:r>
        <w:rPr>
          <w:rStyle w:val="Strong"/>
          <w:b w:val="0"/>
          <w:bCs w:val="0"/>
        </w:rPr>
        <w:t>Anglic</w:t>
      </w:r>
      <w:proofErr w:type="spellEnd"/>
      <w:r>
        <w:rPr>
          <w:rStyle w:val="Strong"/>
          <w:b w:val="0"/>
          <w:bCs w:val="0"/>
        </w:rPr>
        <w:t xml:space="preserve">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w:t>
      </w:r>
      <w:proofErr w:type="spellStart"/>
      <w:r w:rsidR="003F0DBD">
        <w:rPr>
          <w:rStyle w:val="Strong"/>
          <w:b w:val="0"/>
          <w:bCs w:val="0"/>
        </w:rPr>
        <w:t>Zdetl</w:t>
      </w:r>
      <w:proofErr w:type="spellEnd"/>
      <w:r w:rsidR="003F0DBD">
        <w:rPr>
          <w:rStyle w:val="Strong"/>
          <w:b w:val="0"/>
          <w:bCs w:val="0"/>
        </w:rPr>
        <w:t xml:space="preserve"> makes widespread use of </w:t>
      </w:r>
      <w:proofErr w:type="spellStart"/>
      <w:r w:rsidR="003F0DBD">
        <w:rPr>
          <w:rStyle w:val="Strong"/>
          <w:b w:val="0"/>
          <w:bCs w:val="0"/>
          <w:i/>
          <w:iCs/>
        </w:rPr>
        <w:t>affixatives</w:t>
      </w:r>
      <w:proofErr w:type="spellEnd"/>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w:t>
      </w:r>
      <w:proofErr w:type="spellStart"/>
      <w:r>
        <w:rPr>
          <w:rStyle w:val="Strong"/>
          <w:b w:val="0"/>
          <w:bCs w:val="0"/>
        </w:rPr>
        <w:t>Zdetl</w:t>
      </w:r>
      <w:proofErr w:type="spellEnd"/>
      <w:r>
        <w:rPr>
          <w:rStyle w:val="Strong"/>
          <w:b w:val="0"/>
          <w:bCs w:val="0"/>
        </w:rPr>
        <w:t xml:space="preserve"> is unusual compared to most Terran languages. In </w:t>
      </w:r>
      <w:proofErr w:type="spellStart"/>
      <w:r>
        <w:rPr>
          <w:rStyle w:val="Strong"/>
          <w:b w:val="0"/>
          <w:bCs w:val="0"/>
        </w:rPr>
        <w:t>Zdetl</w:t>
      </w:r>
      <w:proofErr w:type="spellEnd"/>
      <w:r>
        <w:rPr>
          <w:rStyle w:val="Strong"/>
          <w:b w:val="0"/>
          <w:bCs w:val="0"/>
        </w:rPr>
        <w:t xml:space="preserve">,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5C495CC4" w14:textId="0B7BA8C2" w:rsidR="006019C1" w:rsidRDefault="006019C1" w:rsidP="00FC4DC2">
      <w:pPr>
        <w:ind w:firstLine="720"/>
        <w:rPr>
          <w:rStyle w:val="Strong"/>
          <w:b w:val="0"/>
          <w:bCs w:val="0"/>
        </w:rPr>
      </w:pPr>
      <w:r>
        <w:rPr>
          <w:rStyle w:val="Strong"/>
          <w:b w:val="0"/>
          <w:bCs w:val="0"/>
        </w:rPr>
        <w:t xml:space="preserve">Unlike other languages, </w:t>
      </w:r>
      <w:proofErr w:type="spellStart"/>
      <w:r>
        <w:rPr>
          <w:rStyle w:val="Strong"/>
          <w:b w:val="0"/>
          <w:bCs w:val="0"/>
        </w:rPr>
        <w:t>Zdetl</w:t>
      </w:r>
      <w:proofErr w:type="spellEnd"/>
      <w:r>
        <w:rPr>
          <w:rStyle w:val="Strong"/>
          <w:b w:val="0"/>
          <w:bCs w:val="0"/>
        </w:rPr>
        <w:t xml:space="preserve">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greatly simplifies interactions with gender-fluid or gender-</w:t>
      </w:r>
      <w:proofErr w:type="spellStart"/>
      <w:r w:rsidR="00FD423A">
        <w:rPr>
          <w:rStyle w:val="Strong"/>
          <w:b w:val="0"/>
          <w:bCs w:val="0"/>
        </w:rPr>
        <w:t>noncomforming</w:t>
      </w:r>
      <w:proofErr w:type="spellEnd"/>
      <w:r w:rsidR="00FD423A">
        <w:rPr>
          <w:rStyle w:val="Strong"/>
          <w:b w:val="0"/>
          <w:bCs w:val="0"/>
        </w:rPr>
        <w:t xml:space="preserve"> humans and </w:t>
      </w:r>
      <w:proofErr w:type="spellStart"/>
      <w:r w:rsidR="00FD423A">
        <w:rPr>
          <w:rStyle w:val="Strong"/>
          <w:b w:val="0"/>
          <w:bCs w:val="0"/>
        </w:rPr>
        <w:t>monogendered</w:t>
      </w:r>
      <w:proofErr w:type="spellEnd"/>
      <w:r w:rsidR="00FD423A">
        <w:rPr>
          <w:rStyle w:val="Strong"/>
          <w:b w:val="0"/>
          <w:bCs w:val="0"/>
        </w:rPr>
        <w:t xml:space="preserve"> or multigendered </w:t>
      </w:r>
      <w:r w:rsidR="00FD423A">
        <w:rPr>
          <w:rStyle w:val="Strong"/>
          <w:b w:val="0"/>
          <w:bCs w:val="0"/>
        </w:rPr>
        <w:lastRenderedPageBreak/>
        <w:t xml:space="preserve">non-human species. Concepts such as “mother” and “father” exist but are not limited linguistically to specific genders; similarly, </w:t>
      </w:r>
      <w:proofErr w:type="spellStart"/>
      <w:r w:rsidR="00FD423A">
        <w:rPr>
          <w:rStyle w:val="Strong"/>
          <w:b w:val="0"/>
          <w:bCs w:val="0"/>
        </w:rPr>
        <w:t>Zdetl</w:t>
      </w:r>
      <w:proofErr w:type="spellEnd"/>
      <w:r w:rsidR="00FD423A">
        <w:rPr>
          <w:rStyle w:val="Strong"/>
          <w:b w:val="0"/>
          <w:bCs w:val="0"/>
        </w:rPr>
        <w:t xml:space="preserve"> does not differentiate between male and female professionals.</w:t>
      </w:r>
    </w:p>
    <w:p w14:paraId="2205BEF8" w14:textId="517BF52D" w:rsidR="00097C6C" w:rsidRDefault="00097C6C" w:rsidP="00FC4DC2">
      <w:pPr>
        <w:ind w:firstLine="720"/>
        <w:rPr>
          <w:rStyle w:val="Strong"/>
          <w:b w:val="0"/>
          <w:bCs w:val="0"/>
        </w:rPr>
      </w:pPr>
    </w:p>
    <w:p w14:paraId="1B79AB52" w14:textId="7594B732" w:rsidR="00097C6C" w:rsidRDefault="00097C6C" w:rsidP="00D44D46">
      <w:pPr>
        <w:pStyle w:val="Heading2"/>
        <w:rPr>
          <w:rStyle w:val="Strong"/>
        </w:rPr>
      </w:pPr>
      <w:bookmarkStart w:id="2" w:name="_Toc91961692"/>
      <w:r w:rsidRPr="00097C6C">
        <w:rPr>
          <w:rStyle w:val="Strong"/>
        </w:rPr>
        <w:t>How To Learn</w:t>
      </w:r>
      <w:bookmarkEnd w:id="2"/>
      <w:r w:rsidRPr="00097C6C">
        <w:rPr>
          <w:rStyle w:val="Strong"/>
        </w:rPr>
        <w:t xml:space="preserve"> </w:t>
      </w:r>
    </w:p>
    <w:p w14:paraId="654501FB" w14:textId="252A3845" w:rsidR="005D1137" w:rsidRDefault="005D1137">
      <w:pPr>
        <w:rPr>
          <w:rStyle w:val="Strong"/>
          <w:b w:val="0"/>
          <w:bCs w:val="0"/>
        </w:rPr>
      </w:pPr>
      <w:r>
        <w:rPr>
          <w:rStyle w:val="Strong"/>
          <w:b w:val="0"/>
          <w:bCs w:val="0"/>
        </w:rPr>
        <w:br w:type="page"/>
      </w:r>
    </w:p>
    <w:p w14:paraId="5FBD6D08" w14:textId="17602E10" w:rsidR="00097C6C" w:rsidRDefault="005D1137" w:rsidP="00D44D46">
      <w:pPr>
        <w:pStyle w:val="Heading1"/>
        <w:rPr>
          <w:rStyle w:val="Strong"/>
        </w:rPr>
      </w:pPr>
      <w:bookmarkStart w:id="3" w:name="_Toc91961693"/>
      <w:r w:rsidRPr="005D1137">
        <w:rPr>
          <w:rStyle w:val="Strong"/>
        </w:rPr>
        <w:lastRenderedPageBreak/>
        <w:t>Lesson One</w:t>
      </w:r>
      <w:bookmarkEnd w:id="3"/>
    </w:p>
    <w:p w14:paraId="5FD3DD99" w14:textId="71A0277A" w:rsidR="005D1137" w:rsidRDefault="003F240F" w:rsidP="003F240F">
      <w:pPr>
        <w:pStyle w:val="Heading2"/>
        <w:rPr>
          <w:rStyle w:val="Strong"/>
          <w:b w:val="0"/>
          <w:bCs w:val="0"/>
        </w:rPr>
      </w:pPr>
      <w:bookmarkStart w:id="4" w:name="_Toc91961694"/>
      <w:r>
        <w:rPr>
          <w:rStyle w:val="Strong"/>
          <w:b w:val="0"/>
          <w:bCs w:val="0"/>
        </w:rPr>
        <w:t>Pronunciation &amp; Spelling</w:t>
      </w:r>
      <w:bookmarkEnd w:id="4"/>
    </w:p>
    <w:p w14:paraId="281773C0" w14:textId="35C560B2" w:rsidR="003F240F" w:rsidRDefault="00F4733F" w:rsidP="003F240F">
      <w:r>
        <w:tab/>
        <w:t xml:space="preserve">As discussed in the previous section, </w:t>
      </w:r>
      <w:proofErr w:type="spellStart"/>
      <w:r>
        <w:t>Zdetl</w:t>
      </w:r>
      <w:proofErr w:type="spellEnd"/>
      <w:r>
        <w:t xml:space="preserve"> is a highly regularized language with consistent spelling, phonetics, and pronunciation. There are no silent letters and no “irregular” spellings, and all letters have one sound and symbol. </w:t>
      </w:r>
    </w:p>
    <w:p w14:paraId="701B65E7" w14:textId="4860D4DF" w:rsidR="00F4733F" w:rsidRDefault="00F4733F" w:rsidP="003F240F">
      <w:r>
        <w:tab/>
        <w:t xml:space="preserve">The phonemes (sounds) of </w:t>
      </w:r>
      <w:proofErr w:type="spellStart"/>
      <w:r>
        <w:t>Zdetl</w:t>
      </w:r>
      <w:proofErr w:type="spellEnd"/>
      <w:r>
        <w:t xml:space="preserve"> are differentiated and distinct, and generally follow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3F240F">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3F240F">
      <w:r>
        <w:tab/>
        <w:t xml:space="preserve">The </w:t>
      </w:r>
      <w:proofErr w:type="spellStart"/>
      <w:r>
        <w:t>Zdetl</w:t>
      </w:r>
      <w:proofErr w:type="spellEnd"/>
      <w:r>
        <w:t xml:space="preserve">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A323F">
      <w:r>
        <w:tab/>
        <w:t xml:space="preserve">The vowel sounds are as follows: </w:t>
      </w:r>
    </w:p>
    <w:p w14:paraId="36D6F230" w14:textId="0ACD2A62" w:rsidR="00F94D51" w:rsidRDefault="002F0B05" w:rsidP="002F0B05">
      <w:pPr>
        <w:rPr>
          <w:b/>
          <w:bCs/>
        </w:rPr>
      </w:pPr>
      <w:r>
        <w:tab/>
      </w:r>
      <w:r w:rsidR="00266BDD">
        <w:rPr>
          <w:rFonts w:ascii="ZhoGlyph" w:hAnsi="ZhoGlyph"/>
        </w:rPr>
        <w:t>A</w:t>
      </w:r>
      <w:r>
        <w:rPr>
          <w:i/>
          <w:iCs/>
        </w:rPr>
        <w:t>A</w:t>
      </w:r>
      <w:r>
        <w:t xml:space="preserve"> as in “lock” or “father”</w:t>
      </w:r>
      <w:r w:rsidR="00E47761">
        <w:t>, never as in “pale”</w:t>
      </w:r>
      <w:r>
        <w:t xml:space="preserve">: </w:t>
      </w:r>
      <w:proofErr w:type="spellStart"/>
      <w:r>
        <w:rPr>
          <w:i/>
          <w:iCs/>
        </w:rPr>
        <w:t>atrint</w:t>
      </w:r>
      <w:proofErr w:type="spellEnd"/>
      <w:r>
        <w:rPr>
          <w:i/>
          <w:iCs/>
        </w:rPr>
        <w:t xml:space="preserve">, </w:t>
      </w:r>
      <w:r w:rsidRPr="002F0B05">
        <w:rPr>
          <w:b/>
          <w:bCs/>
        </w:rPr>
        <w:t>Ah-</w:t>
      </w:r>
      <w:proofErr w:type="spellStart"/>
      <w:r w:rsidRPr="002F0B05">
        <w:rPr>
          <w:b/>
          <w:bCs/>
        </w:rPr>
        <w:t>trint</w:t>
      </w:r>
      <w:proofErr w:type="spellEnd"/>
      <w:r>
        <w:t xml:space="preserve">; </w:t>
      </w:r>
      <w:r w:rsidR="00F94D51">
        <w:t xml:space="preserve"> </w:t>
      </w:r>
      <w:proofErr w:type="spellStart"/>
      <w:r>
        <w:rPr>
          <w:i/>
          <w:iCs/>
        </w:rPr>
        <w:t>driant</w:t>
      </w:r>
      <w:proofErr w:type="spellEnd"/>
      <w:r>
        <w:rPr>
          <w:i/>
          <w:iCs/>
        </w:rPr>
        <w:t xml:space="preserve">, </w:t>
      </w:r>
      <w:proofErr w:type="spellStart"/>
      <w:r>
        <w:rPr>
          <w:b/>
          <w:bCs/>
        </w:rPr>
        <w:t>dri-Ahnt</w:t>
      </w:r>
      <w:proofErr w:type="spellEnd"/>
    </w:p>
    <w:p w14:paraId="1B84AD8C" w14:textId="5845C13B" w:rsidR="002F0B05" w:rsidRDefault="002F0B05" w:rsidP="002F0B05">
      <w:pPr>
        <w:rPr>
          <w:b/>
          <w:bCs/>
        </w:rPr>
      </w:pPr>
      <w:r>
        <w:rPr>
          <w:b/>
          <w:bCs/>
        </w:rPr>
        <w:tab/>
      </w:r>
      <w:r w:rsidR="00266BDD">
        <w:rPr>
          <w:rFonts w:ascii="ZhoGlyph" w:hAnsi="ZhoGlyph"/>
          <w:b/>
          <w:bCs/>
        </w:rPr>
        <w:t>E</w:t>
      </w:r>
      <w:r>
        <w:rPr>
          <w:i/>
          <w:iCs/>
        </w:rPr>
        <w:t xml:space="preserve">E </w:t>
      </w:r>
      <w:r>
        <w:t>as in “get” or “let”</w:t>
      </w:r>
      <w:r w:rsidR="00E47761">
        <w:t>, never as in “here”</w:t>
      </w:r>
      <w:r>
        <w:t xml:space="preserve">: </w:t>
      </w:r>
      <w:proofErr w:type="spellStart"/>
      <w:r>
        <w:rPr>
          <w:i/>
          <w:iCs/>
        </w:rPr>
        <w:t>echtovr</w:t>
      </w:r>
      <w:proofErr w:type="spellEnd"/>
      <w:r>
        <w:rPr>
          <w:i/>
          <w:iCs/>
        </w:rPr>
        <w:t xml:space="preserve">, </w:t>
      </w:r>
      <w:proofErr w:type="spellStart"/>
      <w:r>
        <w:rPr>
          <w:b/>
          <w:bCs/>
        </w:rPr>
        <w:t>EHch-tovr</w:t>
      </w:r>
      <w:proofErr w:type="spellEnd"/>
      <w:r w:rsidR="00C93FB8">
        <w:rPr>
          <w:b/>
          <w:bCs/>
        </w:rPr>
        <w:t xml:space="preserve">; </w:t>
      </w:r>
      <w:proofErr w:type="spellStart"/>
      <w:r w:rsidR="00C93FB8">
        <w:rPr>
          <w:i/>
          <w:iCs/>
        </w:rPr>
        <w:t>evadutrats</w:t>
      </w:r>
      <w:proofErr w:type="spellEnd"/>
      <w:r w:rsidR="00C93FB8">
        <w:rPr>
          <w:i/>
          <w:iCs/>
        </w:rPr>
        <w:t xml:space="preserve">, </w:t>
      </w:r>
      <w:r w:rsidR="00C93FB8">
        <w:rPr>
          <w:b/>
          <w:bCs/>
        </w:rPr>
        <w:t>EH-</w:t>
      </w:r>
      <w:proofErr w:type="spellStart"/>
      <w:r w:rsidR="00C93FB8">
        <w:rPr>
          <w:b/>
          <w:bCs/>
        </w:rPr>
        <w:t>va</w:t>
      </w:r>
      <w:proofErr w:type="spellEnd"/>
      <w:r w:rsidR="00C93FB8">
        <w:rPr>
          <w:b/>
          <w:bCs/>
        </w:rPr>
        <w:t>-du-trats</w:t>
      </w:r>
    </w:p>
    <w:p w14:paraId="4E20D08F" w14:textId="0EEAB191" w:rsidR="00C93FB8" w:rsidRDefault="00C93FB8" w:rsidP="002F0B05">
      <w:pPr>
        <w:rPr>
          <w:b/>
          <w:bCs/>
        </w:rPr>
      </w:pPr>
      <w:r>
        <w:tab/>
      </w:r>
      <w:r w:rsidR="00266BDD">
        <w:rPr>
          <w:rFonts w:ascii="ZhoGlyph" w:hAnsi="ZhoGlyph"/>
        </w:rPr>
        <w:t>I</w:t>
      </w:r>
      <w:r>
        <w:rPr>
          <w:i/>
          <w:iCs/>
        </w:rPr>
        <w:t>I</w:t>
      </w:r>
      <w:r>
        <w:t xml:space="preserve"> as in “kit”</w:t>
      </w:r>
      <w:r w:rsidR="00E47761">
        <w:t>, never as in “mile”</w:t>
      </w:r>
      <w:r>
        <w:t xml:space="preserve">: </w:t>
      </w:r>
      <w:proofErr w:type="spellStart"/>
      <w:r>
        <w:rPr>
          <w:i/>
          <w:iCs/>
        </w:rPr>
        <w:t>ivr</w:t>
      </w:r>
      <w:proofErr w:type="spellEnd"/>
      <w:r>
        <w:rPr>
          <w:i/>
          <w:iCs/>
        </w:rPr>
        <w:t xml:space="preserve">, </w:t>
      </w:r>
      <w:proofErr w:type="spellStart"/>
      <w:r>
        <w:rPr>
          <w:b/>
          <w:bCs/>
        </w:rPr>
        <w:t>IHvr</w:t>
      </w:r>
      <w:proofErr w:type="spellEnd"/>
      <w:r>
        <w:rPr>
          <w:b/>
          <w:bCs/>
        </w:rPr>
        <w:t xml:space="preserve">; </w:t>
      </w:r>
      <w:proofErr w:type="spellStart"/>
      <w:r>
        <w:rPr>
          <w:i/>
          <w:iCs/>
        </w:rPr>
        <w:t>izhtak</w:t>
      </w:r>
      <w:proofErr w:type="spellEnd"/>
      <w:r>
        <w:rPr>
          <w:i/>
          <w:iCs/>
        </w:rPr>
        <w:t xml:space="preserve">, </w:t>
      </w:r>
      <w:proofErr w:type="spellStart"/>
      <w:r>
        <w:rPr>
          <w:b/>
          <w:bCs/>
        </w:rPr>
        <w:t>IHzh-tak</w:t>
      </w:r>
      <w:proofErr w:type="spellEnd"/>
    </w:p>
    <w:p w14:paraId="0642F430" w14:textId="7D3F8A8C" w:rsidR="00C93FB8" w:rsidRDefault="00C93FB8" w:rsidP="002F0B05">
      <w:pPr>
        <w:rPr>
          <w:b/>
          <w:bCs/>
        </w:rPr>
      </w:pPr>
      <w:r>
        <w:rPr>
          <w:b/>
          <w:bCs/>
        </w:rPr>
        <w:tab/>
      </w:r>
      <w:r>
        <w:rPr>
          <w:i/>
          <w:iCs/>
        </w:rPr>
        <w:t xml:space="preserve">IA </w:t>
      </w:r>
      <w:r>
        <w:t>as in “</w:t>
      </w:r>
      <w:r w:rsidRPr="00D00A4D">
        <w:rPr>
          <w:b/>
          <w:bCs/>
          <w:i/>
          <w:iCs/>
        </w:rPr>
        <w:t>ya</w:t>
      </w:r>
      <w:r>
        <w:t xml:space="preserve">nk”: </w:t>
      </w:r>
      <w:proofErr w:type="spellStart"/>
      <w:r>
        <w:rPr>
          <w:i/>
          <w:iCs/>
        </w:rPr>
        <w:t>iavchieql</w:t>
      </w:r>
      <w:proofErr w:type="spellEnd"/>
      <w:r>
        <w:rPr>
          <w:i/>
          <w:iCs/>
        </w:rPr>
        <w:t xml:space="preserve">, </w:t>
      </w:r>
      <w:proofErr w:type="spellStart"/>
      <w:r>
        <w:rPr>
          <w:b/>
          <w:bCs/>
        </w:rPr>
        <w:t>Yav-chiegl</w:t>
      </w:r>
      <w:proofErr w:type="spellEnd"/>
      <w:r>
        <w:rPr>
          <w:b/>
          <w:bCs/>
        </w:rPr>
        <w:t xml:space="preserve">; </w:t>
      </w:r>
      <w:proofErr w:type="spellStart"/>
      <w:r>
        <w:rPr>
          <w:i/>
          <w:iCs/>
        </w:rPr>
        <w:t>iatepcha</w:t>
      </w:r>
      <w:proofErr w:type="spellEnd"/>
      <w:r>
        <w:rPr>
          <w:i/>
          <w:iCs/>
        </w:rPr>
        <w:t xml:space="preserve">, </w:t>
      </w:r>
      <w:proofErr w:type="spellStart"/>
      <w:r>
        <w:rPr>
          <w:b/>
          <w:bCs/>
        </w:rPr>
        <w:t>Ya</w:t>
      </w:r>
      <w:proofErr w:type="spellEnd"/>
      <w:r w:rsidR="00D00A4D">
        <w:rPr>
          <w:b/>
          <w:bCs/>
        </w:rPr>
        <w:t>-</w:t>
      </w:r>
      <w:proofErr w:type="spellStart"/>
      <w:r w:rsidR="00D00A4D">
        <w:rPr>
          <w:b/>
          <w:bCs/>
        </w:rPr>
        <w:t>tep</w:t>
      </w:r>
      <w:proofErr w:type="spellEnd"/>
      <w:r w:rsidR="00D00A4D">
        <w:rPr>
          <w:b/>
          <w:bCs/>
        </w:rPr>
        <w:t>-cha</w:t>
      </w:r>
    </w:p>
    <w:p w14:paraId="09B31858" w14:textId="05A449F2" w:rsidR="00D00A4D" w:rsidRDefault="00D00A4D" w:rsidP="002F0B05">
      <w:pPr>
        <w:rPr>
          <w:b/>
          <w:bCs/>
        </w:rPr>
      </w:pPr>
      <w:r>
        <w:rPr>
          <w:b/>
          <w:bCs/>
        </w:rPr>
        <w:tab/>
      </w:r>
      <w:r>
        <w:rPr>
          <w:i/>
          <w:iCs/>
        </w:rPr>
        <w:t>IE</w:t>
      </w:r>
      <w:r>
        <w:t xml:space="preserve"> as in “la</w:t>
      </w:r>
      <w:r w:rsidRPr="00D00A4D">
        <w:rPr>
          <w:b/>
          <w:bCs/>
          <w:i/>
          <w:iCs/>
        </w:rPr>
        <w:t>ye</w:t>
      </w:r>
      <w:r>
        <w:t xml:space="preserve">r”: </w:t>
      </w:r>
      <w:proofErr w:type="spellStart"/>
      <w:r>
        <w:rPr>
          <w:i/>
          <w:iCs/>
        </w:rPr>
        <w:t>iebr</w:t>
      </w:r>
      <w:proofErr w:type="spellEnd"/>
      <w:r>
        <w:rPr>
          <w:i/>
          <w:iCs/>
        </w:rPr>
        <w:t xml:space="preserve">, </w:t>
      </w:r>
      <w:r>
        <w:rPr>
          <w:b/>
          <w:bCs/>
        </w:rPr>
        <w:t>Ye-</w:t>
      </w:r>
      <w:proofErr w:type="spellStart"/>
      <w:r>
        <w:rPr>
          <w:b/>
          <w:bCs/>
        </w:rPr>
        <w:t>br</w:t>
      </w:r>
      <w:proofErr w:type="spellEnd"/>
    </w:p>
    <w:p w14:paraId="0AB58071" w14:textId="0A3ED3C7" w:rsidR="00D00A4D" w:rsidRDefault="00D00A4D" w:rsidP="002F0B05">
      <w:pPr>
        <w:rPr>
          <w:b/>
          <w:bCs/>
        </w:rPr>
      </w:pPr>
      <w:r>
        <w:rPr>
          <w:b/>
          <w:bCs/>
        </w:rPr>
        <w:tab/>
      </w:r>
      <w:r w:rsidR="00266BDD">
        <w:rPr>
          <w:rFonts w:ascii="ZhoGlyph" w:hAnsi="ZhoGlyph"/>
          <w:b/>
          <w:bCs/>
        </w:rPr>
        <w:t>O</w:t>
      </w:r>
      <w:r>
        <w:rPr>
          <w:i/>
          <w:iCs/>
        </w:rPr>
        <w:t>O</w:t>
      </w:r>
      <w:r>
        <w:t xml:space="preserve"> as in “go”: </w:t>
      </w:r>
      <w:proofErr w:type="spellStart"/>
      <w:r>
        <w:rPr>
          <w:i/>
          <w:iCs/>
        </w:rPr>
        <w:t>ibro</w:t>
      </w:r>
      <w:proofErr w:type="spellEnd"/>
      <w:r>
        <w:rPr>
          <w:i/>
          <w:iCs/>
        </w:rPr>
        <w:t xml:space="preserve">, </w:t>
      </w:r>
      <w:proofErr w:type="spellStart"/>
      <w:r>
        <w:rPr>
          <w:b/>
          <w:bCs/>
        </w:rPr>
        <w:t>i-brO</w:t>
      </w:r>
      <w:proofErr w:type="spellEnd"/>
      <w:r>
        <w:rPr>
          <w:b/>
          <w:bCs/>
        </w:rPr>
        <w:t xml:space="preserve">; </w:t>
      </w:r>
      <w:proofErr w:type="spellStart"/>
      <w:r>
        <w:rPr>
          <w:i/>
          <w:iCs/>
        </w:rPr>
        <w:t>otre</w:t>
      </w:r>
      <w:proofErr w:type="spellEnd"/>
      <w:r>
        <w:rPr>
          <w:i/>
          <w:iCs/>
        </w:rPr>
        <w:t xml:space="preserve">’, </w:t>
      </w:r>
      <w:r>
        <w:rPr>
          <w:b/>
          <w:bCs/>
        </w:rPr>
        <w:t>O-</w:t>
      </w:r>
      <w:proofErr w:type="spellStart"/>
      <w:r>
        <w:rPr>
          <w:b/>
          <w:bCs/>
        </w:rPr>
        <w:t>tre</w:t>
      </w:r>
      <w:proofErr w:type="spellEnd"/>
      <w:r>
        <w:rPr>
          <w:b/>
          <w:bCs/>
        </w:rPr>
        <w:t>’</w:t>
      </w:r>
    </w:p>
    <w:p w14:paraId="5933AA9C" w14:textId="2CBE6A2B" w:rsidR="00D00A4D" w:rsidRDefault="00D00A4D" w:rsidP="002F0B05">
      <w:r>
        <w:rPr>
          <w:b/>
          <w:bCs/>
        </w:rPr>
        <w:tab/>
      </w:r>
      <w:r w:rsidR="00D450F0">
        <w:rPr>
          <w:rFonts w:ascii="ZhoGlyph" w:hAnsi="ZhoGlyph"/>
          <w:b/>
          <w:bCs/>
        </w:rPr>
        <w:t>Ř</w:t>
      </w:r>
      <w:r>
        <w:rPr>
          <w:i/>
          <w:iCs/>
        </w:rPr>
        <w:t xml:space="preserve">R </w:t>
      </w:r>
      <w:r>
        <w:t>is a trilled “r” sound similar to the Polish “</w:t>
      </w:r>
      <w:proofErr w:type="spellStart"/>
      <w:r>
        <w:t>Przemsyl</w:t>
      </w:r>
      <w:proofErr w:type="spellEnd"/>
      <w:r w:rsidR="0016455F">
        <w:rPr>
          <w:rStyle w:val="FootnoteReference"/>
        </w:rPr>
        <w:footnoteReference w:id="7"/>
      </w:r>
      <w:r>
        <w:t>”</w:t>
      </w:r>
      <w:r w:rsidR="00F81F60">
        <w:t xml:space="preserve">. </w:t>
      </w:r>
      <w:r w:rsidR="00637BFA">
        <w:t xml:space="preserve">This one can be challenging to learn and recognize in Anglicized </w:t>
      </w:r>
      <w:proofErr w:type="spellStart"/>
      <w:r w:rsidR="00637BFA">
        <w:t>Zdetl</w:t>
      </w:r>
      <w:proofErr w:type="spellEnd"/>
      <w:r w:rsidR="00637BFA">
        <w:t>;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2F0B05">
      <w:r>
        <w:tab/>
        <w:t>Don’t make the vowel sounds too long. “</w:t>
      </w:r>
      <w:proofErr w:type="spellStart"/>
      <w:r>
        <w:t>Atrint</w:t>
      </w:r>
      <w:proofErr w:type="spellEnd"/>
      <w:r>
        <w:t>” and “</w:t>
      </w:r>
      <w:proofErr w:type="spellStart"/>
      <w:r>
        <w:t>driant</w:t>
      </w:r>
      <w:proofErr w:type="spellEnd"/>
      <w:r>
        <w:t xml:space="preserve">” in the examples above have short, clear “a” </w:t>
      </w:r>
      <w:r w:rsidR="008A323F">
        <w:t>sound</w:t>
      </w:r>
      <w:r>
        <w:t xml:space="preserve">; all vowels should be pronounced as clearly and purely as possible. </w:t>
      </w:r>
    </w:p>
    <w:p w14:paraId="1E618741" w14:textId="77777777" w:rsidR="00E47761" w:rsidRDefault="00CD0ADC" w:rsidP="002F0B05">
      <w:r>
        <w:tab/>
      </w:r>
    </w:p>
    <w:p w14:paraId="5D68F6F0" w14:textId="77777777" w:rsidR="00E47761" w:rsidRDefault="00E47761">
      <w:r>
        <w:br w:type="page"/>
      </w:r>
    </w:p>
    <w:p w14:paraId="3AEF82D3" w14:textId="1E8E8AA1" w:rsidR="00CD0ADC" w:rsidRDefault="00CD0ADC" w:rsidP="00E47761">
      <w:pPr>
        <w:ind w:firstLine="720"/>
      </w:pPr>
      <w:r>
        <w:lastRenderedPageBreak/>
        <w:t xml:space="preserve">The consonant sounds are as follows: B, BL, BR, CH, D, DL, DR, F, FL, FR, J, K, KL, KR, L, M, N, NCH, NJ, NS, NSH, NT, NTS, NZ, NZH, P, PL, PR, Q, QL, </w:t>
      </w:r>
      <w:r w:rsidR="00CE12AE">
        <w:t xml:space="preserve">QR, </w:t>
      </w:r>
      <w:r>
        <w:t xml:space="preserve">R, SH, T, TS, TL, V, VL, VR, Z, ZH, </w:t>
      </w:r>
      <w:r w:rsidR="001B26A6">
        <w:t>ZHD</w:t>
      </w:r>
      <w:r>
        <w:t>‘</w:t>
      </w:r>
    </w:p>
    <w:p w14:paraId="08BDCE10" w14:textId="4EA04F40" w:rsidR="00CD0ADC" w:rsidRDefault="00CD0ADC" w:rsidP="002F0B05">
      <w:r>
        <w:tab/>
        <w:t xml:space="preserve">They are pronounced </w:t>
      </w:r>
      <w:r w:rsidR="00D151EB">
        <w:t>like</w:t>
      </w:r>
      <w:r>
        <w:t xml:space="preserve"> the </w:t>
      </w:r>
      <w:proofErr w:type="spellStart"/>
      <w:r>
        <w:t>Anglic</w:t>
      </w:r>
      <w:proofErr w:type="spellEnd"/>
      <w:r>
        <w:t xml:space="preserve"> phoneme and combinations, </w:t>
      </w:r>
      <w:r w:rsidR="006F7190">
        <w:t>except for</w:t>
      </w:r>
      <w:r>
        <w:t xml:space="preserve"> Q, which is a softer “K” sound </w:t>
      </w:r>
      <w:r w:rsidR="003334C5">
        <w:t>like</w:t>
      </w:r>
      <w:r>
        <w:t xml:space="preserve"> a combination of “K” and the </w:t>
      </w:r>
      <w:proofErr w:type="spellStart"/>
      <w:r w:rsidR="00F34421">
        <w:t>A</w:t>
      </w:r>
      <w:r>
        <w:t>nglic</w:t>
      </w:r>
      <w:proofErr w:type="spellEnd"/>
      <w:r>
        <w:t xml:space="preserve"> “G” sound. The closest Terran approximation is the Arabic “Q”. The last consonant on the list is a glottal stop or sudden vocal pause.</w:t>
      </w:r>
      <w:r w:rsidR="001966B1">
        <w:t xml:space="preserve"> There are no alternate or secondary pronunciations of any letters, as is commonly seen in Terran </w:t>
      </w:r>
      <w:proofErr w:type="spellStart"/>
      <w:r w:rsidR="001966B1">
        <w:t>Anglic</w:t>
      </w:r>
      <w:proofErr w:type="spellEnd"/>
      <w:r w:rsidR="001966B1">
        <w:t>.</w:t>
      </w:r>
    </w:p>
    <w:p w14:paraId="186ACBC9" w14:textId="120CDE48" w:rsidR="00856624" w:rsidRDefault="00856624" w:rsidP="002F0B05">
      <w:r>
        <w:tab/>
        <w:t>Pronunciation of the consonant forms is as follows:</w:t>
      </w:r>
    </w:p>
    <w:p w14:paraId="12B82F19" w14:textId="1E75A03F" w:rsidR="00856624" w:rsidRDefault="00856624" w:rsidP="00856624">
      <w:pPr>
        <w:ind w:left="720"/>
        <w:rPr>
          <w:i/>
          <w:iCs/>
        </w:rPr>
      </w:pPr>
      <w:r>
        <w:rPr>
          <w:i/>
          <w:iCs/>
        </w:rPr>
        <w:t xml:space="preserve">B </w:t>
      </w:r>
      <w:r>
        <w:t xml:space="preserve">as in </w:t>
      </w:r>
      <w:proofErr w:type="spellStart"/>
      <w:r>
        <w:t>Anglic</w:t>
      </w:r>
      <w:proofErr w:type="spellEnd"/>
      <w:r>
        <w:t xml:space="preserve"> “boy”: </w:t>
      </w:r>
      <w:proofErr w:type="spellStart"/>
      <w:r>
        <w:rPr>
          <w:i/>
          <w:iCs/>
        </w:rPr>
        <w:t>baz</w:t>
      </w:r>
      <w:proofErr w:type="spellEnd"/>
      <w:r>
        <w:rPr>
          <w:i/>
          <w:iCs/>
        </w:rPr>
        <w:t xml:space="preserve">, </w:t>
      </w:r>
      <w:r>
        <w:rPr>
          <w:b/>
          <w:bCs/>
        </w:rPr>
        <w:t>Baz</w:t>
      </w:r>
    </w:p>
    <w:p w14:paraId="3B828A28" w14:textId="219152AD" w:rsidR="00010C52" w:rsidRDefault="00010C52" w:rsidP="00856624">
      <w:pPr>
        <w:ind w:left="720"/>
        <w:rPr>
          <w:b/>
          <w:bCs/>
        </w:rPr>
      </w:pPr>
      <w:r>
        <w:rPr>
          <w:i/>
          <w:iCs/>
        </w:rPr>
        <w:t xml:space="preserve">BL </w:t>
      </w:r>
      <w:r>
        <w:t xml:space="preserve">as in “blue”: </w:t>
      </w:r>
      <w:proofErr w:type="spellStart"/>
      <w:r w:rsidRPr="00010C52">
        <w:rPr>
          <w:i/>
          <w:iCs/>
        </w:rPr>
        <w:t>achabl</w:t>
      </w:r>
      <w:proofErr w:type="spellEnd"/>
      <w:r>
        <w:rPr>
          <w:i/>
          <w:iCs/>
        </w:rPr>
        <w:t xml:space="preserve">, </w:t>
      </w:r>
      <w:r>
        <w:rPr>
          <w:b/>
          <w:bCs/>
        </w:rPr>
        <w:t>a-</w:t>
      </w:r>
      <w:proofErr w:type="spellStart"/>
      <w:r>
        <w:rPr>
          <w:b/>
          <w:bCs/>
        </w:rPr>
        <w:t>chaBL</w:t>
      </w:r>
      <w:proofErr w:type="spellEnd"/>
    </w:p>
    <w:p w14:paraId="5F1D7CC1" w14:textId="52A9CAEB" w:rsidR="00010C52" w:rsidRDefault="00010C52" w:rsidP="00856624">
      <w:pPr>
        <w:ind w:left="720"/>
        <w:rPr>
          <w:b/>
          <w:bCs/>
        </w:rPr>
      </w:pPr>
      <w:r>
        <w:rPr>
          <w:i/>
          <w:iCs/>
        </w:rPr>
        <w:t xml:space="preserve">BR </w:t>
      </w:r>
      <w:r>
        <w:t xml:space="preserve">as in “brood”: </w:t>
      </w:r>
      <w:proofErr w:type="spellStart"/>
      <w:r>
        <w:rPr>
          <w:i/>
          <w:iCs/>
        </w:rPr>
        <w:t>dlabre</w:t>
      </w:r>
      <w:proofErr w:type="spellEnd"/>
      <w:r>
        <w:rPr>
          <w:i/>
          <w:iCs/>
        </w:rPr>
        <w:t>’</w:t>
      </w:r>
      <w:r w:rsidR="00C5591E">
        <w:rPr>
          <w:i/>
          <w:iCs/>
        </w:rPr>
        <w:t xml:space="preserve">; </w:t>
      </w:r>
      <w:proofErr w:type="spellStart"/>
      <w:r w:rsidR="00C5591E">
        <w:rPr>
          <w:b/>
          <w:bCs/>
        </w:rPr>
        <w:t>dla-BRe</w:t>
      </w:r>
      <w:proofErr w:type="spellEnd"/>
      <w:r w:rsidR="00C5591E">
        <w:rPr>
          <w:b/>
          <w:bCs/>
        </w:rPr>
        <w:t>’</w:t>
      </w:r>
    </w:p>
    <w:p w14:paraId="0CF51738" w14:textId="25EE3B27" w:rsidR="001966B1" w:rsidRDefault="000D29EF" w:rsidP="001966B1">
      <w:pPr>
        <w:ind w:left="720"/>
        <w:rPr>
          <w:b/>
          <w:bCs/>
        </w:rPr>
      </w:pPr>
      <w:r>
        <w:rPr>
          <w:rFonts w:ascii="ZhoGlyph" w:hAnsi="ZhoGlyph"/>
        </w:rPr>
        <w:t>Ĉ</w:t>
      </w:r>
      <w:r w:rsidR="001966B1">
        <w:rPr>
          <w:i/>
          <w:iCs/>
        </w:rPr>
        <w:t xml:space="preserve">CH </w:t>
      </w:r>
      <w:r w:rsidR="001966B1">
        <w:t>as in “child”</w:t>
      </w:r>
      <w:r w:rsidR="00F93BF0">
        <w:t>; never hard as in “kick”</w:t>
      </w:r>
      <w:r w:rsidR="001966B1">
        <w:t xml:space="preserve">: </w:t>
      </w:r>
      <w:proofErr w:type="spellStart"/>
      <w:r w:rsidR="001966B1">
        <w:rPr>
          <w:i/>
          <w:iCs/>
        </w:rPr>
        <w:t>echtovr</w:t>
      </w:r>
      <w:proofErr w:type="spellEnd"/>
      <w:r w:rsidR="001966B1">
        <w:rPr>
          <w:i/>
          <w:iCs/>
        </w:rPr>
        <w:t xml:space="preserve">; </w:t>
      </w:r>
      <w:proofErr w:type="spellStart"/>
      <w:r w:rsidR="001966B1">
        <w:rPr>
          <w:b/>
          <w:bCs/>
        </w:rPr>
        <w:t>eCH-tovr</w:t>
      </w:r>
      <w:proofErr w:type="spellEnd"/>
    </w:p>
    <w:p w14:paraId="729DEB74" w14:textId="6691EE99" w:rsidR="001966B1" w:rsidRPr="00457173" w:rsidRDefault="000D29EF" w:rsidP="00856624">
      <w:pPr>
        <w:ind w:left="720"/>
        <w:rPr>
          <w:b/>
          <w:bCs/>
        </w:rPr>
      </w:pPr>
      <w:r>
        <w:rPr>
          <w:rFonts w:ascii="ZhoGlyph" w:hAnsi="ZhoGlyph"/>
        </w:rPr>
        <w:t>D</w:t>
      </w:r>
      <w:r w:rsidR="001966B1">
        <w:rPr>
          <w:i/>
          <w:iCs/>
        </w:rPr>
        <w:t xml:space="preserve">D </w:t>
      </w:r>
      <w:r w:rsidR="001966B1">
        <w:t xml:space="preserve">as in “dog”: </w:t>
      </w:r>
      <w:proofErr w:type="spellStart"/>
      <w:r w:rsidR="00457173">
        <w:rPr>
          <w:i/>
          <w:iCs/>
        </w:rPr>
        <w:t>dizh</w:t>
      </w:r>
      <w:proofErr w:type="spellEnd"/>
      <w:r w:rsidR="00457173">
        <w:rPr>
          <w:i/>
          <w:iCs/>
        </w:rPr>
        <w:t xml:space="preserve">; </w:t>
      </w:r>
      <w:proofErr w:type="spellStart"/>
      <w:r w:rsidR="00457173">
        <w:rPr>
          <w:b/>
          <w:bCs/>
        </w:rPr>
        <w:t>Dizh</w:t>
      </w:r>
      <w:proofErr w:type="spellEnd"/>
    </w:p>
    <w:p w14:paraId="7C1EF592" w14:textId="07D172F1" w:rsidR="001966B1" w:rsidRPr="00457173" w:rsidRDefault="000D29EF" w:rsidP="00856624">
      <w:pPr>
        <w:ind w:left="720"/>
        <w:rPr>
          <w:b/>
          <w:bCs/>
        </w:rPr>
      </w:pPr>
      <w:r>
        <w:rPr>
          <w:rFonts w:ascii="ZhoGlyph" w:hAnsi="ZhoGlyph"/>
        </w:rPr>
        <w:t>Ḋ</w:t>
      </w:r>
      <w:r w:rsidR="001966B1">
        <w:rPr>
          <w:i/>
          <w:iCs/>
        </w:rPr>
        <w:t>DL</w:t>
      </w:r>
      <w:r w:rsidR="001966B1">
        <w:t xml:space="preserve"> as in “paddle”: </w:t>
      </w:r>
      <w:proofErr w:type="spellStart"/>
      <w:r w:rsidR="00457173">
        <w:rPr>
          <w:i/>
          <w:iCs/>
        </w:rPr>
        <w:t>dlabre</w:t>
      </w:r>
      <w:proofErr w:type="spellEnd"/>
      <w:r w:rsidR="00457173">
        <w:rPr>
          <w:i/>
          <w:iCs/>
        </w:rPr>
        <w:t xml:space="preserve">’; </w:t>
      </w:r>
      <w:proofErr w:type="spellStart"/>
      <w:r w:rsidR="00457173">
        <w:rPr>
          <w:b/>
          <w:bCs/>
        </w:rPr>
        <w:t>DLa-bre</w:t>
      </w:r>
      <w:proofErr w:type="spellEnd"/>
      <w:r w:rsidR="00457173">
        <w:rPr>
          <w:b/>
          <w:bCs/>
        </w:rPr>
        <w:t>’</w:t>
      </w:r>
    </w:p>
    <w:p w14:paraId="75FE43DC" w14:textId="3E92F65F" w:rsidR="001966B1" w:rsidRPr="00457173" w:rsidRDefault="000D29EF" w:rsidP="00856624">
      <w:pPr>
        <w:ind w:left="720"/>
        <w:rPr>
          <w:b/>
          <w:bCs/>
        </w:rPr>
      </w:pPr>
      <w:r>
        <w:rPr>
          <w:rFonts w:ascii="ZhoGlyph" w:hAnsi="ZhoGlyph"/>
        </w:rPr>
        <w:t>Ḍ</w:t>
      </w:r>
      <w:r w:rsidR="001966B1">
        <w:rPr>
          <w:i/>
          <w:iCs/>
        </w:rPr>
        <w:t xml:space="preserve">DR </w:t>
      </w:r>
      <w:r w:rsidR="001966B1">
        <w:t xml:space="preserve">as in “dry”: </w:t>
      </w:r>
      <w:proofErr w:type="spellStart"/>
      <w:r w:rsidR="00457173">
        <w:rPr>
          <w:i/>
          <w:iCs/>
        </w:rPr>
        <w:t>driejabr</w:t>
      </w:r>
      <w:proofErr w:type="spellEnd"/>
      <w:r w:rsidR="00457173">
        <w:rPr>
          <w:i/>
          <w:iCs/>
        </w:rPr>
        <w:t xml:space="preserve">; </w:t>
      </w:r>
      <w:proofErr w:type="spellStart"/>
      <w:r w:rsidR="00457173">
        <w:rPr>
          <w:b/>
          <w:bCs/>
        </w:rPr>
        <w:t>DRie-jabr</w:t>
      </w:r>
      <w:proofErr w:type="spellEnd"/>
    </w:p>
    <w:p w14:paraId="13DD62AF" w14:textId="768B495E" w:rsidR="001966B1" w:rsidRPr="00457173" w:rsidRDefault="000D29EF" w:rsidP="00856624">
      <w:pPr>
        <w:ind w:left="720"/>
        <w:rPr>
          <w:b/>
          <w:bCs/>
        </w:rPr>
      </w:pPr>
      <w:r>
        <w:rPr>
          <w:rFonts w:ascii="ZhoGlyph" w:hAnsi="ZhoGlyph"/>
        </w:rPr>
        <w:t>F</w:t>
      </w:r>
      <w:r w:rsidR="001966B1">
        <w:rPr>
          <w:i/>
          <w:iCs/>
        </w:rPr>
        <w:t xml:space="preserve">F </w:t>
      </w:r>
      <w:r w:rsidR="001966B1">
        <w:t>as in “far”</w:t>
      </w:r>
      <w:r w:rsidR="0049218B">
        <w:t>; never a “v” as in “of”</w:t>
      </w:r>
      <w:r w:rsidR="001966B1">
        <w:t xml:space="preserve">: </w:t>
      </w:r>
      <w:proofErr w:type="spellStart"/>
      <w:r w:rsidR="00457173">
        <w:rPr>
          <w:i/>
          <w:iCs/>
        </w:rPr>
        <w:t>fevranzh</w:t>
      </w:r>
      <w:proofErr w:type="spellEnd"/>
      <w:r w:rsidR="00457173">
        <w:rPr>
          <w:i/>
          <w:iCs/>
        </w:rPr>
        <w:t xml:space="preserve">; </w:t>
      </w:r>
      <w:proofErr w:type="spellStart"/>
      <w:r w:rsidR="00457173">
        <w:rPr>
          <w:b/>
          <w:bCs/>
        </w:rPr>
        <w:t>Fev-ranzh</w:t>
      </w:r>
      <w:proofErr w:type="spellEnd"/>
    </w:p>
    <w:p w14:paraId="3D62C8D4" w14:textId="02112DA1" w:rsidR="001966B1" w:rsidRPr="00457173" w:rsidRDefault="000D29EF" w:rsidP="00856624">
      <w:pPr>
        <w:ind w:left="720"/>
        <w:rPr>
          <w:b/>
          <w:bCs/>
        </w:rPr>
      </w:pPr>
      <w:r>
        <w:rPr>
          <w:rFonts w:ascii="ZhoGlyph" w:hAnsi="ZhoGlyph"/>
        </w:rPr>
        <w:t>Ḟ</w:t>
      </w:r>
      <w:r w:rsidR="001966B1">
        <w:rPr>
          <w:i/>
          <w:iCs/>
        </w:rPr>
        <w:t xml:space="preserve">FL </w:t>
      </w:r>
      <w:r w:rsidR="001966B1">
        <w:t xml:space="preserve">as in “fly”: </w:t>
      </w:r>
      <w:proofErr w:type="spellStart"/>
      <w:r w:rsidR="00457173">
        <w:rPr>
          <w:i/>
          <w:iCs/>
        </w:rPr>
        <w:t>flietavrian</w:t>
      </w:r>
      <w:proofErr w:type="spellEnd"/>
      <w:r w:rsidR="00457173">
        <w:rPr>
          <w:i/>
          <w:iCs/>
        </w:rPr>
        <w:t xml:space="preserve">; </w:t>
      </w:r>
      <w:proofErr w:type="spellStart"/>
      <w:r w:rsidR="00457173">
        <w:rPr>
          <w:b/>
          <w:bCs/>
        </w:rPr>
        <w:t>FLie-tav-rian</w:t>
      </w:r>
      <w:proofErr w:type="spellEnd"/>
    </w:p>
    <w:p w14:paraId="28088688" w14:textId="45660FEB" w:rsidR="001966B1" w:rsidRPr="00457173" w:rsidRDefault="000D29EF" w:rsidP="00856624">
      <w:pPr>
        <w:ind w:left="720"/>
        <w:rPr>
          <w:b/>
          <w:bCs/>
        </w:rPr>
      </w:pPr>
      <w:proofErr w:type="spellStart"/>
      <w:r>
        <w:rPr>
          <w:rFonts w:ascii="ZhoGlyph" w:hAnsi="ZhoGlyph"/>
        </w:rPr>
        <w:t>ḟ</w:t>
      </w:r>
      <w:r w:rsidR="001966B1">
        <w:rPr>
          <w:i/>
          <w:iCs/>
        </w:rPr>
        <w:t>FR</w:t>
      </w:r>
      <w:proofErr w:type="spellEnd"/>
      <w:r w:rsidR="001966B1">
        <w:rPr>
          <w:i/>
          <w:iCs/>
        </w:rPr>
        <w:t xml:space="preserve"> </w:t>
      </w:r>
      <w:r w:rsidR="001966B1">
        <w:t xml:space="preserve">as in “free”: </w:t>
      </w:r>
      <w:proofErr w:type="spellStart"/>
      <w:r w:rsidR="00457173">
        <w:rPr>
          <w:i/>
          <w:iCs/>
        </w:rPr>
        <w:t>fronzh</w:t>
      </w:r>
      <w:proofErr w:type="spellEnd"/>
      <w:r w:rsidR="00457173">
        <w:rPr>
          <w:i/>
          <w:iCs/>
        </w:rPr>
        <w:t xml:space="preserve">; </w:t>
      </w:r>
      <w:proofErr w:type="spellStart"/>
      <w:r w:rsidR="00457173">
        <w:rPr>
          <w:b/>
          <w:bCs/>
        </w:rPr>
        <w:t>FRonzh</w:t>
      </w:r>
      <w:proofErr w:type="spellEnd"/>
    </w:p>
    <w:p w14:paraId="079CA8EB" w14:textId="136F88C4" w:rsidR="00504CFF" w:rsidRPr="00457173" w:rsidRDefault="000D29EF" w:rsidP="00856624">
      <w:pPr>
        <w:ind w:left="720"/>
        <w:rPr>
          <w:b/>
          <w:bCs/>
        </w:rPr>
      </w:pPr>
      <w:r>
        <w:rPr>
          <w:rFonts w:ascii="ZhoGlyph" w:hAnsi="ZhoGlyph"/>
        </w:rPr>
        <w:t>J</w:t>
      </w:r>
      <w:r w:rsidR="00504CFF">
        <w:rPr>
          <w:i/>
          <w:iCs/>
        </w:rPr>
        <w:t>J</w:t>
      </w:r>
      <w:r w:rsidR="00504CFF">
        <w:t xml:space="preserve"> as in “jump”:</w:t>
      </w:r>
      <w:r w:rsidR="00B80A1F">
        <w:t xml:space="preserve"> </w:t>
      </w:r>
      <w:proofErr w:type="spellStart"/>
      <w:r w:rsidR="00457173">
        <w:rPr>
          <w:i/>
          <w:iCs/>
        </w:rPr>
        <w:t>jiavr</w:t>
      </w:r>
      <w:proofErr w:type="spellEnd"/>
      <w:r w:rsidR="00457173">
        <w:rPr>
          <w:i/>
          <w:iCs/>
        </w:rPr>
        <w:t xml:space="preserve">; </w:t>
      </w:r>
      <w:proofErr w:type="spellStart"/>
      <w:r w:rsidR="00457173">
        <w:rPr>
          <w:b/>
          <w:bCs/>
        </w:rPr>
        <w:t>Jiavr</w:t>
      </w:r>
      <w:proofErr w:type="spellEnd"/>
    </w:p>
    <w:p w14:paraId="255FBF1F" w14:textId="71CAF7CD" w:rsidR="00504CFF" w:rsidRPr="00457173" w:rsidRDefault="00504CFF" w:rsidP="00856624">
      <w:pPr>
        <w:ind w:left="720"/>
        <w:rPr>
          <w:b/>
          <w:bCs/>
        </w:rPr>
      </w:pPr>
      <w:r>
        <w:rPr>
          <w:i/>
          <w:iCs/>
        </w:rPr>
        <w:t>K</w:t>
      </w:r>
      <w:r>
        <w:t xml:space="preserve"> as in “kite”:</w:t>
      </w:r>
      <w:r w:rsidR="00B80A1F">
        <w:t xml:space="preserve"> </w:t>
      </w:r>
      <w:proofErr w:type="spellStart"/>
      <w:r w:rsidR="00457173">
        <w:rPr>
          <w:i/>
          <w:iCs/>
        </w:rPr>
        <w:t>kaz</w:t>
      </w:r>
      <w:proofErr w:type="spellEnd"/>
      <w:r w:rsidR="00457173">
        <w:rPr>
          <w:i/>
          <w:iCs/>
        </w:rPr>
        <w:t xml:space="preserve">; </w:t>
      </w:r>
      <w:proofErr w:type="spellStart"/>
      <w:r w:rsidR="00457173">
        <w:rPr>
          <w:b/>
          <w:bCs/>
        </w:rPr>
        <w:t>Kaz</w:t>
      </w:r>
      <w:proofErr w:type="spellEnd"/>
    </w:p>
    <w:p w14:paraId="379EC604" w14:textId="148A4A4A" w:rsidR="00504CFF" w:rsidRPr="00457173" w:rsidRDefault="00504CFF" w:rsidP="00856624">
      <w:pPr>
        <w:ind w:left="720"/>
        <w:rPr>
          <w:b/>
          <w:bCs/>
        </w:rPr>
      </w:pPr>
      <w:r>
        <w:rPr>
          <w:i/>
          <w:iCs/>
        </w:rPr>
        <w:t xml:space="preserve">KL </w:t>
      </w:r>
      <w:r>
        <w:t>as in “cling” or wrinkle”</w:t>
      </w:r>
      <w:r w:rsidR="00B61039">
        <w:t xml:space="preserve">: </w:t>
      </w:r>
      <w:proofErr w:type="spellStart"/>
      <w:r w:rsidR="00457173">
        <w:rPr>
          <w:i/>
          <w:iCs/>
        </w:rPr>
        <w:t>kliazh</w:t>
      </w:r>
      <w:proofErr w:type="spellEnd"/>
      <w:r w:rsidR="00457173">
        <w:rPr>
          <w:i/>
          <w:iCs/>
        </w:rPr>
        <w:t xml:space="preserve">; </w:t>
      </w:r>
      <w:proofErr w:type="spellStart"/>
      <w:r w:rsidR="00457173">
        <w:rPr>
          <w:b/>
          <w:bCs/>
        </w:rPr>
        <w:t>KLiazh</w:t>
      </w:r>
      <w:proofErr w:type="spellEnd"/>
    </w:p>
    <w:p w14:paraId="638D6951" w14:textId="5AB4AC46" w:rsidR="00B61039" w:rsidRPr="00457173" w:rsidRDefault="00B61039" w:rsidP="00856624">
      <w:pPr>
        <w:ind w:left="720"/>
        <w:rPr>
          <w:b/>
          <w:bCs/>
        </w:rPr>
      </w:pPr>
      <w:r>
        <w:rPr>
          <w:i/>
          <w:iCs/>
        </w:rPr>
        <w:t>KR</w:t>
      </w:r>
      <w:r>
        <w:t xml:space="preserve"> as in “cry” or “cracker”: </w:t>
      </w:r>
      <w:proofErr w:type="spellStart"/>
      <w:r w:rsidR="00457173">
        <w:rPr>
          <w:i/>
          <w:iCs/>
        </w:rPr>
        <w:t>kral</w:t>
      </w:r>
      <w:proofErr w:type="spellEnd"/>
      <w:r w:rsidR="00457173">
        <w:rPr>
          <w:i/>
          <w:iCs/>
        </w:rPr>
        <w:t xml:space="preserve">; </w:t>
      </w:r>
      <w:proofErr w:type="spellStart"/>
      <w:r w:rsidR="00457173">
        <w:rPr>
          <w:b/>
          <w:bCs/>
        </w:rPr>
        <w:t>KRal</w:t>
      </w:r>
      <w:proofErr w:type="spellEnd"/>
    </w:p>
    <w:p w14:paraId="1917F3C0" w14:textId="7481AC77" w:rsidR="00B61039" w:rsidRPr="002D2834" w:rsidRDefault="000D29EF" w:rsidP="00856624">
      <w:pPr>
        <w:ind w:left="720"/>
        <w:rPr>
          <w:b/>
          <w:bCs/>
        </w:rPr>
      </w:pPr>
      <w:r>
        <w:rPr>
          <w:rFonts w:ascii="ZhoGlyph" w:hAnsi="ZhoGlyph"/>
        </w:rPr>
        <w:t>L</w:t>
      </w:r>
      <w:r w:rsidR="00B61039">
        <w:rPr>
          <w:i/>
          <w:iCs/>
        </w:rPr>
        <w:t>L</w:t>
      </w:r>
      <w:r w:rsidR="00B61039">
        <w:t xml:space="preserve"> as in “long”: </w:t>
      </w:r>
      <w:proofErr w:type="spellStart"/>
      <w:r w:rsidR="002D2834">
        <w:rPr>
          <w:i/>
          <w:iCs/>
        </w:rPr>
        <w:t>lienj</w:t>
      </w:r>
      <w:proofErr w:type="spellEnd"/>
      <w:r w:rsidR="002D2834">
        <w:rPr>
          <w:i/>
          <w:iCs/>
        </w:rPr>
        <w:t xml:space="preserve">; </w:t>
      </w:r>
      <w:proofErr w:type="spellStart"/>
      <w:r w:rsidR="002D2834">
        <w:rPr>
          <w:b/>
          <w:bCs/>
        </w:rPr>
        <w:t>Lienj</w:t>
      </w:r>
      <w:proofErr w:type="spellEnd"/>
    </w:p>
    <w:p w14:paraId="5288B49C" w14:textId="3022B4EE" w:rsidR="00B61039" w:rsidRDefault="000D29EF" w:rsidP="00856624">
      <w:pPr>
        <w:ind w:left="720"/>
      </w:pPr>
      <w:r>
        <w:rPr>
          <w:rFonts w:ascii="ZhoGlyph" w:hAnsi="ZhoGlyph"/>
        </w:rPr>
        <w:t>M</w:t>
      </w:r>
      <w:r w:rsidR="00B61039">
        <w:rPr>
          <w:i/>
          <w:iCs/>
        </w:rPr>
        <w:t xml:space="preserve">M </w:t>
      </w:r>
      <w:r w:rsidR="00B61039">
        <w:t>as in “many”:</w:t>
      </w:r>
      <w:r w:rsidR="00B80A1F">
        <w:t xml:space="preserve"> </w:t>
      </w:r>
    </w:p>
    <w:p w14:paraId="0B2A5372" w14:textId="3E83D737" w:rsidR="00B61039" w:rsidRDefault="000D29EF" w:rsidP="00856624">
      <w:pPr>
        <w:ind w:left="720"/>
      </w:pPr>
      <w:r>
        <w:rPr>
          <w:rFonts w:ascii="ZhoGlyph" w:hAnsi="ZhoGlyph"/>
        </w:rPr>
        <w:t>N</w:t>
      </w:r>
      <w:r w:rsidR="00B61039">
        <w:rPr>
          <w:i/>
          <w:iCs/>
        </w:rPr>
        <w:t>N</w:t>
      </w:r>
      <w:r w:rsidR="00B61039">
        <w:t xml:space="preserve"> as in “never”:</w:t>
      </w:r>
      <w:r w:rsidR="00B80A1F">
        <w:t xml:space="preserve"> </w:t>
      </w:r>
    </w:p>
    <w:p w14:paraId="0005C134" w14:textId="411C6C23" w:rsidR="00B61039" w:rsidRDefault="00B61039" w:rsidP="00856624">
      <w:pPr>
        <w:ind w:left="720"/>
      </w:pPr>
      <w:r>
        <w:rPr>
          <w:i/>
          <w:iCs/>
        </w:rPr>
        <w:t>NCH</w:t>
      </w:r>
      <w:r>
        <w:t xml:space="preserve"> as in “crunch”: </w:t>
      </w:r>
    </w:p>
    <w:p w14:paraId="7A6D3F59" w14:textId="7DD9FDCB" w:rsidR="00B61039" w:rsidRDefault="00B61039" w:rsidP="00856624">
      <w:pPr>
        <w:ind w:left="720"/>
      </w:pPr>
      <w:r>
        <w:rPr>
          <w:i/>
          <w:iCs/>
        </w:rPr>
        <w:t xml:space="preserve">NJ </w:t>
      </w:r>
      <w:r>
        <w:t xml:space="preserve">as in “banjo”: </w:t>
      </w:r>
    </w:p>
    <w:p w14:paraId="2EEA5DB7" w14:textId="7171A70E" w:rsidR="00B61039" w:rsidRDefault="00B61039" w:rsidP="00856624">
      <w:pPr>
        <w:ind w:left="720"/>
      </w:pPr>
      <w:r>
        <w:rPr>
          <w:i/>
          <w:iCs/>
        </w:rPr>
        <w:t xml:space="preserve">NS </w:t>
      </w:r>
      <w:r>
        <w:t>as in “dan</w:t>
      </w:r>
      <w:r w:rsidR="00FE7B43">
        <w:t>s macabre”:</w:t>
      </w:r>
      <w:r w:rsidR="00B80A1F">
        <w:t xml:space="preserve"> </w:t>
      </w:r>
    </w:p>
    <w:p w14:paraId="49E246FE" w14:textId="69817AC2" w:rsidR="00FE7B43" w:rsidRDefault="00FE7B43" w:rsidP="00856624">
      <w:pPr>
        <w:ind w:left="720"/>
      </w:pPr>
      <w:r>
        <w:rPr>
          <w:i/>
          <w:iCs/>
        </w:rPr>
        <w:t>NSH</w:t>
      </w:r>
      <w:r>
        <w:t xml:space="preserve"> as in “</w:t>
      </w:r>
      <w:r w:rsidR="00CA3975">
        <w:t xml:space="preserve">n + </w:t>
      </w:r>
      <w:proofErr w:type="spellStart"/>
      <w:r w:rsidR="00CA3975">
        <w:t>sh</w:t>
      </w:r>
      <w:proofErr w:type="spellEnd"/>
      <w:r w:rsidR="00CA3975">
        <w:t xml:space="preserve">”: </w:t>
      </w:r>
    </w:p>
    <w:p w14:paraId="7F161FB4" w14:textId="328BEDF6" w:rsidR="00FE7B43" w:rsidRDefault="00FE7B43" w:rsidP="00856624">
      <w:pPr>
        <w:ind w:left="720"/>
      </w:pPr>
      <w:r>
        <w:rPr>
          <w:i/>
          <w:iCs/>
        </w:rPr>
        <w:t xml:space="preserve">NT </w:t>
      </w:r>
      <w:r>
        <w:t xml:space="preserve">as in “cant”: </w:t>
      </w:r>
    </w:p>
    <w:p w14:paraId="3D34C382" w14:textId="62F2A9CE" w:rsidR="00FE7B43" w:rsidRDefault="00FE7B43" w:rsidP="00856624">
      <w:pPr>
        <w:ind w:left="720"/>
      </w:pPr>
      <w:r>
        <w:rPr>
          <w:i/>
          <w:iCs/>
        </w:rPr>
        <w:t xml:space="preserve">NTS </w:t>
      </w:r>
      <w:r>
        <w:t xml:space="preserve">as in “pants”: </w:t>
      </w:r>
    </w:p>
    <w:p w14:paraId="12693954" w14:textId="265BCED6" w:rsidR="00FE7B43" w:rsidRDefault="00FE7B43" w:rsidP="00856624">
      <w:pPr>
        <w:ind w:left="720"/>
      </w:pPr>
      <w:r>
        <w:rPr>
          <w:i/>
          <w:iCs/>
        </w:rPr>
        <w:t xml:space="preserve">NZ </w:t>
      </w:r>
      <w:r>
        <w:t xml:space="preserve">as in “cans”: </w:t>
      </w:r>
    </w:p>
    <w:p w14:paraId="2B1AB9B7" w14:textId="4CDFF52C" w:rsidR="00FE7B43" w:rsidRDefault="00FE7B43" w:rsidP="00856624">
      <w:pPr>
        <w:ind w:left="720"/>
      </w:pPr>
      <w:r>
        <w:rPr>
          <w:i/>
          <w:iCs/>
        </w:rPr>
        <w:t xml:space="preserve">NZH </w:t>
      </w:r>
      <w:r>
        <w:t>as in “binge”</w:t>
      </w:r>
      <w:r w:rsidR="006237DD">
        <w:t xml:space="preserve"> or “fringe”</w:t>
      </w:r>
      <w:r>
        <w:t xml:space="preserve">: </w:t>
      </w:r>
    </w:p>
    <w:p w14:paraId="05F70903" w14:textId="19CBE296" w:rsidR="00FE7B43" w:rsidRDefault="000D29EF" w:rsidP="00856624">
      <w:pPr>
        <w:ind w:left="720"/>
      </w:pPr>
      <w:r>
        <w:rPr>
          <w:rFonts w:ascii="ZhoGlyph" w:hAnsi="ZhoGlyph"/>
        </w:rPr>
        <w:t>P</w:t>
      </w:r>
      <w:r w:rsidR="00FE7B43">
        <w:rPr>
          <w:i/>
          <w:iCs/>
        </w:rPr>
        <w:t xml:space="preserve">P </w:t>
      </w:r>
      <w:r w:rsidR="00FE7B43">
        <w:t>as in “</w:t>
      </w:r>
      <w:r w:rsidR="00BD59B9">
        <w:t>cap”:</w:t>
      </w:r>
    </w:p>
    <w:p w14:paraId="4C57A1A9" w14:textId="3DC04618" w:rsidR="00BD59B9" w:rsidRDefault="000D29EF" w:rsidP="00856624">
      <w:pPr>
        <w:ind w:left="720"/>
      </w:pPr>
      <w:r>
        <w:rPr>
          <w:rFonts w:ascii="ZhoGlyph" w:hAnsi="ZhoGlyph"/>
        </w:rPr>
        <w:t>Ṗ</w:t>
      </w:r>
      <w:r w:rsidR="00BD59B9">
        <w:rPr>
          <w:i/>
          <w:iCs/>
        </w:rPr>
        <w:t xml:space="preserve">PL </w:t>
      </w:r>
      <w:r w:rsidR="00BD59B9">
        <w:t xml:space="preserve">as in “play”: </w:t>
      </w:r>
    </w:p>
    <w:p w14:paraId="06695CD9" w14:textId="144DEA00" w:rsidR="00BD59B9" w:rsidRDefault="000D29EF" w:rsidP="00856624">
      <w:pPr>
        <w:ind w:left="720"/>
      </w:pPr>
      <w:r>
        <w:rPr>
          <w:rFonts w:ascii="ZhoGlyph" w:hAnsi="ZhoGlyph"/>
        </w:rPr>
        <w:lastRenderedPageBreak/>
        <w:t>Ṕ</w:t>
      </w:r>
      <w:r w:rsidR="00BD59B9">
        <w:rPr>
          <w:i/>
          <w:iCs/>
        </w:rPr>
        <w:t xml:space="preserve">PR </w:t>
      </w:r>
      <w:r w:rsidR="00BD59B9">
        <w:t xml:space="preserve">as in “pray”: </w:t>
      </w:r>
    </w:p>
    <w:p w14:paraId="3326CB97" w14:textId="563ABE67" w:rsidR="00BD59B9" w:rsidRDefault="00BD59B9" w:rsidP="00856624">
      <w:pPr>
        <w:ind w:left="720"/>
        <w:rPr>
          <w:i/>
          <w:iCs/>
        </w:rPr>
      </w:pPr>
      <w:r>
        <w:rPr>
          <w:i/>
          <w:iCs/>
        </w:rPr>
        <w:t xml:space="preserve">Q </w:t>
      </w:r>
      <w:r>
        <w:t xml:space="preserve">is similar to the Terran Arabic Q, which is a glottal hard “G” as in “Qatar”: </w:t>
      </w:r>
      <w:proofErr w:type="spellStart"/>
      <w:r w:rsidR="00CE12AE">
        <w:rPr>
          <w:i/>
          <w:iCs/>
        </w:rPr>
        <w:t>qiets</w:t>
      </w:r>
      <w:proofErr w:type="spellEnd"/>
      <w:r w:rsidR="00CE12AE">
        <w:rPr>
          <w:i/>
          <w:iCs/>
        </w:rPr>
        <w:t xml:space="preserve">, </w:t>
      </w:r>
      <w:r w:rsidR="00CE12AE">
        <w:rPr>
          <w:b/>
          <w:bCs/>
        </w:rPr>
        <w:t>Gi-</w:t>
      </w:r>
      <w:proofErr w:type="spellStart"/>
      <w:r w:rsidR="00CE12AE">
        <w:rPr>
          <w:b/>
          <w:bCs/>
        </w:rPr>
        <w:t>ets</w:t>
      </w:r>
      <w:proofErr w:type="spellEnd"/>
    </w:p>
    <w:p w14:paraId="40D6AD53" w14:textId="26C7B36A" w:rsidR="00CE12AE" w:rsidRDefault="00CE12AE" w:rsidP="00856624">
      <w:pPr>
        <w:ind w:left="720"/>
        <w:rPr>
          <w:b/>
          <w:bCs/>
        </w:rPr>
      </w:pPr>
      <w:r>
        <w:rPr>
          <w:i/>
          <w:iCs/>
        </w:rPr>
        <w:t>QL</w:t>
      </w:r>
      <w:r>
        <w:t xml:space="preserve"> as in “glue”: </w:t>
      </w:r>
      <w:proofErr w:type="spellStart"/>
      <w:r>
        <w:rPr>
          <w:i/>
          <w:iCs/>
        </w:rPr>
        <w:t>qlome</w:t>
      </w:r>
      <w:proofErr w:type="spellEnd"/>
      <w:r>
        <w:rPr>
          <w:i/>
          <w:iCs/>
        </w:rPr>
        <w:t xml:space="preserve">’, </w:t>
      </w:r>
      <w:proofErr w:type="spellStart"/>
      <w:r>
        <w:rPr>
          <w:b/>
          <w:bCs/>
        </w:rPr>
        <w:t>GLo</w:t>
      </w:r>
      <w:proofErr w:type="spellEnd"/>
      <w:r>
        <w:rPr>
          <w:b/>
          <w:bCs/>
        </w:rPr>
        <w:t>-me’</w:t>
      </w:r>
    </w:p>
    <w:p w14:paraId="2B51D698" w14:textId="2C84061B" w:rsidR="00CE12AE" w:rsidRDefault="00CE12AE" w:rsidP="00CE12AE">
      <w:pPr>
        <w:ind w:left="720"/>
        <w:rPr>
          <w:b/>
          <w:bCs/>
        </w:rPr>
      </w:pPr>
      <w:r>
        <w:rPr>
          <w:i/>
          <w:iCs/>
        </w:rPr>
        <w:t xml:space="preserve">QR </w:t>
      </w:r>
      <w:r>
        <w:t xml:space="preserve">as in “grown”: </w:t>
      </w:r>
      <w:proofErr w:type="spellStart"/>
      <w:r>
        <w:rPr>
          <w:i/>
          <w:iCs/>
        </w:rPr>
        <w:t>tliaqre</w:t>
      </w:r>
      <w:proofErr w:type="spellEnd"/>
      <w:r>
        <w:rPr>
          <w:i/>
          <w:iCs/>
        </w:rPr>
        <w:t xml:space="preserve">’, </w:t>
      </w:r>
      <w:proofErr w:type="spellStart"/>
      <w:r>
        <w:rPr>
          <w:b/>
          <w:bCs/>
        </w:rPr>
        <w:t>tli</w:t>
      </w:r>
      <w:proofErr w:type="spellEnd"/>
      <w:r>
        <w:rPr>
          <w:b/>
          <w:bCs/>
        </w:rPr>
        <w:t>-a-</w:t>
      </w:r>
      <w:proofErr w:type="spellStart"/>
      <w:r>
        <w:rPr>
          <w:b/>
          <w:bCs/>
        </w:rPr>
        <w:t>GRe</w:t>
      </w:r>
      <w:proofErr w:type="spellEnd"/>
      <w:r>
        <w:rPr>
          <w:b/>
          <w:bCs/>
        </w:rPr>
        <w:t>’</w:t>
      </w:r>
    </w:p>
    <w:p w14:paraId="5FEB0C9A" w14:textId="0BDFDFE0" w:rsidR="00CE12AE" w:rsidRDefault="000D29EF" w:rsidP="00CE12AE">
      <w:pPr>
        <w:ind w:left="720"/>
        <w:rPr>
          <w:b/>
          <w:bCs/>
        </w:rPr>
      </w:pPr>
      <w:r>
        <w:rPr>
          <w:rFonts w:ascii="ZhoGlyph" w:hAnsi="ZhoGlyph"/>
        </w:rPr>
        <w:t>R</w:t>
      </w:r>
      <w:r w:rsidR="00CE12AE">
        <w:rPr>
          <w:i/>
          <w:iCs/>
        </w:rPr>
        <w:t xml:space="preserve">R </w:t>
      </w:r>
      <w:r w:rsidR="00CE12AE">
        <w:t xml:space="preserve">as in “run”: </w:t>
      </w:r>
      <w:r w:rsidR="00B300F7">
        <w:rPr>
          <w:i/>
          <w:iCs/>
        </w:rPr>
        <w:t xml:space="preserve">rans, </w:t>
      </w:r>
      <w:r w:rsidR="00B300F7">
        <w:rPr>
          <w:b/>
          <w:bCs/>
        </w:rPr>
        <w:t>Rans</w:t>
      </w:r>
    </w:p>
    <w:p w14:paraId="20240985" w14:textId="663DD326" w:rsidR="00B300F7" w:rsidRDefault="000D29EF" w:rsidP="00CE12AE">
      <w:pPr>
        <w:ind w:left="720"/>
        <w:rPr>
          <w:b/>
          <w:bCs/>
        </w:rPr>
      </w:pPr>
      <w:r>
        <w:rPr>
          <w:rFonts w:ascii="ZhoGlyph" w:hAnsi="ZhoGlyph"/>
        </w:rPr>
        <w:t>S</w:t>
      </w:r>
      <w:r w:rsidR="00B300F7">
        <w:rPr>
          <w:i/>
          <w:iCs/>
        </w:rPr>
        <w:t xml:space="preserve">S </w:t>
      </w:r>
      <w:r w:rsidR="00B300F7">
        <w:t xml:space="preserve">as in “sun”: </w:t>
      </w:r>
      <w:proofErr w:type="spellStart"/>
      <w:r w:rsidR="00B300F7">
        <w:rPr>
          <w:i/>
          <w:iCs/>
        </w:rPr>
        <w:t>stial</w:t>
      </w:r>
      <w:proofErr w:type="spellEnd"/>
      <w:r w:rsidR="00B300F7">
        <w:rPr>
          <w:i/>
          <w:iCs/>
        </w:rPr>
        <w:t xml:space="preserve">, </w:t>
      </w:r>
      <w:proofErr w:type="spellStart"/>
      <w:r w:rsidR="00B300F7">
        <w:rPr>
          <w:b/>
          <w:bCs/>
        </w:rPr>
        <w:t>Stial</w:t>
      </w:r>
      <w:proofErr w:type="spellEnd"/>
    </w:p>
    <w:p w14:paraId="69B41817" w14:textId="6CDA3497" w:rsidR="00B300F7" w:rsidRDefault="000D29EF" w:rsidP="00CE12AE">
      <w:pPr>
        <w:ind w:left="720"/>
        <w:rPr>
          <w:b/>
          <w:bCs/>
        </w:rPr>
      </w:pPr>
      <w:r>
        <w:rPr>
          <w:rFonts w:ascii="ZhoGlyph" w:hAnsi="ZhoGlyph"/>
        </w:rPr>
        <w:t>Ś</w:t>
      </w:r>
      <w:r w:rsidR="00B300F7">
        <w:rPr>
          <w:i/>
          <w:iCs/>
        </w:rPr>
        <w:t xml:space="preserve">SH </w:t>
      </w:r>
      <w:r w:rsidR="00B300F7">
        <w:t xml:space="preserve">as in “shut”: </w:t>
      </w:r>
      <w:r w:rsidR="00DF15D2">
        <w:rPr>
          <w:i/>
          <w:iCs/>
        </w:rPr>
        <w:t xml:space="preserve">shiv; </w:t>
      </w:r>
      <w:r w:rsidR="00DF15D2">
        <w:rPr>
          <w:b/>
          <w:bCs/>
        </w:rPr>
        <w:t>Shiv</w:t>
      </w:r>
    </w:p>
    <w:p w14:paraId="185DC224" w14:textId="136665F2" w:rsidR="00DF15D2" w:rsidRDefault="00DF15D2" w:rsidP="00CE12AE">
      <w:pPr>
        <w:ind w:left="720"/>
        <w:rPr>
          <w:b/>
          <w:bCs/>
        </w:rPr>
      </w:pPr>
      <w:r>
        <w:rPr>
          <w:i/>
          <w:iCs/>
        </w:rPr>
        <w:t xml:space="preserve">SHT </w:t>
      </w:r>
      <w:r>
        <w:t xml:space="preserve">as in “Ishtar”: </w:t>
      </w:r>
      <w:proofErr w:type="spellStart"/>
      <w:r>
        <w:rPr>
          <w:i/>
          <w:iCs/>
        </w:rPr>
        <w:t>shtefrabr</w:t>
      </w:r>
      <w:proofErr w:type="spellEnd"/>
      <w:r>
        <w:rPr>
          <w:i/>
          <w:iCs/>
        </w:rPr>
        <w:t xml:space="preserve">; </w:t>
      </w:r>
      <w:proofErr w:type="spellStart"/>
      <w:r>
        <w:rPr>
          <w:b/>
          <w:bCs/>
        </w:rPr>
        <w:t>SHTe-frabr</w:t>
      </w:r>
      <w:proofErr w:type="spellEnd"/>
    </w:p>
    <w:p w14:paraId="5A61A9F6" w14:textId="7CA0C041" w:rsidR="00DF15D2" w:rsidRDefault="00DF15D2" w:rsidP="00CE12AE">
      <w:pPr>
        <w:ind w:left="720"/>
        <w:rPr>
          <w:b/>
          <w:bCs/>
        </w:rPr>
      </w:pPr>
      <w:r>
        <w:rPr>
          <w:i/>
          <w:iCs/>
        </w:rPr>
        <w:t xml:space="preserve">ST </w:t>
      </w:r>
      <w:r>
        <w:t xml:space="preserve">as in “stop”: </w:t>
      </w:r>
      <w:proofErr w:type="spellStart"/>
      <w:r>
        <w:rPr>
          <w:i/>
          <w:iCs/>
        </w:rPr>
        <w:t>stebre</w:t>
      </w:r>
      <w:proofErr w:type="spellEnd"/>
      <w:r>
        <w:rPr>
          <w:i/>
          <w:iCs/>
        </w:rPr>
        <w:t xml:space="preserve">’; </w:t>
      </w:r>
      <w:r>
        <w:rPr>
          <w:b/>
          <w:bCs/>
        </w:rPr>
        <w:t>Ste-</w:t>
      </w:r>
      <w:proofErr w:type="spellStart"/>
      <w:r>
        <w:rPr>
          <w:b/>
          <w:bCs/>
        </w:rPr>
        <w:t>bre</w:t>
      </w:r>
      <w:proofErr w:type="spellEnd"/>
      <w:r>
        <w:rPr>
          <w:b/>
          <w:bCs/>
        </w:rPr>
        <w:t>’</w:t>
      </w:r>
    </w:p>
    <w:p w14:paraId="3DFC6C6F" w14:textId="03A4D9A2" w:rsidR="00DF15D2" w:rsidRDefault="000D29EF" w:rsidP="00CE12AE">
      <w:pPr>
        <w:ind w:left="720"/>
        <w:rPr>
          <w:b/>
          <w:bCs/>
        </w:rPr>
      </w:pPr>
      <w:r>
        <w:rPr>
          <w:rFonts w:ascii="ZhoGlyph" w:hAnsi="ZhoGlyph"/>
        </w:rPr>
        <w:t>T</w:t>
      </w:r>
      <w:r w:rsidR="00DF15D2">
        <w:rPr>
          <w:i/>
          <w:iCs/>
        </w:rPr>
        <w:t>T</w:t>
      </w:r>
      <w:r w:rsidR="00DF15D2">
        <w:t xml:space="preserve"> as in “tall”: </w:t>
      </w:r>
      <w:proofErr w:type="spellStart"/>
      <w:r w:rsidR="00056926">
        <w:rPr>
          <w:i/>
          <w:iCs/>
        </w:rPr>
        <w:t>tozjabr</w:t>
      </w:r>
      <w:proofErr w:type="spellEnd"/>
      <w:r w:rsidR="00056926">
        <w:rPr>
          <w:i/>
          <w:iCs/>
        </w:rPr>
        <w:t xml:space="preserve">; </w:t>
      </w:r>
      <w:proofErr w:type="spellStart"/>
      <w:r w:rsidR="00056926">
        <w:rPr>
          <w:b/>
          <w:bCs/>
        </w:rPr>
        <w:t>Toz-jabr</w:t>
      </w:r>
      <w:proofErr w:type="spellEnd"/>
    </w:p>
    <w:p w14:paraId="39660089" w14:textId="1A09C3AF" w:rsidR="00056926" w:rsidRPr="00F93BF0" w:rsidRDefault="000D29EF" w:rsidP="00CE12AE">
      <w:pPr>
        <w:ind w:left="720"/>
      </w:pPr>
      <w:r>
        <w:rPr>
          <w:rFonts w:ascii="ZhoGlyph" w:hAnsi="ZhoGlyph"/>
        </w:rPr>
        <w:t>Ṫ</w:t>
      </w:r>
      <w:r w:rsidR="00587C1E">
        <w:rPr>
          <w:i/>
          <w:iCs/>
        </w:rPr>
        <w:t>TL</w:t>
      </w:r>
      <w:r w:rsidR="00F93BF0">
        <w:rPr>
          <w:i/>
          <w:iCs/>
        </w:rPr>
        <w:t xml:space="preserve"> </w:t>
      </w:r>
      <w:r w:rsidR="00F93BF0">
        <w:t xml:space="preserve">as in “atlas”: </w:t>
      </w:r>
    </w:p>
    <w:p w14:paraId="536A9012" w14:textId="77FFDD44" w:rsidR="00587C1E" w:rsidRPr="00F93BF0" w:rsidRDefault="001D473C" w:rsidP="00CE12AE">
      <w:pPr>
        <w:ind w:left="720"/>
      </w:pPr>
      <w:r>
        <w:rPr>
          <w:rFonts w:ascii="ZhoGlyph" w:hAnsi="ZhoGlyph"/>
        </w:rPr>
        <w:t>Ṭ</w:t>
      </w:r>
      <w:r w:rsidR="00587C1E">
        <w:rPr>
          <w:i/>
          <w:iCs/>
        </w:rPr>
        <w:t>TR</w:t>
      </w:r>
      <w:r w:rsidR="00F93BF0">
        <w:rPr>
          <w:i/>
          <w:iCs/>
        </w:rPr>
        <w:t xml:space="preserve"> </w:t>
      </w:r>
      <w:r w:rsidR="00F93BF0">
        <w:t xml:space="preserve">as in “train”: </w:t>
      </w:r>
    </w:p>
    <w:p w14:paraId="5977B381" w14:textId="0E1C8AA7" w:rsidR="00587C1E" w:rsidRPr="00F93BF0" w:rsidRDefault="001D473C" w:rsidP="00CE12AE">
      <w:pPr>
        <w:ind w:left="720"/>
      </w:pPr>
      <w:r>
        <w:rPr>
          <w:rFonts w:ascii="ZhoGlyph" w:hAnsi="ZhoGlyph"/>
        </w:rPr>
        <w:t>Ṯ</w:t>
      </w:r>
      <w:r w:rsidR="00587C1E">
        <w:rPr>
          <w:i/>
          <w:iCs/>
        </w:rPr>
        <w:t>TS</w:t>
      </w:r>
      <w:r w:rsidR="00F93BF0">
        <w:rPr>
          <w:i/>
          <w:iCs/>
        </w:rPr>
        <w:t xml:space="preserve"> </w:t>
      </w:r>
      <w:r w:rsidR="00F93BF0">
        <w:t>as in “sets”:</w:t>
      </w:r>
      <w:r w:rsidR="006237DD">
        <w:t xml:space="preserve"> </w:t>
      </w:r>
    </w:p>
    <w:p w14:paraId="3D216B3C" w14:textId="52B15E21" w:rsidR="00587C1E" w:rsidRPr="00A84813" w:rsidRDefault="000D29EF" w:rsidP="00CE12AE">
      <w:pPr>
        <w:ind w:left="720"/>
        <w:rPr>
          <w:b/>
          <w:bCs/>
        </w:rPr>
      </w:pPr>
      <w:r>
        <w:rPr>
          <w:rFonts w:ascii="ZhoGlyph" w:hAnsi="ZhoGlyph"/>
        </w:rPr>
        <w:t>V</w:t>
      </w:r>
      <w:r w:rsidR="00587C1E">
        <w:rPr>
          <w:i/>
          <w:iCs/>
        </w:rPr>
        <w:t>V</w:t>
      </w:r>
      <w:r w:rsidR="00F93BF0">
        <w:rPr>
          <w:i/>
          <w:iCs/>
        </w:rPr>
        <w:t xml:space="preserve"> </w:t>
      </w:r>
      <w:r w:rsidR="00F93BF0">
        <w:t xml:space="preserve">as in “very”: </w:t>
      </w:r>
      <w:proofErr w:type="spellStart"/>
      <w:r w:rsidR="00A84813">
        <w:rPr>
          <w:i/>
          <w:iCs/>
        </w:rPr>
        <w:t>viaj</w:t>
      </w:r>
      <w:proofErr w:type="spellEnd"/>
      <w:r w:rsidR="00A84813">
        <w:rPr>
          <w:i/>
          <w:iCs/>
        </w:rPr>
        <w:t xml:space="preserve">; </w:t>
      </w:r>
      <w:proofErr w:type="spellStart"/>
      <w:r w:rsidR="00A84813">
        <w:rPr>
          <w:b/>
          <w:bCs/>
        </w:rPr>
        <w:t>Vyaj</w:t>
      </w:r>
      <w:proofErr w:type="spellEnd"/>
    </w:p>
    <w:p w14:paraId="41D32811" w14:textId="15B34C19" w:rsidR="00587C1E" w:rsidRPr="00A84813" w:rsidRDefault="000D29EF" w:rsidP="00CE12AE">
      <w:pPr>
        <w:ind w:left="720"/>
        <w:rPr>
          <w:b/>
          <w:bCs/>
        </w:rPr>
      </w:pPr>
      <w:r>
        <w:rPr>
          <w:rFonts w:ascii="ZhoGlyph" w:hAnsi="ZhoGlyph"/>
        </w:rPr>
        <w:t>Ṿ</w:t>
      </w:r>
      <w:r w:rsidR="00587C1E">
        <w:rPr>
          <w:i/>
          <w:iCs/>
        </w:rPr>
        <w:t>VL</w:t>
      </w:r>
      <w:r w:rsidR="00F93BF0">
        <w:rPr>
          <w:i/>
          <w:iCs/>
        </w:rPr>
        <w:t xml:space="preserve"> </w:t>
      </w:r>
      <w:r w:rsidR="00F93BF0">
        <w:t>as in “</w:t>
      </w:r>
      <w:proofErr w:type="spellStart"/>
      <w:r w:rsidR="00D151EB">
        <w:t>Vland</w:t>
      </w:r>
      <w:proofErr w:type="spellEnd"/>
      <w:r w:rsidR="00D151EB">
        <w:t xml:space="preserve">”: </w:t>
      </w:r>
      <w:proofErr w:type="spellStart"/>
      <w:r w:rsidR="00A84813">
        <w:rPr>
          <w:i/>
          <w:iCs/>
        </w:rPr>
        <w:t>vlezhd</w:t>
      </w:r>
      <w:proofErr w:type="spellEnd"/>
      <w:r w:rsidR="00A84813">
        <w:rPr>
          <w:i/>
          <w:iCs/>
        </w:rPr>
        <w:t xml:space="preserve">; </w:t>
      </w:r>
      <w:proofErr w:type="spellStart"/>
      <w:r w:rsidR="00A84813">
        <w:rPr>
          <w:b/>
          <w:bCs/>
        </w:rPr>
        <w:t>VLezhd</w:t>
      </w:r>
      <w:proofErr w:type="spellEnd"/>
    </w:p>
    <w:p w14:paraId="55472A1F" w14:textId="7DC2176E" w:rsidR="00587C1E" w:rsidRPr="00CC2218" w:rsidRDefault="000D29EF" w:rsidP="00CE12AE">
      <w:pPr>
        <w:ind w:left="720"/>
      </w:pPr>
      <w:r>
        <w:rPr>
          <w:rFonts w:ascii="ZhoGlyph" w:hAnsi="ZhoGlyph"/>
        </w:rPr>
        <w:t>Ṽ</w:t>
      </w:r>
      <w:r w:rsidR="00587C1E">
        <w:rPr>
          <w:i/>
          <w:iCs/>
        </w:rPr>
        <w:t>VR</w:t>
      </w:r>
      <w:r w:rsidR="00CC2218">
        <w:rPr>
          <w:i/>
          <w:iCs/>
        </w:rPr>
        <w:t xml:space="preserve"> </w:t>
      </w:r>
      <w:r w:rsidR="00CC2218">
        <w:t xml:space="preserve">as in “vroom”: </w:t>
      </w:r>
    </w:p>
    <w:p w14:paraId="1973DACE" w14:textId="4989A83A" w:rsidR="00587C1E" w:rsidRPr="00211D23" w:rsidRDefault="001D473C" w:rsidP="00CE12AE">
      <w:pPr>
        <w:ind w:left="720"/>
      </w:pPr>
      <w:r>
        <w:rPr>
          <w:rFonts w:ascii="ZhoGlyph" w:hAnsi="ZhoGlyph"/>
        </w:rPr>
        <w:t>Y</w:t>
      </w:r>
      <w:r w:rsidR="00587C1E">
        <w:rPr>
          <w:i/>
          <w:iCs/>
        </w:rPr>
        <w:t>Y</w:t>
      </w:r>
      <w:r w:rsidR="00211D23">
        <w:rPr>
          <w:i/>
          <w:iCs/>
        </w:rPr>
        <w:t xml:space="preserve"> </w:t>
      </w:r>
      <w:r w:rsidR="00211D23">
        <w:t xml:space="preserve">as in “yet”: </w:t>
      </w:r>
    </w:p>
    <w:p w14:paraId="5A3172CB" w14:textId="1D6BBEF6" w:rsidR="00587C1E" w:rsidRPr="00211D23" w:rsidRDefault="001D473C" w:rsidP="00CE12AE">
      <w:pPr>
        <w:ind w:left="720"/>
      </w:pPr>
      <w:r>
        <w:rPr>
          <w:rFonts w:ascii="ZhoGlyph" w:hAnsi="ZhoGlyph"/>
        </w:rPr>
        <w:t>Z</w:t>
      </w:r>
      <w:r w:rsidR="00587C1E">
        <w:rPr>
          <w:i/>
          <w:iCs/>
        </w:rPr>
        <w:t>Z</w:t>
      </w:r>
      <w:r w:rsidR="00211D23">
        <w:rPr>
          <w:i/>
          <w:iCs/>
        </w:rPr>
        <w:t xml:space="preserve"> </w:t>
      </w:r>
      <w:r w:rsidR="00211D23">
        <w:t xml:space="preserve">as in “zoo”: </w:t>
      </w:r>
    </w:p>
    <w:p w14:paraId="6B5B3213" w14:textId="7DAE291A" w:rsidR="00587C1E" w:rsidRPr="00211D23" w:rsidRDefault="001D473C" w:rsidP="00CE12AE">
      <w:pPr>
        <w:ind w:left="720"/>
      </w:pPr>
      <w:r>
        <w:rPr>
          <w:rFonts w:ascii="ZhoGlyph" w:hAnsi="ZhoGlyph"/>
        </w:rPr>
        <w:t>Ż</w:t>
      </w:r>
      <w:r w:rsidR="00587C1E">
        <w:rPr>
          <w:i/>
          <w:iCs/>
        </w:rPr>
        <w:t>ZD</w:t>
      </w:r>
      <w:r w:rsidR="00211D23">
        <w:rPr>
          <w:i/>
          <w:iCs/>
        </w:rPr>
        <w:t xml:space="preserve"> </w:t>
      </w:r>
      <w:r w:rsidR="00211D23">
        <w:t>as in “</w:t>
      </w:r>
      <w:r w:rsidR="00CC2218">
        <w:t>Thursday</w:t>
      </w:r>
      <w:r w:rsidR="00211D23">
        <w:t xml:space="preserve">”: </w:t>
      </w:r>
    </w:p>
    <w:p w14:paraId="5089D36F" w14:textId="67DF5433" w:rsidR="00587C1E" w:rsidRPr="006237DD" w:rsidRDefault="001D473C" w:rsidP="00CE12AE">
      <w:pPr>
        <w:ind w:left="720"/>
        <w:rPr>
          <w:b/>
          <w:bCs/>
        </w:rPr>
      </w:pPr>
      <w:r>
        <w:rPr>
          <w:rFonts w:ascii="ZhoGlyph" w:hAnsi="ZhoGlyph"/>
        </w:rPr>
        <w:t>Ź</w:t>
      </w:r>
      <w:r w:rsidR="00587C1E">
        <w:rPr>
          <w:i/>
          <w:iCs/>
        </w:rPr>
        <w:t>ZH</w:t>
      </w:r>
      <w:r w:rsidR="00211D23">
        <w:t xml:space="preserve"> as in “measure”: </w:t>
      </w:r>
      <w:proofErr w:type="spellStart"/>
      <w:r w:rsidR="006237DD">
        <w:rPr>
          <w:i/>
          <w:iCs/>
        </w:rPr>
        <w:t>Zhodani</w:t>
      </w:r>
      <w:proofErr w:type="spellEnd"/>
      <w:r w:rsidR="006237DD">
        <w:rPr>
          <w:i/>
          <w:iCs/>
        </w:rPr>
        <w:t xml:space="preserve">; </w:t>
      </w:r>
      <w:r w:rsidR="006237DD">
        <w:rPr>
          <w:b/>
          <w:bCs/>
        </w:rPr>
        <w:t>Zho-da-</w:t>
      </w:r>
      <w:proofErr w:type="spellStart"/>
      <w:r w:rsidR="006237DD">
        <w:rPr>
          <w:b/>
          <w:bCs/>
        </w:rPr>
        <w:t>ni</w:t>
      </w:r>
      <w:proofErr w:type="spellEnd"/>
    </w:p>
    <w:p w14:paraId="2368AA0D" w14:textId="147BAE6D" w:rsidR="00587C1E" w:rsidRPr="00A84813" w:rsidRDefault="001D473C" w:rsidP="00CE12AE">
      <w:pPr>
        <w:ind w:left="720"/>
        <w:rPr>
          <w:b/>
          <w:bCs/>
        </w:rPr>
      </w:pPr>
      <w:r>
        <w:rPr>
          <w:rFonts w:ascii="ZhoGlyph" w:hAnsi="ZhoGlyph"/>
        </w:rPr>
        <w:t>Ž</w:t>
      </w:r>
      <w:r w:rsidR="00587C1E">
        <w:rPr>
          <w:i/>
          <w:iCs/>
        </w:rPr>
        <w:t>ZHD</w:t>
      </w:r>
      <w:r w:rsidR="00211D23">
        <w:rPr>
          <w:i/>
          <w:iCs/>
        </w:rPr>
        <w:t xml:space="preserve"> </w:t>
      </w:r>
      <w:r w:rsidR="00211D23">
        <w:t>as in “</w:t>
      </w:r>
      <w:proofErr w:type="spellStart"/>
      <w:r w:rsidR="00CA3975">
        <w:t>zh</w:t>
      </w:r>
      <w:proofErr w:type="spellEnd"/>
      <w:r w:rsidR="00CA3975">
        <w:t xml:space="preserve"> + d”: </w:t>
      </w:r>
      <w:proofErr w:type="spellStart"/>
      <w:r w:rsidR="00CA3975">
        <w:rPr>
          <w:i/>
          <w:iCs/>
        </w:rPr>
        <w:t>Zhdant</w:t>
      </w:r>
      <w:proofErr w:type="spellEnd"/>
      <w:r w:rsidR="00CA3975">
        <w:rPr>
          <w:i/>
          <w:iCs/>
        </w:rPr>
        <w:t xml:space="preserve">; </w:t>
      </w:r>
      <w:proofErr w:type="spellStart"/>
      <w:r w:rsidR="00CA3975">
        <w:rPr>
          <w:b/>
          <w:bCs/>
        </w:rPr>
        <w:t>ZHDant</w:t>
      </w:r>
      <w:proofErr w:type="spellEnd"/>
      <w:r w:rsidR="00A84813">
        <w:rPr>
          <w:b/>
          <w:bCs/>
        </w:rPr>
        <w:t xml:space="preserve">, </w:t>
      </w:r>
      <w:proofErr w:type="spellStart"/>
      <w:r w:rsidR="00A84813">
        <w:rPr>
          <w:i/>
          <w:iCs/>
        </w:rPr>
        <w:t>vlezhd</w:t>
      </w:r>
      <w:proofErr w:type="spellEnd"/>
      <w:r w:rsidR="00A84813">
        <w:rPr>
          <w:i/>
          <w:iCs/>
        </w:rPr>
        <w:t xml:space="preserve">; </w:t>
      </w:r>
      <w:proofErr w:type="spellStart"/>
      <w:r w:rsidR="00A84813">
        <w:rPr>
          <w:b/>
          <w:bCs/>
        </w:rPr>
        <w:t>vleZHD</w:t>
      </w:r>
      <w:proofErr w:type="spellEnd"/>
    </w:p>
    <w:p w14:paraId="1EB4CB1D" w14:textId="254B59E2" w:rsidR="00587C1E" w:rsidRPr="004E53A1" w:rsidRDefault="00587C1E" w:rsidP="00CE12AE">
      <w:pPr>
        <w:ind w:left="720"/>
        <w:rPr>
          <w:b/>
          <w:bCs/>
        </w:rPr>
      </w:pPr>
      <w:r>
        <w:rPr>
          <w:i/>
          <w:iCs/>
        </w:rPr>
        <w:t>‘</w:t>
      </w:r>
      <w:r w:rsidR="004E53A1">
        <w:rPr>
          <w:i/>
          <w:iCs/>
        </w:rPr>
        <w:t xml:space="preserve"> </w:t>
      </w:r>
      <w:r w:rsidR="004E53A1">
        <w:t>is a glottal stop or a soft pause between syllables.</w:t>
      </w:r>
    </w:p>
    <w:p w14:paraId="10A5ACBF" w14:textId="4CADA823" w:rsidR="00962187" w:rsidRDefault="00962187" w:rsidP="002F0B05">
      <w:r>
        <w:tab/>
        <w:t xml:space="preserve">Students of </w:t>
      </w:r>
      <w:proofErr w:type="spellStart"/>
      <w:r>
        <w:t>Zdetl</w:t>
      </w:r>
      <w:proofErr w:type="spellEnd"/>
      <w:r>
        <w:t xml:space="preserve">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w:t>
      </w:r>
      <w:proofErr w:type="spellStart"/>
      <w:r w:rsidR="00856624">
        <w:t>Zdetl</w:t>
      </w:r>
      <w:proofErr w:type="spellEnd"/>
      <w:r w:rsidR="00856624">
        <w:t xml:space="preserve">. </w:t>
      </w:r>
    </w:p>
    <w:p w14:paraId="3D18237A" w14:textId="77777777" w:rsidR="008F195E" w:rsidRDefault="008F195E" w:rsidP="002F0B05"/>
    <w:p w14:paraId="7761940B" w14:textId="44905611" w:rsidR="00AE0E16" w:rsidRDefault="004E53A1" w:rsidP="002F0B05">
      <w:r>
        <w:tab/>
      </w:r>
      <w:r w:rsidR="00FA6ADA">
        <w:t xml:space="preserve">Practice the pronunciation by learning the </w:t>
      </w:r>
      <w:r w:rsidR="00A80DF3">
        <w:t>names of the seasons:</w:t>
      </w:r>
    </w:p>
    <w:p w14:paraId="7042A9DB" w14:textId="0CE0904E" w:rsidR="00A80DF3" w:rsidRDefault="00A80DF3" w:rsidP="008F195E">
      <w:pPr>
        <w:ind w:left="720"/>
      </w:pPr>
      <w:proofErr w:type="spellStart"/>
      <w:r>
        <w:t>Atrint</w:t>
      </w:r>
      <w:proofErr w:type="spellEnd"/>
      <w:r>
        <w:t xml:space="preserve"> (</w:t>
      </w:r>
      <w:r>
        <w:rPr>
          <w:i/>
          <w:iCs/>
        </w:rPr>
        <w:t>ah-</w:t>
      </w:r>
      <w:proofErr w:type="spellStart"/>
      <w:r>
        <w:rPr>
          <w:i/>
          <w:iCs/>
        </w:rPr>
        <w:t>trint</w:t>
      </w:r>
      <w:proofErr w:type="spellEnd"/>
      <w:r>
        <w:t>) = “raining”, the wet season following the winter thaw</w:t>
      </w:r>
    </w:p>
    <w:p w14:paraId="5BB98EEF" w14:textId="155EA80D" w:rsidR="00A80DF3" w:rsidRDefault="00A80DF3" w:rsidP="008F195E">
      <w:pPr>
        <w:ind w:left="720"/>
      </w:pPr>
      <w:proofErr w:type="spellStart"/>
      <w:r>
        <w:t>Vrienstial</w:t>
      </w:r>
      <w:proofErr w:type="spellEnd"/>
      <w:r>
        <w:t xml:space="preserve"> (</w:t>
      </w:r>
      <w:proofErr w:type="spellStart"/>
      <w:r>
        <w:rPr>
          <w:i/>
          <w:iCs/>
        </w:rPr>
        <w:t>vr</w:t>
      </w:r>
      <w:r w:rsidR="003612DC">
        <w:rPr>
          <w:i/>
          <w:iCs/>
        </w:rPr>
        <w:t>ye</w:t>
      </w:r>
      <w:r>
        <w:rPr>
          <w:i/>
          <w:iCs/>
        </w:rPr>
        <w:t>n-styal</w:t>
      </w:r>
      <w:proofErr w:type="spellEnd"/>
      <w:r>
        <w:t>) = “heat”, the summer season</w:t>
      </w:r>
    </w:p>
    <w:p w14:paraId="60B3187C" w14:textId="58AA7B24" w:rsidR="00AE0E16" w:rsidRDefault="00A80DF3" w:rsidP="008F195E">
      <w:pPr>
        <w:ind w:left="720"/>
      </w:pPr>
      <w:proofErr w:type="spellStart"/>
      <w:r>
        <w:t>Atchafser</w:t>
      </w:r>
      <w:proofErr w:type="spellEnd"/>
      <w:r>
        <w:t xml:space="preserve"> (</w:t>
      </w:r>
      <w:r>
        <w:rPr>
          <w:i/>
          <w:iCs/>
        </w:rPr>
        <w:t>at-</w:t>
      </w:r>
      <w:proofErr w:type="spellStart"/>
      <w:r>
        <w:rPr>
          <w:i/>
          <w:iCs/>
        </w:rPr>
        <w:t>chaf</w:t>
      </w:r>
      <w:proofErr w:type="spellEnd"/>
      <w:r>
        <w:rPr>
          <w:i/>
          <w:iCs/>
        </w:rPr>
        <w:t>-ser</w:t>
      </w:r>
      <w:r>
        <w:t>) = “waning”, the time of the year when the summer’s heat fades</w:t>
      </w:r>
    </w:p>
    <w:p w14:paraId="1F42FE67" w14:textId="215DDED8" w:rsidR="00A80DF3" w:rsidRDefault="00A80DF3" w:rsidP="008F195E">
      <w:pPr>
        <w:ind w:left="720"/>
      </w:pPr>
      <w:proofErr w:type="spellStart"/>
      <w:r>
        <w:t>Ataniebl</w:t>
      </w:r>
      <w:proofErr w:type="spellEnd"/>
      <w:r>
        <w:t xml:space="preserve"> (</w:t>
      </w:r>
      <w:r>
        <w:rPr>
          <w:i/>
          <w:iCs/>
        </w:rPr>
        <w:t>a-tan-</w:t>
      </w:r>
      <w:proofErr w:type="spellStart"/>
      <w:r>
        <w:rPr>
          <w:i/>
          <w:iCs/>
        </w:rPr>
        <w:t>yebl</w:t>
      </w:r>
      <w:proofErr w:type="spellEnd"/>
      <w:r>
        <w:t xml:space="preserve">) = “harvest”, the season on </w:t>
      </w:r>
      <w:proofErr w:type="spellStart"/>
      <w:r>
        <w:t>Zhdant</w:t>
      </w:r>
      <w:proofErr w:type="spellEnd"/>
      <w:r>
        <w:t xml:space="preserve"> to harvest mature crops</w:t>
      </w:r>
    </w:p>
    <w:p w14:paraId="293AC12A" w14:textId="07A8F25E" w:rsidR="00A80DF3" w:rsidRDefault="00A80DF3" w:rsidP="008F195E">
      <w:pPr>
        <w:ind w:left="720"/>
      </w:pPr>
      <w:proofErr w:type="spellStart"/>
      <w:r>
        <w:t>Ashtiavl</w:t>
      </w:r>
      <w:proofErr w:type="spellEnd"/>
      <w:r>
        <w:t xml:space="preserve"> (</w:t>
      </w:r>
      <w:r>
        <w:rPr>
          <w:i/>
          <w:iCs/>
        </w:rPr>
        <w:t>ash-</w:t>
      </w:r>
      <w:proofErr w:type="spellStart"/>
      <w:r>
        <w:rPr>
          <w:i/>
          <w:iCs/>
        </w:rPr>
        <w:t>tyavl</w:t>
      </w:r>
      <w:proofErr w:type="spellEnd"/>
      <w:r>
        <w:t>) = “</w:t>
      </w:r>
      <w:r w:rsidR="003612DC">
        <w:t>chill”, the freezing winter season</w:t>
      </w:r>
    </w:p>
    <w:p w14:paraId="7766A6CF" w14:textId="6164CE9E" w:rsidR="003612DC" w:rsidRDefault="003612DC" w:rsidP="008F195E">
      <w:pPr>
        <w:ind w:left="720"/>
      </w:pPr>
      <w:proofErr w:type="spellStart"/>
      <w:r>
        <w:t>Atpiapr</w:t>
      </w:r>
      <w:proofErr w:type="spellEnd"/>
      <w:r>
        <w:t xml:space="preserve"> (</w:t>
      </w:r>
      <w:r>
        <w:rPr>
          <w:i/>
          <w:iCs/>
        </w:rPr>
        <w:t>at-</w:t>
      </w:r>
      <w:proofErr w:type="spellStart"/>
      <w:r>
        <w:rPr>
          <w:i/>
          <w:iCs/>
        </w:rPr>
        <w:t>pyapr</w:t>
      </w:r>
      <w:proofErr w:type="spellEnd"/>
      <w:r>
        <w:t>) = “thaw”, when the freezing winter wanes and becomes more temperate</w:t>
      </w:r>
    </w:p>
    <w:p w14:paraId="7357676D" w14:textId="6215D436" w:rsidR="003612DC" w:rsidRDefault="003612DC" w:rsidP="003612DC">
      <w:r>
        <w:lastRenderedPageBreak/>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4331"/>
      </w:tblGrid>
      <w:tr w:rsidR="008F195E" w14:paraId="78DD2F83" w14:textId="77777777" w:rsidTr="00E36F1E">
        <w:tc>
          <w:tcPr>
            <w:tcW w:w="4675" w:type="dxa"/>
          </w:tcPr>
          <w:p w14:paraId="0A3ADBEB" w14:textId="3D56C7B5" w:rsidR="008F195E" w:rsidRPr="008F195E" w:rsidRDefault="008F195E" w:rsidP="008F195E">
            <w:r>
              <w:t xml:space="preserve">1 = </w:t>
            </w:r>
            <w:proofErr w:type="spellStart"/>
            <w:r>
              <w:rPr>
                <w:i/>
                <w:iCs/>
              </w:rPr>
              <w:t>chial</w:t>
            </w:r>
            <w:proofErr w:type="spellEnd"/>
            <w:r>
              <w:rPr>
                <w:i/>
                <w:iCs/>
              </w:rPr>
              <w:t xml:space="preserve"> </w:t>
            </w:r>
            <w:r>
              <w:t>(</w:t>
            </w:r>
            <w:proofErr w:type="spellStart"/>
            <w:r>
              <w:t>chyal</w:t>
            </w:r>
            <w:proofErr w:type="spellEnd"/>
            <w:r>
              <w:t>)</w:t>
            </w:r>
          </w:p>
        </w:tc>
        <w:tc>
          <w:tcPr>
            <w:tcW w:w="4675" w:type="dxa"/>
          </w:tcPr>
          <w:p w14:paraId="0F137787" w14:textId="21134119" w:rsidR="008F195E" w:rsidRPr="00D07E41" w:rsidRDefault="008F195E" w:rsidP="008F195E">
            <w:r>
              <w:t xml:space="preserve">6 = </w:t>
            </w:r>
            <w:proofErr w:type="spellStart"/>
            <w:r>
              <w:rPr>
                <w:i/>
                <w:iCs/>
              </w:rPr>
              <w:t>kiachti</w:t>
            </w:r>
            <w:proofErr w:type="spellEnd"/>
            <w:r>
              <w:rPr>
                <w:i/>
                <w:iCs/>
              </w:rPr>
              <w:t xml:space="preserve"> </w:t>
            </w:r>
            <w:r w:rsidR="00D07E41">
              <w:t>(</w:t>
            </w:r>
            <w:proofErr w:type="spellStart"/>
            <w:r w:rsidR="00D07E41">
              <w:t>kyach-ti</w:t>
            </w:r>
            <w:proofErr w:type="spellEnd"/>
            <w:r w:rsidR="00D07E41">
              <w:t>)</w:t>
            </w:r>
          </w:p>
        </w:tc>
      </w:tr>
      <w:tr w:rsidR="008F195E" w14:paraId="776CC328" w14:textId="77777777" w:rsidTr="00E36F1E">
        <w:tc>
          <w:tcPr>
            <w:tcW w:w="4675" w:type="dxa"/>
          </w:tcPr>
          <w:p w14:paraId="58749AA4" w14:textId="213C3990" w:rsidR="008F195E" w:rsidRPr="008F195E" w:rsidRDefault="008F195E" w:rsidP="008F195E">
            <w:r>
              <w:t xml:space="preserve">2 = </w:t>
            </w:r>
            <w:proofErr w:type="spellStart"/>
            <w:r>
              <w:rPr>
                <w:i/>
                <w:iCs/>
              </w:rPr>
              <w:t>omei</w:t>
            </w:r>
            <w:proofErr w:type="spellEnd"/>
            <w:r>
              <w:rPr>
                <w:i/>
                <w:iCs/>
              </w:rPr>
              <w:t xml:space="preserve"> </w:t>
            </w:r>
            <w:r>
              <w:t>(oh-</w:t>
            </w:r>
            <w:proofErr w:type="spellStart"/>
            <w:r>
              <w:t>myeh</w:t>
            </w:r>
            <w:proofErr w:type="spellEnd"/>
            <w:r>
              <w:t>)</w:t>
            </w:r>
          </w:p>
        </w:tc>
        <w:tc>
          <w:tcPr>
            <w:tcW w:w="4675" w:type="dxa"/>
          </w:tcPr>
          <w:p w14:paraId="0C5D6EB5" w14:textId="20F59DFF" w:rsidR="008F195E" w:rsidRPr="00D07E41" w:rsidRDefault="008F195E" w:rsidP="008F195E">
            <w:r>
              <w:t xml:space="preserve">7 = </w:t>
            </w:r>
            <w:proofErr w:type="spellStart"/>
            <w:r>
              <w:rPr>
                <w:i/>
                <w:iCs/>
              </w:rPr>
              <w:t>komi</w:t>
            </w:r>
            <w:proofErr w:type="spellEnd"/>
            <w:r>
              <w:rPr>
                <w:i/>
                <w:iCs/>
              </w:rPr>
              <w:t xml:space="preserve">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proofErr w:type="spellStart"/>
            <w:r>
              <w:rPr>
                <w:i/>
                <w:iCs/>
              </w:rPr>
              <w:t>tyeii</w:t>
            </w:r>
            <w:proofErr w:type="spellEnd"/>
            <w:r>
              <w:rPr>
                <w:i/>
                <w:iCs/>
              </w:rPr>
              <w:t xml:space="preserve"> </w:t>
            </w:r>
            <w:r>
              <w:t>(ty-yeh-</w:t>
            </w:r>
            <w:proofErr w:type="spellStart"/>
            <w:r>
              <w:t>i</w:t>
            </w:r>
            <w:proofErr w:type="spellEnd"/>
            <w:r>
              <w:t>)</w:t>
            </w:r>
          </w:p>
        </w:tc>
        <w:tc>
          <w:tcPr>
            <w:tcW w:w="4675" w:type="dxa"/>
          </w:tcPr>
          <w:p w14:paraId="508C9A21" w14:textId="4544D673" w:rsidR="008F195E" w:rsidRPr="00D07E41" w:rsidRDefault="008F195E" w:rsidP="008F195E">
            <w:r>
              <w:t xml:space="preserve">8 = </w:t>
            </w:r>
            <w:proofErr w:type="spellStart"/>
            <w:r>
              <w:rPr>
                <w:i/>
                <w:iCs/>
              </w:rPr>
              <w:t>k</w:t>
            </w:r>
            <w:r w:rsidR="00D07E41">
              <w:rPr>
                <w:i/>
                <w:iCs/>
              </w:rPr>
              <w:t>o</w:t>
            </w:r>
            <w:r>
              <w:rPr>
                <w:i/>
                <w:iCs/>
              </w:rPr>
              <w:t>e</w:t>
            </w:r>
            <w:proofErr w:type="spellEnd"/>
            <w:r>
              <w:rPr>
                <w:i/>
                <w:iCs/>
              </w:rPr>
              <w:t xml:space="preserv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proofErr w:type="spellStart"/>
            <w:r>
              <w:rPr>
                <w:i/>
                <w:iCs/>
              </w:rPr>
              <w:t>nachoie</w:t>
            </w:r>
            <w:proofErr w:type="spellEnd"/>
            <w:r>
              <w:rPr>
                <w:i/>
                <w:iCs/>
              </w:rPr>
              <w:t xml:space="preserve"> </w:t>
            </w:r>
            <w:r>
              <w:t>(</w:t>
            </w:r>
            <w:proofErr w:type="spellStart"/>
            <w:r>
              <w:t>na</w:t>
            </w:r>
            <w:proofErr w:type="spellEnd"/>
            <w:r>
              <w:t>-</w:t>
            </w:r>
            <w:proofErr w:type="spellStart"/>
            <w:r>
              <w:t>cho</w:t>
            </w:r>
            <w:proofErr w:type="spellEnd"/>
            <w:r>
              <w:t>-yeh)</w:t>
            </w:r>
          </w:p>
        </w:tc>
        <w:tc>
          <w:tcPr>
            <w:tcW w:w="4675" w:type="dxa"/>
          </w:tcPr>
          <w:p w14:paraId="2CE4B969" w14:textId="53A2A6C1" w:rsidR="008F195E" w:rsidRPr="00D07E41" w:rsidRDefault="008F195E" w:rsidP="008F195E">
            <w:r>
              <w:t xml:space="preserve">9 = </w:t>
            </w:r>
            <w:proofErr w:type="spellStart"/>
            <w:r>
              <w:rPr>
                <w:i/>
                <w:iCs/>
              </w:rPr>
              <w:t>kona</w:t>
            </w:r>
            <w:proofErr w:type="spellEnd"/>
            <w:r>
              <w:rPr>
                <w:i/>
                <w:iCs/>
              </w:rPr>
              <w:t xml:space="preserve"> </w:t>
            </w:r>
            <w:r w:rsidR="00D07E41">
              <w:t>(ko-</w:t>
            </w:r>
            <w:proofErr w:type="spellStart"/>
            <w:r w:rsidR="00D07E41">
              <w:t>na</w:t>
            </w:r>
            <w:proofErr w:type="spellEnd"/>
            <w:r w:rsidR="00D07E41">
              <w:t>)</w:t>
            </w:r>
          </w:p>
        </w:tc>
      </w:tr>
      <w:tr w:rsidR="008F195E" w14:paraId="3D0498E6" w14:textId="77777777" w:rsidTr="00E36F1E">
        <w:tc>
          <w:tcPr>
            <w:tcW w:w="4675" w:type="dxa"/>
          </w:tcPr>
          <w:p w14:paraId="50E67061" w14:textId="31F2EA9B" w:rsidR="008F195E" w:rsidRPr="008F195E" w:rsidRDefault="008F195E" w:rsidP="008F195E">
            <w:r>
              <w:t xml:space="preserve">5 = </w:t>
            </w:r>
            <w:proofErr w:type="spellStart"/>
            <w:r>
              <w:rPr>
                <w:i/>
                <w:iCs/>
              </w:rPr>
              <w:t>machieli</w:t>
            </w:r>
            <w:proofErr w:type="spellEnd"/>
            <w:r>
              <w:rPr>
                <w:i/>
                <w:iCs/>
              </w:rPr>
              <w:t xml:space="preserve"> </w:t>
            </w:r>
            <w:r>
              <w:t>(ma-</w:t>
            </w:r>
            <w:proofErr w:type="spellStart"/>
            <w:r>
              <w:t>chye</w:t>
            </w:r>
            <w:r w:rsidR="00D07E41">
              <w:t>h</w:t>
            </w:r>
            <w:proofErr w:type="spellEnd"/>
            <w:r w:rsidR="00D07E41">
              <w:t>-li)</w:t>
            </w:r>
          </w:p>
        </w:tc>
        <w:tc>
          <w:tcPr>
            <w:tcW w:w="4675" w:type="dxa"/>
          </w:tcPr>
          <w:p w14:paraId="33722510" w14:textId="3071B77A" w:rsidR="008F195E" w:rsidRPr="00D07E41" w:rsidRDefault="008F195E" w:rsidP="008F195E">
            <w:r>
              <w:t xml:space="preserve">10 = </w:t>
            </w:r>
            <w:proofErr w:type="spellStart"/>
            <w:r>
              <w:rPr>
                <w:i/>
                <w:iCs/>
              </w:rPr>
              <w:t>matlapa</w:t>
            </w:r>
            <w:proofErr w:type="spellEnd"/>
            <w:r>
              <w:rPr>
                <w:i/>
                <w:iCs/>
              </w:rPr>
              <w:t xml:space="preserve"> </w:t>
            </w:r>
            <w:r w:rsidR="00D07E41">
              <w:t>(ma-</w:t>
            </w:r>
            <w:proofErr w:type="spellStart"/>
            <w:r w:rsidR="00D07E41">
              <w:t>tla</w:t>
            </w:r>
            <w:proofErr w:type="spellEnd"/>
            <w:r w:rsidR="00D07E41">
              <w:t>-pa)</w:t>
            </w:r>
          </w:p>
        </w:tc>
      </w:tr>
      <w:tr w:rsidR="008F195E" w14:paraId="096CD697" w14:textId="77777777" w:rsidTr="00E36F1E">
        <w:tc>
          <w:tcPr>
            <w:tcW w:w="4675" w:type="dxa"/>
          </w:tcPr>
          <w:p w14:paraId="746A9155" w14:textId="625CAE65" w:rsidR="008F195E" w:rsidRPr="00D07E41" w:rsidRDefault="008F195E" w:rsidP="008F195E">
            <w:r>
              <w:t xml:space="preserve">100 = </w:t>
            </w:r>
            <w:proofErr w:type="spellStart"/>
            <w:r w:rsidR="00D07E41">
              <w:rPr>
                <w:i/>
                <w:iCs/>
              </w:rPr>
              <w:t>chien</w:t>
            </w:r>
            <w:proofErr w:type="spellEnd"/>
            <w:r w:rsidR="00D07E41">
              <w:rPr>
                <w:i/>
                <w:iCs/>
              </w:rPr>
              <w:t xml:space="preserve"> </w:t>
            </w:r>
            <w:r w:rsidR="00D07E41">
              <w:t>(</w:t>
            </w:r>
            <w:proofErr w:type="spellStart"/>
            <w:r w:rsidR="00D07E41">
              <w:t>chyen</w:t>
            </w:r>
            <w:proofErr w:type="spellEnd"/>
            <w:r w:rsidR="00D07E41">
              <w:t>)</w:t>
            </w:r>
          </w:p>
        </w:tc>
        <w:tc>
          <w:tcPr>
            <w:tcW w:w="4675" w:type="dxa"/>
          </w:tcPr>
          <w:p w14:paraId="37566BA8" w14:textId="6F998DE6" w:rsidR="008F195E" w:rsidRPr="00D07E41" w:rsidRDefault="008F195E" w:rsidP="008F195E">
            <w:r>
              <w:t xml:space="preserve">1000 = </w:t>
            </w:r>
            <w:proofErr w:type="spellStart"/>
            <w:r w:rsidR="00D07E41">
              <w:rPr>
                <w:i/>
                <w:iCs/>
              </w:rPr>
              <w:t>matlachien</w:t>
            </w:r>
            <w:proofErr w:type="spellEnd"/>
            <w:r w:rsidR="00D07E41">
              <w:rPr>
                <w:i/>
                <w:iCs/>
              </w:rPr>
              <w:t xml:space="preserve"> </w:t>
            </w:r>
            <w:r w:rsidR="00D07E41">
              <w:t>(ma-</w:t>
            </w:r>
            <w:proofErr w:type="spellStart"/>
            <w:r w:rsidR="00D07E41">
              <w:t>tla</w:t>
            </w:r>
            <w:proofErr w:type="spellEnd"/>
            <w:r w:rsidR="00D07E41">
              <w:t>-</w:t>
            </w:r>
            <w:proofErr w:type="spellStart"/>
            <w:r w:rsidR="00D07E41">
              <w:t>chyen</w:t>
            </w:r>
            <w:proofErr w:type="spellEnd"/>
            <w:r w:rsidR="00D07E41">
              <w:t>)</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E36F1E">
      <w:pPr>
        <w:ind w:left="720"/>
        <w:rPr>
          <w:i/>
          <w:iCs/>
        </w:rPr>
      </w:pPr>
      <w:r>
        <w:t xml:space="preserve">11 = </w:t>
      </w:r>
      <w:proofErr w:type="spellStart"/>
      <w:r>
        <w:rPr>
          <w:i/>
          <w:iCs/>
        </w:rPr>
        <w:t>matlachial</w:t>
      </w:r>
      <w:proofErr w:type="spellEnd"/>
    </w:p>
    <w:p w14:paraId="547BFFFE" w14:textId="0442A11D" w:rsidR="00E36F1E" w:rsidRDefault="00E36F1E" w:rsidP="00E36F1E">
      <w:pPr>
        <w:ind w:left="720"/>
      </w:pPr>
      <w:r>
        <w:t xml:space="preserve">12 = </w:t>
      </w:r>
      <w:proofErr w:type="spellStart"/>
      <w:r>
        <w:rPr>
          <w:i/>
          <w:iCs/>
        </w:rPr>
        <w:t>matla’omei</w:t>
      </w:r>
      <w:proofErr w:type="spellEnd"/>
      <w:r>
        <w:rPr>
          <w:i/>
          <w:iCs/>
        </w:rPr>
        <w:t xml:space="preserve"> </w:t>
      </w:r>
      <w:r>
        <w:t>(note the ‘ between the words)</w:t>
      </w:r>
    </w:p>
    <w:p w14:paraId="0B2B7948" w14:textId="43559256" w:rsidR="00E36F1E" w:rsidRDefault="00E36F1E" w:rsidP="00E36F1E">
      <w:pPr>
        <w:ind w:left="720"/>
        <w:rPr>
          <w:i/>
          <w:iCs/>
        </w:rPr>
      </w:pPr>
      <w:r>
        <w:t xml:space="preserve">13 = </w:t>
      </w:r>
      <w:proofErr w:type="spellStart"/>
      <w:r>
        <w:rPr>
          <w:i/>
          <w:iCs/>
        </w:rPr>
        <w:t>matlatyeii</w:t>
      </w:r>
      <w:proofErr w:type="spellEnd"/>
    </w:p>
    <w:p w14:paraId="44DBD3A2" w14:textId="538B908F" w:rsidR="00E36F1E" w:rsidRDefault="00E36F1E" w:rsidP="00E36F1E">
      <w:pPr>
        <w:ind w:left="720"/>
      </w:pPr>
      <w:r>
        <w:t xml:space="preserve">14 = </w:t>
      </w:r>
      <w:proofErr w:type="spellStart"/>
      <w:r>
        <w:t>matlanachoie</w:t>
      </w:r>
      <w:proofErr w:type="spellEnd"/>
    </w:p>
    <w:p w14:paraId="2C35A880" w14:textId="4878EAA5" w:rsidR="00E36F1E" w:rsidRDefault="00E36F1E" w:rsidP="00E36F1E">
      <w:pPr>
        <w:ind w:left="720"/>
      </w:pPr>
      <w:r>
        <w:t xml:space="preserve">… and so on. Multiples of ten are formed by prepositioning the appropriate ordinal in front of </w:t>
      </w:r>
      <w:proofErr w:type="spellStart"/>
      <w:r>
        <w:rPr>
          <w:i/>
          <w:iCs/>
        </w:rPr>
        <w:t>matlapa</w:t>
      </w:r>
      <w:proofErr w:type="spellEnd"/>
      <w:r>
        <w:t>:</w:t>
      </w:r>
    </w:p>
    <w:p w14:paraId="61CE8D3D" w14:textId="31D1EFF2" w:rsidR="00E36F1E" w:rsidRDefault="00E36F1E" w:rsidP="00E36F1E">
      <w:pPr>
        <w:ind w:left="720"/>
        <w:rPr>
          <w:i/>
          <w:iCs/>
        </w:rPr>
      </w:pPr>
      <w:r>
        <w:t xml:space="preserve">20 = </w:t>
      </w:r>
      <w:proofErr w:type="spellStart"/>
      <w:r>
        <w:rPr>
          <w:i/>
          <w:iCs/>
        </w:rPr>
        <w:t>omeimatlapa</w:t>
      </w:r>
      <w:proofErr w:type="spellEnd"/>
    </w:p>
    <w:p w14:paraId="5DEEE0DE" w14:textId="6E243671" w:rsidR="00E36F1E" w:rsidRDefault="00E36F1E" w:rsidP="00E36F1E">
      <w:pPr>
        <w:ind w:left="720"/>
        <w:rPr>
          <w:i/>
          <w:iCs/>
        </w:rPr>
      </w:pPr>
      <w:r>
        <w:t xml:space="preserve">30 = </w:t>
      </w:r>
      <w:proofErr w:type="spellStart"/>
      <w:r>
        <w:rPr>
          <w:i/>
          <w:iCs/>
        </w:rPr>
        <w:t>tyeiimatlapa</w:t>
      </w:r>
      <w:proofErr w:type="spellEnd"/>
    </w:p>
    <w:p w14:paraId="7E498143" w14:textId="54314588" w:rsidR="00E36F1E" w:rsidRDefault="00E36F1E" w:rsidP="00E36F1E">
      <w:pPr>
        <w:ind w:left="720"/>
        <w:rPr>
          <w:i/>
          <w:iCs/>
        </w:rPr>
      </w:pPr>
      <w:r>
        <w:t xml:space="preserve">31 = </w:t>
      </w:r>
      <w:proofErr w:type="spellStart"/>
      <w:r>
        <w:rPr>
          <w:i/>
          <w:iCs/>
        </w:rPr>
        <w:t>tyeiimatlapachial</w:t>
      </w:r>
      <w:proofErr w:type="spellEnd"/>
    </w:p>
    <w:p w14:paraId="01456666" w14:textId="7FE95352" w:rsidR="00E36F1E" w:rsidRDefault="00E36F1E" w:rsidP="00E36F1E">
      <w:r>
        <w:tab/>
        <w:t>Etc.</w:t>
      </w:r>
    </w:p>
    <w:p w14:paraId="352E7F14" w14:textId="1A79DE04" w:rsidR="00E36F1E" w:rsidRDefault="00E36F1E" w:rsidP="00E36F1E">
      <w:r>
        <w:tab/>
        <w:t>Practice these by working out any number you choose.</w:t>
      </w:r>
    </w:p>
    <w:p w14:paraId="5046FC85" w14:textId="77777777" w:rsidR="00286122" w:rsidRPr="00E36F1E" w:rsidRDefault="00286122" w:rsidP="00E36F1E"/>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AE0E16">
      <w:pPr>
        <w:pStyle w:val="Heading1"/>
      </w:pPr>
      <w:r w:rsidRPr="00AE0E16">
        <w:lastRenderedPageBreak/>
        <w:t>Lesson Two</w:t>
      </w:r>
    </w:p>
    <w:p w14:paraId="4B1798DD" w14:textId="6350396A" w:rsidR="0016455F" w:rsidRDefault="0016455F" w:rsidP="002F0B05"/>
    <w:p w14:paraId="17B77D43" w14:textId="754D4070" w:rsidR="0016455F" w:rsidRDefault="0016455F" w:rsidP="002F0B05"/>
    <w:p w14:paraId="2FAE055F" w14:textId="4210CA94" w:rsidR="0016455F" w:rsidRDefault="0016455F" w:rsidP="002F0B05"/>
    <w:p w14:paraId="19386B08" w14:textId="77777777" w:rsidR="0016455F" w:rsidRPr="00856624" w:rsidRDefault="0016455F" w:rsidP="002F0B05"/>
    <w:sectPr w:rsidR="0016455F" w:rsidRPr="00856624" w:rsidSect="00CC6536">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EDBB" w14:textId="77777777" w:rsidR="00520836" w:rsidRDefault="00520836" w:rsidP="00D252ED">
      <w:pPr>
        <w:spacing w:after="0" w:line="240" w:lineRule="auto"/>
      </w:pPr>
      <w:r>
        <w:separator/>
      </w:r>
    </w:p>
  </w:endnote>
  <w:endnote w:type="continuationSeparator" w:id="0">
    <w:p w14:paraId="5DC67DB1" w14:textId="77777777" w:rsidR="00520836" w:rsidRDefault="00520836"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DA936" w14:textId="77777777" w:rsidR="00520836" w:rsidRDefault="00520836" w:rsidP="00D252ED">
      <w:pPr>
        <w:spacing w:after="0" w:line="240" w:lineRule="auto"/>
      </w:pPr>
      <w:r>
        <w:separator/>
      </w:r>
    </w:p>
  </w:footnote>
  <w:footnote w:type="continuationSeparator" w:id="0">
    <w:p w14:paraId="11DC04ED" w14:textId="77777777" w:rsidR="00520836" w:rsidRDefault="00520836" w:rsidP="00D252ED">
      <w:pPr>
        <w:spacing w:after="0" w:line="240" w:lineRule="auto"/>
      </w:pPr>
      <w:r>
        <w:continuationSeparator/>
      </w:r>
    </w:p>
  </w:footnote>
  <w:footnote w:id="1">
    <w:p w14:paraId="15FB46AF" w14:textId="04CAE89C" w:rsidR="005A1699" w:rsidRDefault="005A1699">
      <w:pPr>
        <w:pStyle w:val="FootnoteText"/>
      </w:pPr>
      <w:r>
        <w:rPr>
          <w:rStyle w:val="FootnoteReference"/>
        </w:rPr>
        <w:footnoteRef/>
      </w:r>
      <w:r>
        <w:t xml:space="preserve"> </w:t>
      </w:r>
      <w:hyperlink r:id="rId1"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p>
  </w:footnote>
  <w:footnote w:id="2">
    <w:p w14:paraId="419EF109" w14:textId="503A6A68" w:rsidR="00F83F0E" w:rsidRDefault="00F83F0E">
      <w:pPr>
        <w:pStyle w:val="FootnoteText"/>
      </w:pPr>
      <w:r>
        <w:rPr>
          <w:rStyle w:val="FootnoteReference"/>
        </w:rPr>
        <w:footnoteRef/>
      </w:r>
      <w:r>
        <w:t xml:space="preserve"> </w:t>
      </w:r>
      <w:hyperlink r:id="rId2"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r>
        <w:t xml:space="preserve"> - Morphology</w:t>
      </w:r>
    </w:p>
  </w:footnote>
  <w:footnote w:id="3">
    <w:p w14:paraId="6ED81530" w14:textId="40794E46" w:rsidR="00E31428" w:rsidRDefault="00E31428">
      <w:pPr>
        <w:pStyle w:val="FootnoteText"/>
      </w:pPr>
      <w:r>
        <w:rPr>
          <w:rStyle w:val="FootnoteReference"/>
        </w:rPr>
        <w:footnoteRef/>
      </w:r>
      <w:r>
        <w:t xml:space="preserve"> </w:t>
      </w:r>
      <w:hyperlink r:id="rId3" w:history="1">
        <w:r>
          <w:rPr>
            <w:rStyle w:val="Hyperlink"/>
          </w:rPr>
          <w:t>Locative case - Wikipedia</w:t>
        </w:r>
      </w:hyperlink>
    </w:p>
  </w:footnote>
  <w:footnote w:id="4">
    <w:p w14:paraId="0FB997FD" w14:textId="7CADE539" w:rsidR="00EE42FF" w:rsidRDefault="00EE42FF">
      <w:pPr>
        <w:pStyle w:val="FootnoteText"/>
      </w:pPr>
      <w:r>
        <w:rPr>
          <w:rStyle w:val="FootnoteReference"/>
        </w:rPr>
        <w:footnoteRef/>
      </w:r>
      <w:r>
        <w:t xml:space="preserve"> </w:t>
      </w:r>
      <w:hyperlink r:id="rId4" w:history="1">
        <w:r>
          <w:rPr>
            <w:rStyle w:val="Hyperlink"/>
          </w:rPr>
          <w:t>Lative case - Wikipedia</w:t>
        </w:r>
      </w:hyperlink>
    </w:p>
  </w:footnote>
  <w:footnote w:id="5">
    <w:p w14:paraId="1E18F0DD" w14:textId="4DFF4DAA" w:rsidR="00E31428" w:rsidRDefault="00E31428">
      <w:pPr>
        <w:pStyle w:val="FootnoteText"/>
      </w:pPr>
      <w:r>
        <w:rPr>
          <w:rStyle w:val="FootnoteReference"/>
        </w:rPr>
        <w:footnoteRef/>
      </w:r>
      <w:r>
        <w:t xml:space="preserve"> </w:t>
      </w:r>
      <w:hyperlink r:id="rId5" w:history="1">
        <w:r>
          <w:rPr>
            <w:rStyle w:val="Hyperlink"/>
          </w:rPr>
          <w:t>Comparative case - Wikipedia</w:t>
        </w:r>
      </w:hyperlink>
    </w:p>
  </w:footnote>
  <w:footnote w:id="6">
    <w:p w14:paraId="454DB607" w14:textId="408ACC4A" w:rsidR="004E4275" w:rsidRDefault="004E4275">
      <w:pPr>
        <w:pStyle w:val="FootnoteText"/>
      </w:pPr>
      <w:r>
        <w:rPr>
          <w:rStyle w:val="FootnoteReference"/>
        </w:rPr>
        <w:footnoteRef/>
      </w:r>
      <w:r>
        <w:t xml:space="preserve"> </w:t>
      </w:r>
      <w:hyperlink r:id="rId6"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r>
        <w:t xml:space="preserve"> - Syntax</w:t>
      </w:r>
    </w:p>
  </w:footnote>
  <w:footnote w:id="7">
    <w:p w14:paraId="027F40AC" w14:textId="1DE60642" w:rsidR="0016455F" w:rsidRDefault="0016455F">
      <w:pPr>
        <w:pStyle w:val="FootnoteText"/>
      </w:pPr>
      <w:r>
        <w:rPr>
          <w:rStyle w:val="FootnoteReference"/>
        </w:rPr>
        <w:footnoteRef/>
      </w:r>
      <w:r>
        <w:t xml:space="preserve"> </w:t>
      </w:r>
      <w:hyperlink r:id="rId7" w:history="1">
        <w:r>
          <w:rPr>
            <w:rStyle w:val="Hyperlink"/>
          </w:rPr>
          <w:t>Google Translate</w:t>
        </w:r>
      </w:hyperlink>
      <w:r>
        <w:t xml:space="preserve"> – Polish to English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0C52"/>
    <w:rsid w:val="0001529B"/>
    <w:rsid w:val="00043558"/>
    <w:rsid w:val="00056926"/>
    <w:rsid w:val="00097C6C"/>
    <w:rsid w:val="000D29EF"/>
    <w:rsid w:val="001178C4"/>
    <w:rsid w:val="0016455F"/>
    <w:rsid w:val="001953E9"/>
    <w:rsid w:val="001966B1"/>
    <w:rsid w:val="001B26A6"/>
    <w:rsid w:val="001D473C"/>
    <w:rsid w:val="00211D23"/>
    <w:rsid w:val="00244C62"/>
    <w:rsid w:val="00266888"/>
    <w:rsid w:val="00266BDD"/>
    <w:rsid w:val="00286122"/>
    <w:rsid w:val="002A6DC9"/>
    <w:rsid w:val="002D2834"/>
    <w:rsid w:val="002F0B05"/>
    <w:rsid w:val="003334C5"/>
    <w:rsid w:val="003612DC"/>
    <w:rsid w:val="003F0DBD"/>
    <w:rsid w:val="003F240F"/>
    <w:rsid w:val="00441DE1"/>
    <w:rsid w:val="00447275"/>
    <w:rsid w:val="00457173"/>
    <w:rsid w:val="0049218B"/>
    <w:rsid w:val="004E4275"/>
    <w:rsid w:val="004E53A1"/>
    <w:rsid w:val="00504CFF"/>
    <w:rsid w:val="00510E6A"/>
    <w:rsid w:val="00520836"/>
    <w:rsid w:val="00576292"/>
    <w:rsid w:val="00587C1E"/>
    <w:rsid w:val="005A1699"/>
    <w:rsid w:val="005D1137"/>
    <w:rsid w:val="005E60B7"/>
    <w:rsid w:val="006019C1"/>
    <w:rsid w:val="006237DD"/>
    <w:rsid w:val="00637BFA"/>
    <w:rsid w:val="006F7190"/>
    <w:rsid w:val="00730B5C"/>
    <w:rsid w:val="007460E1"/>
    <w:rsid w:val="007A73B4"/>
    <w:rsid w:val="00856624"/>
    <w:rsid w:val="00863DF0"/>
    <w:rsid w:val="008A323F"/>
    <w:rsid w:val="008A498C"/>
    <w:rsid w:val="008C4ED6"/>
    <w:rsid w:val="008F195E"/>
    <w:rsid w:val="00962187"/>
    <w:rsid w:val="00994BAC"/>
    <w:rsid w:val="00A60148"/>
    <w:rsid w:val="00A612A4"/>
    <w:rsid w:val="00A80DF3"/>
    <w:rsid w:val="00A84813"/>
    <w:rsid w:val="00AA0542"/>
    <w:rsid w:val="00AC5F80"/>
    <w:rsid w:val="00AE0E16"/>
    <w:rsid w:val="00AF54C8"/>
    <w:rsid w:val="00B300F7"/>
    <w:rsid w:val="00B33B66"/>
    <w:rsid w:val="00B34C51"/>
    <w:rsid w:val="00B61039"/>
    <w:rsid w:val="00B630D4"/>
    <w:rsid w:val="00B80A1F"/>
    <w:rsid w:val="00BD59B9"/>
    <w:rsid w:val="00BD5D5A"/>
    <w:rsid w:val="00C5591E"/>
    <w:rsid w:val="00C93FB8"/>
    <w:rsid w:val="00CA3975"/>
    <w:rsid w:val="00CA5D3B"/>
    <w:rsid w:val="00CC2218"/>
    <w:rsid w:val="00CC6536"/>
    <w:rsid w:val="00CD0ADC"/>
    <w:rsid w:val="00CE12AE"/>
    <w:rsid w:val="00D00A4D"/>
    <w:rsid w:val="00D07E41"/>
    <w:rsid w:val="00D151EB"/>
    <w:rsid w:val="00D227ED"/>
    <w:rsid w:val="00D252ED"/>
    <w:rsid w:val="00D44D46"/>
    <w:rsid w:val="00D450F0"/>
    <w:rsid w:val="00D5691C"/>
    <w:rsid w:val="00D651BA"/>
    <w:rsid w:val="00DF15D2"/>
    <w:rsid w:val="00E31428"/>
    <w:rsid w:val="00E36F1E"/>
    <w:rsid w:val="00E47761"/>
    <w:rsid w:val="00ED7495"/>
    <w:rsid w:val="00EE42FF"/>
    <w:rsid w:val="00F34421"/>
    <w:rsid w:val="00F4733F"/>
    <w:rsid w:val="00F81F60"/>
    <w:rsid w:val="00F83F0E"/>
    <w:rsid w:val="00F93BF0"/>
    <w:rsid w:val="00F94D51"/>
    <w:rsid w:val="00FA6ADA"/>
    <w:rsid w:val="00FC4DC2"/>
    <w:rsid w:val="00FD423A"/>
    <w:rsid w:val="00FE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semiHidden/>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17984</TotalTime>
  <Pages>9</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Teach yourself zdetl</vt:lpstr>
    </vt:vector>
  </TitlesOfParts>
  <Company>the zhodani language &amp; culture institute</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 yourself zdetl</dc:title>
  <dc:subject/>
  <dc:creator>Jeff Kazmierski, John Waterman, Maksim Smelchak, Stephen Sorenberg, Tony Reynolds, P-O Bergstedt</dc:creator>
  <cp:keywords/>
  <dc:description/>
  <cp:lastModifiedBy>Jeff Kazmierski</cp:lastModifiedBy>
  <cp:revision>41</cp:revision>
  <dcterms:created xsi:type="dcterms:W3CDTF">2021-12-17T20:37:00Z</dcterms:created>
  <dcterms:modified xsi:type="dcterms:W3CDTF">2022-01-02T21:06:00Z</dcterms:modified>
</cp:coreProperties>
</file>