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op36s0uoil" w:id="0"/>
      <w:bookmarkEnd w:id="0"/>
      <w:r w:rsidDel="00000000" w:rsidR="00000000" w:rsidRPr="00000000">
        <w:rPr>
          <w:rtl w:val="0"/>
        </w:rPr>
        <w:t xml:space="preserve">Домашнє завдання до Уроку №8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34qga5eb9th" w:id="1"/>
      <w:bookmarkEnd w:id="1"/>
      <w:commentRangeStart w:id="0"/>
      <w:r w:rsidDel="00000000" w:rsidR="00000000" w:rsidRPr="00000000">
        <w:rPr>
          <w:rtl w:val="0"/>
        </w:rPr>
        <w:t xml:space="preserve">Завдання 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Пошук багів на сайті HeadHunterHaistyling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https://qahelvetas7.atlassian.net/browse/SCRUM-7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Нажаль, не змогла знайти третій баг. Хоча, можливо, кожне зображення на банері, яке відображається некоректно, слід розглядати як окремий баг?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cteeuz9xzwa" w:id="2"/>
      <w:bookmarkEnd w:id="2"/>
      <w:commentRangeStart w:id="1"/>
      <w:r w:rsidDel="00000000" w:rsidR="00000000" w:rsidRPr="00000000">
        <w:rPr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Власні приклади багів, які можуть мати такі комбінації::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Баг 1.</w:t>
      </w:r>
      <w:r w:rsidDel="00000000" w:rsidR="00000000" w:rsidRPr="00000000">
        <w:rPr>
          <w:rtl w:val="0"/>
        </w:rPr>
        <w:t xml:space="preserve"> При спробі завантажити фото котика понад 10 МБ застосунок CatSnap лягає. Але оскільки середній розмір фото з телефону зазвичай не більше 3–5 МБ, більшість користувачів цього не помітить. Виправити треба, але не терміново.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Баг 2.</w:t>
      </w:r>
      <w:r w:rsidDel="00000000" w:rsidR="00000000" w:rsidRPr="00000000">
        <w:rPr>
          <w:rtl w:val="0"/>
        </w:rPr>
        <w:t xml:space="preserve"> Під час оформлення замовлення на Розетці не працює поле "Коментар до доставки": текст не зберігається. Функція не впливає на процес оформлення замовлення і доставки, більшість людей взагалі цим полем не користується.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Баг 1.</w:t>
      </w:r>
      <w:r w:rsidDel="00000000" w:rsidR="00000000" w:rsidRPr="00000000">
        <w:rPr>
          <w:rtl w:val="0"/>
        </w:rPr>
        <w:t xml:space="preserve"> На головній сторінці CatSnap написано "Ласково просимо" замість "Ласкаво просимо". Функціонал працює ідеально, але завтра запуск рекламної кампанії і сотні нових користувачів побачать цю помилку. Виправити треба негайно.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Баг 2. </w:t>
      </w:r>
      <w:r w:rsidDel="00000000" w:rsidR="00000000" w:rsidRPr="00000000">
        <w:rPr>
          <w:rtl w:val="0"/>
        </w:rPr>
        <w:t xml:space="preserve">Логотип Розетки на головній сторінці відображається розтягнутим і некрасивим. Нічого не зламано, але саме зараз іде великий розпродаж і на сайт зайдуть сотні тисяч користувачів. Виправити якомога швидше, тому що це обличчя компанії.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0dok2n5sfqm" w:id="3"/>
      <w:bookmarkEnd w:id="3"/>
      <w:commentRangeStart w:id="2"/>
      <w:r w:rsidDel="00000000" w:rsidR="00000000" w:rsidRPr="00000000">
        <w:rPr>
          <w:rtl w:val="0"/>
        </w:rPr>
        <w:t xml:space="preserve">Завдання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Продовжуємо розвивати стартап для застосунку CatSnap.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Команда тестувальників скаржиnmcz, що без баг-трекінгової системи все дуже погано. Тому я вирішую запровадити систему відстежування багів Jira - як найзручнішу, до того ж безкоштовну для нашої кількості працівників, що дуже важливо для мене за умов обмеженого бюджету.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Я створюю життєвий цикл багу, і ось статуси, які я вважаю необхідними: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— баг знайдено і зафіксовано. Без цього статусу баг просто загубиться.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 — кому призначено баг, щоб не було плутанини.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— код перевірено, виправлення залито на тестове середовище.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Verified </w:t>
      </w:r>
      <w:r w:rsidDel="00000000" w:rsidR="00000000" w:rsidRPr="00000000">
        <w:rPr>
          <w:rtl w:val="0"/>
        </w:rPr>
        <w:t xml:space="preserve">— перевіряємо, чи справді баг виправлений.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Passed</w:t>
      </w:r>
      <w:r w:rsidDel="00000000" w:rsidR="00000000" w:rsidRPr="00000000">
        <w:rPr>
          <w:rtl w:val="0"/>
        </w:rPr>
        <w:t xml:space="preserve"> — тестувальник перевірив, баг зник.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Reopened</w:t>
      </w:r>
      <w:r w:rsidDel="00000000" w:rsidR="00000000" w:rsidRPr="00000000">
        <w:rPr>
          <w:rtl w:val="0"/>
        </w:rPr>
        <w:t xml:space="preserve"> — баг не виправлено або виправлення спричинило нову проблему.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— баг підтверджено виправленим, цикл завершено.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маленькому стартапі зазвичай панує багатозадачність, і без чіткого розуміння "де ми зараз" дуже легко не вписатися в дедлайн чи бюджет. Можливо, після першого спринту буде доцільним додати якісь додаткові статуси для максимально чіткого розуміння, але на старті, на мою думку, має вистачити й цих. Як то кажуть, не плодіть сутності без необхідності.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7-10T06:39:30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Твій життєвий цикл (Open → Assigned → Fixed → Verified → Passed → Reopened → Closed) та обґрунтування вибору Jira через безкоштовність і масштаб команди — це саме той рівень керівницького мислення, який очікується на цьому завданні, а фраза «не плодіть сутності без необхідності» чудово передає принцип мінімально достатнього процесу для стартапу. Водночас у циклі немає гілки для багів, які визнано нерелевантними — Rejected, Duplicated або Postponed — а це важлива частина життєвого циклу дефекту з матеріалів уроку: без таких статусів незрозуміло, що робити з багом, який вирішили не виправляти чи який виявився дублікатом.</w:t>
      </w:r>
    </w:p>
  </w:comment>
  <w:comment w:author="Nadiia Ovsiannikova" w:id="0" w:date="2026-07-10T06:27:59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Твої баг репорти (SCRUM-17, SCRUM-8) — одні з найповніших з усіх, що я бачила: ти прописала Кроки, Фактичний і Очікуваний результат, Середовище (ноутбук, браузер) і додала скриншоти — це точно відповідає чек-листу зі створення баг репорту. Ти чесно зазначила «Нажаль, не змогла знайти третій баг» — це нормально, і сама постановка питання «чи кожне некоректне зображення на банері варто рахувати окремим багом?» показує, що ти думаєш як тестувальниця.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Відповідь на твоє запитання: так, якщо кожен елемент банера поводиться по-своєму (різні відступи в різних місцях) і його можна виправити незалежно — це можна оформити окремими багами; спробуй також ще раз оглянути сайт (форми, адаптивність, інші сторінки), щоб знайти третій самостійний дефект :)</w:t>
      </w:r>
    </w:p>
  </w:comment>
  <w:comment w:author="Nadiia Ovsiannikova" w:id="1" w:date="2026-07-10T06:36:22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Приклади для Severity-незначна/Priority-найвищий — сильні: одруківка «Ласково просимо» перед запуском рекламної кампанії та розтягнутий логотип Розетки під час розпродажу чітко показують, як дрібний за впливом на функціональність дефект стає терміновим через бізнес-контекст. У прикладі Severity-критична/Priority-низький перший баг (аварійне завершення CatSnap при завантаженні фото понад 10 МБ) підібраний правильно. А от другий — «не працює поле "Коментар до доставки", функція не впливає на процес оформлення замовлення» — за твоїм же описом не має критичного впливу на функціональність, тому більше пасує до категорії Severity-незначна, а не критична.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.atlassian.net/browse/SCRUM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