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25CE" w14:textId="610C6E8B" w:rsidR="00ED5716" w:rsidRDefault="00ED5716">
      <w:r>
        <w:t xml:space="preserve">-All samples sequenced on Illumina </w:t>
      </w:r>
      <w:proofErr w:type="spellStart"/>
      <w:r>
        <w:t>Novaseq</w:t>
      </w:r>
      <w:proofErr w:type="spellEnd"/>
      <w:r>
        <w:t xml:space="preserve"> 6000 using 150 bp, paired-end reads</w:t>
      </w:r>
    </w:p>
    <w:p w14:paraId="6BB17FEA" w14:textId="252D0A46" w:rsidR="00ED5716" w:rsidRDefault="00ED5716">
      <w:r>
        <w:t>-Samples with coverage &lt; 5x were re-sequenced on a second round/date</w:t>
      </w:r>
    </w:p>
    <w:p w14:paraId="01BA2CBD" w14:textId="343E197A" w:rsidR="00D74A89" w:rsidRDefault="00D74A89">
      <w:r>
        <w:t>-</w:t>
      </w:r>
      <w:r w:rsidRPr="00D74A89">
        <w:t xml:space="preserve"> </w:t>
      </w:r>
      <w:r w:rsidRPr="00D74A89">
        <w:t>RD1Sequencing_SampleKey.csv</w:t>
      </w:r>
      <w:r>
        <w:t xml:space="preserve"> and </w:t>
      </w:r>
      <w:r w:rsidRPr="00D74A89">
        <w:t>RD</w:t>
      </w:r>
      <w:r>
        <w:t>2</w:t>
      </w:r>
      <w:r w:rsidRPr="00D74A89">
        <w:t>Sequencing_SampleKey.csv</w:t>
      </w:r>
      <w:r>
        <w:t xml:space="preserve"> contain information </w:t>
      </w:r>
      <w:proofErr w:type="gramStart"/>
      <w:r>
        <w:t>regarding .</w:t>
      </w:r>
      <w:proofErr w:type="spellStart"/>
      <w:r>
        <w:t>fastq</w:t>
      </w:r>
      <w:proofErr w:type="spellEnd"/>
      <w:proofErr w:type="gramEnd"/>
      <w:r>
        <w:t xml:space="preserve"> file names </w:t>
      </w:r>
    </w:p>
    <w:p w14:paraId="17EFD9B7" w14:textId="373D9AA1" w:rsidR="00D74A89" w:rsidRDefault="00D74A89"/>
    <w:p w14:paraId="3838086E" w14:textId="77777777" w:rsidR="00D74A89" w:rsidRDefault="00D74A89"/>
    <w:p w14:paraId="123A0FB2" w14:textId="7207D163" w:rsidR="00D74A89" w:rsidRDefault="00D74A89">
      <w:r>
        <w:t>-</w:t>
      </w:r>
      <w:proofErr w:type="spellStart"/>
      <w:r>
        <w:t>BioinformaticsScripts</w:t>
      </w:r>
      <w:proofErr w:type="spellEnd"/>
      <w:r>
        <w:t xml:space="preserve">: contains scripts used for </w:t>
      </w:r>
      <w:proofErr w:type="gramStart"/>
      <w:r>
        <w:t>read</w:t>
      </w:r>
      <w:proofErr w:type="gramEnd"/>
      <w:r>
        <w:t xml:space="preserve"> trimming, quality control, alignment, and haplotype-derived allele frequency estimation.</w:t>
      </w:r>
    </w:p>
    <w:p w14:paraId="3E221FA2" w14:textId="77777777" w:rsidR="00D74A89" w:rsidRDefault="00D74A89"/>
    <w:p w14:paraId="48CAD97B" w14:textId="7CAB2291" w:rsidR="00D74A89" w:rsidRDefault="00D74A89">
      <w:r>
        <w:t>-</w:t>
      </w:r>
      <w:proofErr w:type="spellStart"/>
      <w:r>
        <w:t>RData</w:t>
      </w:r>
      <w:proofErr w:type="spellEnd"/>
      <w:r>
        <w:t>: consists of 4 data frames:</w:t>
      </w:r>
    </w:p>
    <w:p w14:paraId="56D7DBEF" w14:textId="05C56964" w:rsidR="00D74A89" w:rsidRDefault="00D74A89" w:rsidP="00D74A89">
      <w:pPr>
        <w:ind w:left="720"/>
      </w:pPr>
      <w:r>
        <w:t>-</w:t>
      </w:r>
      <w:proofErr w:type="spellStart"/>
      <w:r>
        <w:t>samps</w:t>
      </w:r>
      <w:proofErr w:type="spellEnd"/>
      <w:r>
        <w:t>: sample information whereby row order corresponds to column order of the allele frequency matrix and effective coverage matrix.</w:t>
      </w:r>
    </w:p>
    <w:p w14:paraId="5EEABD11" w14:textId="5BC987A4" w:rsidR="00D74A89" w:rsidRDefault="00D74A89">
      <w:r>
        <w:tab/>
        <w:t>-</w:t>
      </w:r>
      <w:proofErr w:type="spellStart"/>
      <w:r>
        <w:t>afmat</w:t>
      </w:r>
      <w:proofErr w:type="spellEnd"/>
      <w:r>
        <w:t xml:space="preserve">: numeric data frame containing all haplotype-derived allele </w:t>
      </w:r>
      <w:proofErr w:type="spellStart"/>
      <w:r>
        <w:t>freqeuncies</w:t>
      </w:r>
      <w:proofErr w:type="spellEnd"/>
      <w:r>
        <w:tab/>
      </w:r>
    </w:p>
    <w:p w14:paraId="3E928E1D" w14:textId="4EC3EEE6" w:rsidR="00D74A89" w:rsidRDefault="00D74A89">
      <w:r>
        <w:tab/>
        <w:t>-</w:t>
      </w:r>
      <w:r w:rsidRPr="00D74A89">
        <w:t xml:space="preserve"> </w:t>
      </w:r>
      <w:proofErr w:type="spellStart"/>
      <w:r>
        <w:t>eec</w:t>
      </w:r>
      <w:proofErr w:type="spellEnd"/>
      <w:r>
        <w:t>: numeric data frame containing estimated effective coverage for each sample/site</w:t>
      </w:r>
    </w:p>
    <w:p w14:paraId="10FB2995" w14:textId="29DE6871" w:rsidR="00D74A89" w:rsidRDefault="00D74A89" w:rsidP="00D74A89">
      <w:pPr>
        <w:ind w:left="720"/>
      </w:pPr>
      <w:r>
        <w:t xml:space="preserve">-sites: </w:t>
      </w:r>
      <w:proofErr w:type="spellStart"/>
      <w:r>
        <w:t>dataframe</w:t>
      </w:r>
      <w:proofErr w:type="spellEnd"/>
      <w:r>
        <w:t xml:space="preserve"> containing chromosome and site information (corresponding to rows of </w:t>
      </w:r>
      <w:proofErr w:type="spellStart"/>
      <w:r>
        <w:t>afmat</w:t>
      </w:r>
      <w:proofErr w:type="spellEnd"/>
      <w:r>
        <w:t xml:space="preserve"> and </w:t>
      </w:r>
      <w:proofErr w:type="spellStart"/>
      <w:r>
        <w:t>eec</w:t>
      </w:r>
      <w:proofErr w:type="spellEnd"/>
      <w:r>
        <w:t>_</w:t>
      </w:r>
    </w:p>
    <w:p w14:paraId="27452153" w14:textId="760C43D5" w:rsidR="00D74A89" w:rsidRDefault="00D74A89" w:rsidP="00D74A89"/>
    <w:sectPr w:rsidR="00D7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75900"/>
    <w:multiLevelType w:val="hybridMultilevel"/>
    <w:tmpl w:val="4D90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20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C8"/>
    <w:rsid w:val="00D74A89"/>
    <w:rsid w:val="00E94D5F"/>
    <w:rsid w:val="00ED5716"/>
    <w:rsid w:val="00F2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FBDE8"/>
  <w15:chartTrackingRefBased/>
  <w15:docId w15:val="{30FD390A-E329-E04F-A030-B73F0A6C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Christopher Bitter</dc:creator>
  <cp:keywords/>
  <dc:description/>
  <cp:lastModifiedBy>Mark Christopher Bitter</cp:lastModifiedBy>
  <cp:revision>3</cp:revision>
  <dcterms:created xsi:type="dcterms:W3CDTF">2023-04-03T08:24:00Z</dcterms:created>
  <dcterms:modified xsi:type="dcterms:W3CDTF">2023-04-11T15:24:00Z</dcterms:modified>
</cp:coreProperties>
</file>