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D2F8" w14:textId="248C1FC0" w:rsidR="005155F9" w:rsidRDefault="00AB1907" w:rsidP="00AB1907">
      <w:pPr>
        <w:pStyle w:val="ListParagraph"/>
        <w:numPr>
          <w:ilvl w:val="0"/>
          <w:numId w:val="1"/>
        </w:numPr>
      </w:pPr>
      <w:r w:rsidRPr="00AB1907">
        <w:t>Expected tolerance for the surface of the table: 7.500 cm^2</w:t>
      </w:r>
    </w:p>
    <w:p w14:paraId="69A4707A" w14:textId="4CCE508D" w:rsidR="00AB1907" w:rsidRDefault="00AB1907" w:rsidP="00AB1907">
      <w:pPr>
        <w:pStyle w:val="ListParagraph"/>
        <w:numPr>
          <w:ilvl w:val="0"/>
          <w:numId w:val="1"/>
        </w:numPr>
      </w:pPr>
      <w:r w:rsidRPr="00AB1907">
        <w:t>Correlation between l and w: -0.875</w:t>
      </w:r>
    </w:p>
    <w:p w14:paraId="523D24E5" w14:textId="094BE8A0" w:rsidR="00AB1907" w:rsidRDefault="00AB1907" w:rsidP="00AB1907">
      <w:pPr>
        <w:pStyle w:val="ListParagraph"/>
        <w:numPr>
          <w:ilvl w:val="0"/>
          <w:numId w:val="1"/>
        </w:numPr>
      </w:pPr>
      <w:r w:rsidRPr="00AB1907">
        <w:t>Standard deviation from numerical experiment: 2.995 cm^2</w:t>
      </w:r>
    </w:p>
    <w:sectPr w:rsidR="00AB1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043B"/>
    <w:multiLevelType w:val="hybridMultilevel"/>
    <w:tmpl w:val="02725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33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2A"/>
    <w:rsid w:val="005155F9"/>
    <w:rsid w:val="00AB1907"/>
    <w:rsid w:val="00CB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248F"/>
  <w15:chartTrackingRefBased/>
  <w15:docId w15:val="{7BC7BBB2-5FF8-4036-9EA7-A25F682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Bręczewski (jakubre596)</dc:creator>
  <cp:keywords/>
  <dc:description/>
  <cp:lastModifiedBy>Jakub Bręczewski (jakubre596)</cp:lastModifiedBy>
  <cp:revision>2</cp:revision>
  <dcterms:created xsi:type="dcterms:W3CDTF">2023-11-16T23:09:00Z</dcterms:created>
  <dcterms:modified xsi:type="dcterms:W3CDTF">2023-11-16T23:10:00Z</dcterms:modified>
</cp:coreProperties>
</file>