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77777777" w:rsidR="0005695D" w:rsidRPr="007F1826" w:rsidRDefault="0005695D" w:rsidP="0005695D">
      <w:pPr>
        <w:jc w:val="center"/>
      </w:pPr>
      <w:r w:rsidRPr="007F1826">
        <w:t xml:space="preserve">Submitted in partial fulfillment of </w:t>
      </w:r>
      <w:r w:rsidR="00D73C7F" w:rsidRPr="007F1826">
        <w:t xml:space="preserve">the </w:t>
      </w:r>
      <w:r w:rsidR="00D73C7F" w:rsidRPr="007F1826">
        <w:br/>
        <w:t>requirements of the Degree</w:t>
      </w:r>
      <w:r w:rsidR="002D14C6" w:rsidRPr="007F1826">
        <w:t xml:space="preserve">: </w:t>
      </w:r>
      <w:proofErr w:type="spellStart"/>
      <w:r w:rsidR="002D14C6" w:rsidRPr="007F1826">
        <w:t>M.</w:t>
      </w:r>
      <w:r w:rsidRPr="007F1826">
        <w:t>Tech</w:t>
      </w:r>
      <w:proofErr w:type="spell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r w:rsidRPr="007F1826">
        <w:rPr>
          <w:rFonts w:cs="Arial"/>
        </w:rPr>
        <w:t>By</w:t>
      </w:r>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(Cybage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r>
        <w:t>JULY</w:t>
      </w:r>
      <w:r w:rsidR="00253976" w:rsidRPr="007F1826">
        <w:t>,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5F66A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proofErr w:type="spellStart"/>
      <w:r w:rsidRPr="00635C02">
        <w:rPr>
          <w:lang w:val="en-IN"/>
        </w:rPr>
        <w:t>fulfillment</w:t>
      </w:r>
      <w:proofErr w:type="spellEnd"/>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proofErr w:type="gramStart"/>
      <w:r w:rsidRPr="007F1826">
        <w:rPr>
          <w:b/>
          <w:color w:val="0000EE"/>
          <w:u w:val="single"/>
        </w:rPr>
        <w:t>M.Tech</w:t>
      </w:r>
      <w:proofErr w:type="spellEnd"/>
      <w:proofErr w:type="gram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7249998C"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6E53ED">
        <w:t xml:space="preserve">                  </w:t>
      </w:r>
      <w:r>
        <w:t xml:space="preserve">   </w:t>
      </w:r>
      <w:r>
        <w:rPr>
          <w:noProof/>
        </w:rPr>
        <w:drawing>
          <wp:inline distT="0" distB="0" distL="0" distR="0" wp14:anchorId="68BF346A" wp14:editId="542A3CAA">
            <wp:extent cx="959485" cy="598170"/>
            <wp:effectExtent l="0" t="0" r="0" b="0"/>
            <wp:docPr id="6" name="Picture 6" descr="A signatur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ignature on a piece of pap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59485" cy="598170"/>
                    </a:xfrm>
                    <a:prstGeom prst="rect">
                      <a:avLst/>
                    </a:prstGeom>
                  </pic:spPr>
                </pic:pic>
              </a:graphicData>
            </a:graphic>
          </wp:inline>
        </w:drawing>
      </w:r>
      <w:r>
        <w:t xml:space="preserve">                                              </w:t>
      </w:r>
    </w:p>
    <w:p w14:paraId="5BB80987" w14:textId="77777777"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2-</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t>2-</w:t>
      </w:r>
      <w:r w:rsidR="001C7F4B">
        <w:t>JULY</w:t>
      </w:r>
      <w:r>
        <w:t>-2025</w:t>
      </w:r>
      <w:r w:rsidRPr="007F1826">
        <w:t xml:space="preserve">                               </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2"/>
          <w:footerReference w:type="first" r:id="rId1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376034"/>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proofErr w:type="spellStart"/>
      <w:r w:rsidRPr="007F1826">
        <w:rPr>
          <w:rFonts w:eastAsia="Times New Roman" w:cs="Times New Roman"/>
          <w:b/>
          <w:bCs/>
        </w:rPr>
        <w:t>pretrained</w:t>
      </w:r>
      <w:proofErr w:type="spellEnd"/>
      <w:r w:rsidRPr="007F1826">
        <w:rPr>
          <w:rFonts w:eastAsia="Times New Roman" w:cs="Times New Roman"/>
          <w:b/>
          <w:bCs/>
        </w:rPr>
        <w:t xml:space="preserve">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proofErr w:type="spellStart"/>
      <w:r w:rsidRPr="007F1826">
        <w:rPr>
          <w:rFonts w:eastAsia="Times New Roman" w:cs="Times New Roman"/>
          <w:b/>
          <w:bCs/>
        </w:rPr>
        <w:t>embeddings</w:t>
      </w:r>
      <w:proofErr w:type="spellEnd"/>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 xml:space="preserve">reader model (BERT fine-tuned on </w:t>
      </w:r>
      <w:proofErr w:type="spellStart"/>
      <w:r w:rsidRPr="007F1826">
        <w:rPr>
          <w:rFonts w:eastAsia="Times New Roman" w:cs="Times New Roman"/>
          <w:b/>
          <w:bCs/>
        </w:rPr>
        <w:t>SQuAD</w:t>
      </w:r>
      <w:proofErr w:type="spellEnd"/>
      <w:r w:rsidRPr="007F1826">
        <w:rPr>
          <w:rFonts w:eastAsia="Times New Roman" w:cs="Times New Roman"/>
          <w:b/>
          <w:bCs/>
        </w:rPr>
        <w:t>)</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Unlike conventional QA systems that require domain-specific fine-tuning or extensive labeled data, this system uses </w:t>
      </w:r>
      <w:proofErr w:type="spellStart"/>
      <w:r w:rsidRPr="007F1826">
        <w:rPr>
          <w:rFonts w:eastAsia="Times New Roman" w:cs="Times New Roman"/>
        </w:rPr>
        <w:t>pretrained</w:t>
      </w:r>
      <w:proofErr w:type="spellEnd"/>
      <w:r w:rsidRPr="007F1826">
        <w:rPr>
          <w:rFonts w:eastAsia="Times New Roman" w:cs="Times New Roman"/>
        </w:rPr>
        <w:t xml:space="preserve">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376035"/>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5EBCC354" w14:textId="639E3CC1" w:rsidR="00025C4B" w:rsidRPr="00014CDB" w:rsidRDefault="00FE52C5" w:rsidP="00274D0F">
      <w:pPr>
        <w:jc w:val="center"/>
        <w:rPr>
          <w:b/>
          <w:bCs/>
          <w:sz w:val="28"/>
          <w:szCs w:val="28"/>
        </w:rPr>
      </w:pPr>
      <w:r w:rsidRPr="00014CDB">
        <w:rPr>
          <w:b/>
          <w:bCs/>
          <w:sz w:val="28"/>
          <w:szCs w:val="28"/>
        </w:rPr>
        <w:lastRenderedPageBreak/>
        <w:t>List of Symbols &amp; Abbreviations</w:t>
      </w:r>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940"/>
      </w:tblGrid>
      <w:tr w:rsidR="00014CDB" w:rsidRPr="00014CDB" w14:paraId="44111CC5" w14:textId="77777777" w:rsidTr="00014CDB">
        <w:trPr>
          <w:tblHeader/>
          <w:tblCellSpacing w:w="15" w:type="dxa"/>
        </w:trPr>
        <w:tc>
          <w:tcPr>
            <w:tcW w:w="2650" w:type="dxa"/>
            <w:vAlign w:val="center"/>
            <w:hideMark/>
          </w:tcPr>
          <w:p w14:paraId="21096A84" w14:textId="77777777" w:rsidR="00014CDB" w:rsidRPr="00014CDB" w:rsidRDefault="00014CDB" w:rsidP="00014CDB">
            <w:pPr>
              <w:spacing w:after="0" w:line="240" w:lineRule="auto"/>
              <w:jc w:val="center"/>
              <w:rPr>
                <w:rFonts w:ascii="Times New Roman" w:eastAsia="Times New Roman" w:hAnsi="Times New Roman" w:cs="Times New Roman"/>
                <w:b/>
                <w:bCs/>
                <w:sz w:val="24"/>
                <w:szCs w:val="24"/>
              </w:rPr>
            </w:pPr>
            <w:r w:rsidRPr="00014CDB">
              <w:rPr>
                <w:rFonts w:ascii="Times New Roman" w:eastAsia="Times New Roman" w:hAnsi="Times New Roman" w:cs="Times New Roman"/>
                <w:b/>
                <w:bCs/>
                <w:sz w:val="24"/>
                <w:szCs w:val="24"/>
              </w:rPr>
              <w:t>Symbol / Abbreviation</w:t>
            </w:r>
          </w:p>
        </w:tc>
        <w:tc>
          <w:tcPr>
            <w:tcW w:w="5895" w:type="dxa"/>
            <w:vAlign w:val="center"/>
            <w:hideMark/>
          </w:tcPr>
          <w:p w14:paraId="01480C6B" w14:textId="77777777" w:rsidR="00014CDB" w:rsidRPr="00014CDB" w:rsidRDefault="00014CDB" w:rsidP="00014CDB">
            <w:pPr>
              <w:spacing w:after="0" w:line="240" w:lineRule="auto"/>
              <w:jc w:val="center"/>
              <w:rPr>
                <w:rFonts w:ascii="Times New Roman" w:eastAsia="Times New Roman" w:hAnsi="Times New Roman" w:cs="Times New Roman"/>
                <w:b/>
                <w:bCs/>
                <w:sz w:val="24"/>
                <w:szCs w:val="24"/>
              </w:rPr>
            </w:pPr>
            <w:r w:rsidRPr="00014CDB">
              <w:rPr>
                <w:rFonts w:ascii="Times New Roman" w:eastAsia="Times New Roman" w:hAnsi="Times New Roman" w:cs="Times New Roman"/>
                <w:b/>
                <w:bCs/>
                <w:sz w:val="24"/>
                <w:szCs w:val="24"/>
              </w:rPr>
              <w:t>Description</w:t>
            </w:r>
          </w:p>
        </w:tc>
      </w:tr>
      <w:tr w:rsidR="00014CDB" w:rsidRPr="00014CDB" w14:paraId="07318585" w14:textId="77777777" w:rsidTr="00014CDB">
        <w:trPr>
          <w:tblCellSpacing w:w="15" w:type="dxa"/>
        </w:trPr>
        <w:tc>
          <w:tcPr>
            <w:tcW w:w="2650" w:type="dxa"/>
            <w:vAlign w:val="center"/>
            <w:hideMark/>
          </w:tcPr>
          <w:p w14:paraId="5F897860"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NLP</w:t>
            </w:r>
          </w:p>
        </w:tc>
        <w:tc>
          <w:tcPr>
            <w:tcW w:w="5895" w:type="dxa"/>
            <w:vAlign w:val="center"/>
            <w:hideMark/>
          </w:tcPr>
          <w:p w14:paraId="37DBD2C4"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014CDB">
        <w:trPr>
          <w:tblCellSpacing w:w="15" w:type="dxa"/>
        </w:trPr>
        <w:tc>
          <w:tcPr>
            <w:tcW w:w="2650" w:type="dxa"/>
            <w:vAlign w:val="center"/>
            <w:hideMark/>
          </w:tcPr>
          <w:p w14:paraId="11DBEA67"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QA</w:t>
            </w:r>
          </w:p>
        </w:tc>
        <w:tc>
          <w:tcPr>
            <w:tcW w:w="5895" w:type="dxa"/>
            <w:vAlign w:val="center"/>
            <w:hideMark/>
          </w:tcPr>
          <w:p w14:paraId="3CBC35E7"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014CDB">
        <w:trPr>
          <w:tblCellSpacing w:w="15" w:type="dxa"/>
        </w:trPr>
        <w:tc>
          <w:tcPr>
            <w:tcW w:w="2650" w:type="dxa"/>
            <w:vAlign w:val="center"/>
            <w:hideMark/>
          </w:tcPr>
          <w:p w14:paraId="35157ADB"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RAG</w:t>
            </w:r>
          </w:p>
        </w:tc>
        <w:tc>
          <w:tcPr>
            <w:tcW w:w="5895" w:type="dxa"/>
            <w:vAlign w:val="center"/>
            <w:hideMark/>
          </w:tcPr>
          <w:p w14:paraId="1416FA1B"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014CDB">
        <w:trPr>
          <w:tblCellSpacing w:w="15" w:type="dxa"/>
        </w:trPr>
        <w:tc>
          <w:tcPr>
            <w:tcW w:w="2650" w:type="dxa"/>
            <w:vAlign w:val="center"/>
            <w:hideMark/>
          </w:tcPr>
          <w:p w14:paraId="2DF59CC6"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LLM</w:t>
            </w:r>
          </w:p>
        </w:tc>
        <w:tc>
          <w:tcPr>
            <w:tcW w:w="5895" w:type="dxa"/>
            <w:vAlign w:val="center"/>
            <w:hideMark/>
          </w:tcPr>
          <w:p w14:paraId="428C15AC"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014CDB">
        <w:trPr>
          <w:tblCellSpacing w:w="15" w:type="dxa"/>
        </w:trPr>
        <w:tc>
          <w:tcPr>
            <w:tcW w:w="2650" w:type="dxa"/>
            <w:vAlign w:val="center"/>
            <w:hideMark/>
          </w:tcPr>
          <w:p w14:paraId="087BF48E"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BERT</w:t>
            </w:r>
          </w:p>
        </w:tc>
        <w:tc>
          <w:tcPr>
            <w:tcW w:w="5895" w:type="dxa"/>
            <w:vAlign w:val="center"/>
            <w:hideMark/>
          </w:tcPr>
          <w:p w14:paraId="1661A06A"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014CDB">
        <w:trPr>
          <w:tblCellSpacing w:w="15" w:type="dxa"/>
        </w:trPr>
        <w:tc>
          <w:tcPr>
            <w:tcW w:w="2650" w:type="dxa"/>
            <w:vAlign w:val="center"/>
            <w:hideMark/>
          </w:tcPr>
          <w:p w14:paraId="38CCB278" w14:textId="77777777" w:rsidR="00014CDB" w:rsidRPr="00014CDB" w:rsidRDefault="00014CDB" w:rsidP="00014CDB">
            <w:pPr>
              <w:spacing w:after="0" w:line="240" w:lineRule="auto"/>
              <w:rPr>
                <w:rFonts w:ascii="Times New Roman" w:eastAsia="Times New Roman" w:hAnsi="Times New Roman" w:cs="Times New Roman"/>
                <w:sz w:val="24"/>
                <w:szCs w:val="24"/>
              </w:rPr>
            </w:pPr>
            <w:proofErr w:type="spellStart"/>
            <w:r w:rsidRPr="00014CDB">
              <w:rPr>
                <w:rFonts w:ascii="Times New Roman" w:eastAsia="Times New Roman" w:hAnsi="Times New Roman" w:cs="Times New Roman"/>
                <w:b/>
                <w:bCs/>
                <w:sz w:val="24"/>
                <w:szCs w:val="24"/>
              </w:rPr>
              <w:t>SQuAD</w:t>
            </w:r>
            <w:proofErr w:type="spellEnd"/>
          </w:p>
        </w:tc>
        <w:tc>
          <w:tcPr>
            <w:tcW w:w="5895" w:type="dxa"/>
            <w:vAlign w:val="center"/>
            <w:hideMark/>
          </w:tcPr>
          <w:p w14:paraId="1FE77A91"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014CDB">
        <w:trPr>
          <w:tblCellSpacing w:w="15" w:type="dxa"/>
        </w:trPr>
        <w:tc>
          <w:tcPr>
            <w:tcW w:w="2650" w:type="dxa"/>
            <w:vAlign w:val="center"/>
            <w:hideMark/>
          </w:tcPr>
          <w:p w14:paraId="0A9CAB23"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FAISS</w:t>
            </w:r>
          </w:p>
        </w:tc>
        <w:tc>
          <w:tcPr>
            <w:tcW w:w="5895" w:type="dxa"/>
            <w:vAlign w:val="center"/>
            <w:hideMark/>
          </w:tcPr>
          <w:p w14:paraId="375E1397"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014CDB">
        <w:trPr>
          <w:tblCellSpacing w:w="15" w:type="dxa"/>
        </w:trPr>
        <w:tc>
          <w:tcPr>
            <w:tcW w:w="2650" w:type="dxa"/>
            <w:vAlign w:val="center"/>
            <w:hideMark/>
          </w:tcPr>
          <w:p w14:paraId="52BD75D9" w14:textId="77777777" w:rsidR="00014CDB" w:rsidRPr="00014CDB" w:rsidRDefault="00014CDB" w:rsidP="00014CDB">
            <w:pPr>
              <w:spacing w:after="0" w:line="240" w:lineRule="auto"/>
              <w:rPr>
                <w:rFonts w:ascii="Times New Roman" w:eastAsia="Times New Roman" w:hAnsi="Times New Roman" w:cs="Times New Roman"/>
                <w:sz w:val="24"/>
                <w:szCs w:val="24"/>
              </w:rPr>
            </w:pPr>
            <w:proofErr w:type="spellStart"/>
            <w:r w:rsidRPr="00014CDB">
              <w:rPr>
                <w:rFonts w:ascii="Times New Roman" w:eastAsia="Times New Roman" w:hAnsi="Times New Roman" w:cs="Times New Roman"/>
                <w:b/>
                <w:bCs/>
                <w:sz w:val="24"/>
                <w:szCs w:val="24"/>
              </w:rPr>
              <w:t>ChromaDB</w:t>
            </w:r>
            <w:proofErr w:type="spellEnd"/>
          </w:p>
        </w:tc>
        <w:tc>
          <w:tcPr>
            <w:tcW w:w="5895" w:type="dxa"/>
            <w:vAlign w:val="center"/>
            <w:hideMark/>
          </w:tcPr>
          <w:p w14:paraId="495EE00C"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014CDB">
        <w:trPr>
          <w:tblCellSpacing w:w="15" w:type="dxa"/>
        </w:trPr>
        <w:tc>
          <w:tcPr>
            <w:tcW w:w="2650" w:type="dxa"/>
            <w:vAlign w:val="center"/>
            <w:hideMark/>
          </w:tcPr>
          <w:p w14:paraId="6128385F"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API</w:t>
            </w:r>
          </w:p>
        </w:tc>
        <w:tc>
          <w:tcPr>
            <w:tcW w:w="5895" w:type="dxa"/>
            <w:vAlign w:val="center"/>
            <w:hideMark/>
          </w:tcPr>
          <w:p w14:paraId="5F078AF9"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014CDB">
        <w:trPr>
          <w:tblCellSpacing w:w="15" w:type="dxa"/>
        </w:trPr>
        <w:tc>
          <w:tcPr>
            <w:tcW w:w="2650" w:type="dxa"/>
            <w:vAlign w:val="center"/>
            <w:hideMark/>
          </w:tcPr>
          <w:p w14:paraId="135AA5C6"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PDF</w:t>
            </w:r>
          </w:p>
        </w:tc>
        <w:tc>
          <w:tcPr>
            <w:tcW w:w="5895" w:type="dxa"/>
            <w:vAlign w:val="center"/>
            <w:hideMark/>
          </w:tcPr>
          <w:p w14:paraId="179660D1"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014CDB">
        <w:trPr>
          <w:tblCellSpacing w:w="15" w:type="dxa"/>
        </w:trPr>
        <w:tc>
          <w:tcPr>
            <w:tcW w:w="2650" w:type="dxa"/>
            <w:vAlign w:val="center"/>
            <w:hideMark/>
          </w:tcPr>
          <w:p w14:paraId="300B0C96"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DOCX</w:t>
            </w:r>
          </w:p>
        </w:tc>
        <w:tc>
          <w:tcPr>
            <w:tcW w:w="5895" w:type="dxa"/>
            <w:vAlign w:val="center"/>
            <w:hideMark/>
          </w:tcPr>
          <w:p w14:paraId="32EEAA0A"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014CDB">
        <w:trPr>
          <w:tblCellSpacing w:w="15" w:type="dxa"/>
        </w:trPr>
        <w:tc>
          <w:tcPr>
            <w:tcW w:w="2650" w:type="dxa"/>
            <w:vAlign w:val="center"/>
            <w:hideMark/>
          </w:tcPr>
          <w:p w14:paraId="14BC01CD"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UI</w:t>
            </w:r>
          </w:p>
        </w:tc>
        <w:tc>
          <w:tcPr>
            <w:tcW w:w="5895" w:type="dxa"/>
            <w:vAlign w:val="center"/>
            <w:hideMark/>
          </w:tcPr>
          <w:p w14:paraId="0B9DC43B"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014CDB">
        <w:trPr>
          <w:tblCellSpacing w:w="15" w:type="dxa"/>
        </w:trPr>
        <w:tc>
          <w:tcPr>
            <w:tcW w:w="2650" w:type="dxa"/>
            <w:vAlign w:val="center"/>
            <w:hideMark/>
          </w:tcPr>
          <w:p w14:paraId="7B0BAB8D"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ID</w:t>
            </w:r>
          </w:p>
        </w:tc>
        <w:tc>
          <w:tcPr>
            <w:tcW w:w="5895" w:type="dxa"/>
            <w:vAlign w:val="center"/>
            <w:hideMark/>
          </w:tcPr>
          <w:p w14:paraId="09C14393"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77777777" w:rsidR="00014CDB" w:rsidRDefault="00014CDB" w:rsidP="00274D0F">
      <w:pPr>
        <w:jc w:val="center"/>
        <w:rPr>
          <w:b/>
          <w:bCs/>
          <w:sz w:val="24"/>
          <w:szCs w:val="24"/>
        </w:rPr>
      </w:pPr>
    </w:p>
    <w:p w14:paraId="4C5E5BAB" w14:textId="747EBC10" w:rsidR="00025C4B" w:rsidRPr="00014CDB" w:rsidRDefault="0023796A" w:rsidP="00274D0F">
      <w:pPr>
        <w:jc w:val="center"/>
        <w:rPr>
          <w:b/>
          <w:bCs/>
          <w:sz w:val="28"/>
          <w:szCs w:val="28"/>
        </w:rPr>
      </w:pPr>
      <w:r w:rsidRPr="00014CDB">
        <w:rPr>
          <w:b/>
          <w:bCs/>
          <w:sz w:val="28"/>
          <w:szCs w:val="28"/>
        </w:rPr>
        <w:t>List of Tables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5796"/>
        <w:gridCol w:w="1445"/>
      </w:tblGrid>
      <w:tr w:rsidR="0023796A" w:rsidRPr="0023796A" w14:paraId="7376FCB5" w14:textId="77777777" w:rsidTr="0023796A">
        <w:trPr>
          <w:tblHeader/>
          <w:tblCellSpacing w:w="15" w:type="dxa"/>
        </w:trPr>
        <w:tc>
          <w:tcPr>
            <w:tcW w:w="0" w:type="auto"/>
            <w:vAlign w:val="center"/>
            <w:hideMark/>
          </w:tcPr>
          <w:p w14:paraId="310A430A"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Table Number</w:t>
            </w:r>
          </w:p>
        </w:tc>
        <w:tc>
          <w:tcPr>
            <w:tcW w:w="0" w:type="auto"/>
            <w:vAlign w:val="center"/>
            <w:hideMark/>
          </w:tcPr>
          <w:p w14:paraId="71BAA2FB"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Title / Description</w:t>
            </w:r>
          </w:p>
        </w:tc>
        <w:tc>
          <w:tcPr>
            <w:tcW w:w="0" w:type="auto"/>
            <w:vAlign w:val="center"/>
            <w:hideMark/>
          </w:tcPr>
          <w:p w14:paraId="200B7AE9"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Page Number*</w:t>
            </w:r>
          </w:p>
        </w:tc>
      </w:tr>
      <w:tr w:rsidR="0023796A" w:rsidRPr="0023796A" w14:paraId="7084FAED" w14:textId="77777777" w:rsidTr="0023796A">
        <w:trPr>
          <w:tblCellSpacing w:w="15" w:type="dxa"/>
        </w:trPr>
        <w:tc>
          <w:tcPr>
            <w:tcW w:w="0" w:type="auto"/>
            <w:vAlign w:val="center"/>
            <w:hideMark/>
          </w:tcPr>
          <w:p w14:paraId="36C9913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3.1</w:t>
            </w:r>
          </w:p>
        </w:tc>
        <w:tc>
          <w:tcPr>
            <w:tcW w:w="0" w:type="auto"/>
            <w:vAlign w:val="center"/>
            <w:hideMark/>
          </w:tcPr>
          <w:p w14:paraId="6DD475FE"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Chunks After Preprocessing and Hybrid Chunking</w:t>
            </w:r>
          </w:p>
        </w:tc>
        <w:tc>
          <w:tcPr>
            <w:tcW w:w="0" w:type="auto"/>
            <w:vAlign w:val="center"/>
            <w:hideMark/>
          </w:tcPr>
          <w:p w14:paraId="0ABF8604"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10</w:t>
            </w:r>
          </w:p>
        </w:tc>
      </w:tr>
      <w:tr w:rsidR="0023796A" w:rsidRPr="0023796A" w14:paraId="7F27C0C8" w14:textId="77777777" w:rsidTr="0023796A">
        <w:trPr>
          <w:tblCellSpacing w:w="15" w:type="dxa"/>
        </w:trPr>
        <w:tc>
          <w:tcPr>
            <w:tcW w:w="0" w:type="auto"/>
            <w:vAlign w:val="center"/>
            <w:hideMark/>
          </w:tcPr>
          <w:p w14:paraId="389B4E2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3.2.1</w:t>
            </w:r>
          </w:p>
        </w:tc>
        <w:tc>
          <w:tcPr>
            <w:tcW w:w="0" w:type="auto"/>
            <w:vAlign w:val="center"/>
            <w:hideMark/>
          </w:tcPr>
          <w:p w14:paraId="391147E4"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Embedding Vectors for Text Chunks</w:t>
            </w:r>
          </w:p>
        </w:tc>
        <w:tc>
          <w:tcPr>
            <w:tcW w:w="0" w:type="auto"/>
            <w:vAlign w:val="center"/>
            <w:hideMark/>
          </w:tcPr>
          <w:p w14:paraId="66FFD1FD"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11</w:t>
            </w:r>
          </w:p>
        </w:tc>
      </w:tr>
      <w:tr w:rsidR="0023796A" w:rsidRPr="0023796A" w14:paraId="6A4CE469" w14:textId="77777777" w:rsidTr="0023796A">
        <w:trPr>
          <w:tblCellSpacing w:w="15" w:type="dxa"/>
        </w:trPr>
        <w:tc>
          <w:tcPr>
            <w:tcW w:w="0" w:type="auto"/>
            <w:vAlign w:val="center"/>
            <w:hideMark/>
          </w:tcPr>
          <w:p w14:paraId="331BABBF"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3.2.2</w:t>
            </w:r>
          </w:p>
        </w:tc>
        <w:tc>
          <w:tcPr>
            <w:tcW w:w="0" w:type="auto"/>
            <w:vAlign w:val="center"/>
            <w:hideMark/>
          </w:tcPr>
          <w:p w14:paraId="4798983A"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FAISS Retrieval Results for Sample Queries</w:t>
            </w:r>
          </w:p>
        </w:tc>
        <w:tc>
          <w:tcPr>
            <w:tcW w:w="0" w:type="auto"/>
            <w:vAlign w:val="center"/>
            <w:hideMark/>
          </w:tcPr>
          <w:p w14:paraId="4414BABE"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13</w:t>
            </w:r>
          </w:p>
        </w:tc>
      </w:tr>
      <w:tr w:rsidR="0023796A" w:rsidRPr="0023796A" w14:paraId="738B05E8" w14:textId="77777777" w:rsidTr="0023796A">
        <w:trPr>
          <w:tblCellSpacing w:w="15" w:type="dxa"/>
        </w:trPr>
        <w:tc>
          <w:tcPr>
            <w:tcW w:w="0" w:type="auto"/>
            <w:vAlign w:val="center"/>
            <w:hideMark/>
          </w:tcPr>
          <w:p w14:paraId="22E384B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3.3.2</w:t>
            </w:r>
          </w:p>
        </w:tc>
        <w:tc>
          <w:tcPr>
            <w:tcW w:w="0" w:type="auto"/>
            <w:vAlign w:val="center"/>
            <w:hideMark/>
          </w:tcPr>
          <w:p w14:paraId="0D67EC0E"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of Answer Sources and Types in Edge Cases</w:t>
            </w:r>
          </w:p>
        </w:tc>
        <w:tc>
          <w:tcPr>
            <w:tcW w:w="0" w:type="auto"/>
            <w:vAlign w:val="center"/>
            <w:hideMark/>
          </w:tcPr>
          <w:p w14:paraId="66D77AB3"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18</w:t>
            </w:r>
          </w:p>
        </w:tc>
      </w:tr>
      <w:tr w:rsidR="0023796A" w:rsidRPr="0023796A" w14:paraId="6B28C8A0" w14:textId="77777777" w:rsidTr="0023796A">
        <w:trPr>
          <w:tblCellSpacing w:w="15" w:type="dxa"/>
        </w:trPr>
        <w:tc>
          <w:tcPr>
            <w:tcW w:w="0" w:type="auto"/>
            <w:vAlign w:val="center"/>
            <w:hideMark/>
          </w:tcPr>
          <w:p w14:paraId="376E902A"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4.2.1</w:t>
            </w:r>
          </w:p>
        </w:tc>
        <w:tc>
          <w:tcPr>
            <w:tcW w:w="0" w:type="auto"/>
            <w:vAlign w:val="center"/>
            <w:hideMark/>
          </w:tcPr>
          <w:p w14:paraId="279D70E7"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Feature-wise comparison of the baseline and modern RAG pipeline architectures</w:t>
            </w:r>
          </w:p>
        </w:tc>
        <w:tc>
          <w:tcPr>
            <w:tcW w:w="0" w:type="auto"/>
            <w:vAlign w:val="center"/>
            <w:hideMark/>
          </w:tcPr>
          <w:p w14:paraId="5E0118FF"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22</w:t>
            </w:r>
          </w:p>
        </w:tc>
      </w:tr>
      <w:tr w:rsidR="0023796A" w:rsidRPr="0023796A" w14:paraId="4ECABF09" w14:textId="77777777" w:rsidTr="0023796A">
        <w:trPr>
          <w:tblCellSpacing w:w="15" w:type="dxa"/>
        </w:trPr>
        <w:tc>
          <w:tcPr>
            <w:tcW w:w="0" w:type="auto"/>
            <w:vAlign w:val="center"/>
            <w:hideMark/>
          </w:tcPr>
          <w:p w14:paraId="16A581B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4.2</w:t>
            </w:r>
          </w:p>
        </w:tc>
        <w:tc>
          <w:tcPr>
            <w:tcW w:w="0" w:type="auto"/>
            <w:vAlign w:val="center"/>
            <w:hideMark/>
          </w:tcPr>
          <w:p w14:paraId="666EDA71"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of Semantic Chunk Metadata</w:t>
            </w:r>
          </w:p>
        </w:tc>
        <w:tc>
          <w:tcPr>
            <w:tcW w:w="0" w:type="auto"/>
            <w:vAlign w:val="center"/>
            <w:hideMark/>
          </w:tcPr>
          <w:p w14:paraId="45BF1663"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24</w:t>
            </w:r>
          </w:p>
        </w:tc>
      </w:tr>
      <w:tr w:rsidR="0023796A" w:rsidRPr="0023796A" w14:paraId="64FB94BF" w14:textId="77777777" w:rsidTr="0023796A">
        <w:trPr>
          <w:tblCellSpacing w:w="15" w:type="dxa"/>
        </w:trPr>
        <w:tc>
          <w:tcPr>
            <w:tcW w:w="0" w:type="auto"/>
            <w:vAlign w:val="center"/>
            <w:hideMark/>
          </w:tcPr>
          <w:p w14:paraId="530FABC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4.3.2</w:t>
            </w:r>
          </w:p>
        </w:tc>
        <w:tc>
          <w:tcPr>
            <w:tcW w:w="0" w:type="auto"/>
            <w:vAlign w:val="center"/>
            <w:hideMark/>
          </w:tcPr>
          <w:p w14:paraId="1B3D3C79"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 xml:space="preserve">Example </w:t>
            </w:r>
            <w:proofErr w:type="spellStart"/>
            <w:r w:rsidRPr="0023796A">
              <w:rPr>
                <w:rFonts w:ascii="Times New Roman" w:eastAsia="Times New Roman" w:hAnsi="Times New Roman" w:cs="Times New Roman"/>
                <w:sz w:val="24"/>
                <w:szCs w:val="24"/>
              </w:rPr>
              <w:t>Embeddings</w:t>
            </w:r>
            <w:proofErr w:type="spellEnd"/>
            <w:r w:rsidRPr="0023796A">
              <w:rPr>
                <w:rFonts w:ascii="Times New Roman" w:eastAsia="Times New Roman" w:hAnsi="Times New Roman" w:cs="Times New Roman"/>
                <w:sz w:val="24"/>
                <w:szCs w:val="24"/>
              </w:rPr>
              <w:t xml:space="preserve"> for Semantic Chunks</w:t>
            </w:r>
          </w:p>
        </w:tc>
        <w:tc>
          <w:tcPr>
            <w:tcW w:w="0" w:type="auto"/>
            <w:vAlign w:val="center"/>
            <w:hideMark/>
          </w:tcPr>
          <w:p w14:paraId="17459F43"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25</w:t>
            </w:r>
          </w:p>
        </w:tc>
      </w:tr>
      <w:tr w:rsidR="0023796A" w:rsidRPr="0023796A" w14:paraId="403C587B" w14:textId="77777777" w:rsidTr="0023796A">
        <w:trPr>
          <w:tblCellSpacing w:w="15" w:type="dxa"/>
        </w:trPr>
        <w:tc>
          <w:tcPr>
            <w:tcW w:w="0" w:type="auto"/>
            <w:vAlign w:val="center"/>
            <w:hideMark/>
          </w:tcPr>
          <w:p w14:paraId="2286413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4.4.3</w:t>
            </w:r>
          </w:p>
        </w:tc>
        <w:tc>
          <w:tcPr>
            <w:tcW w:w="0" w:type="auto"/>
            <w:vAlign w:val="center"/>
            <w:hideMark/>
          </w:tcPr>
          <w:p w14:paraId="138004E4"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 xml:space="preserve">Example Entries in </w:t>
            </w:r>
            <w:proofErr w:type="spellStart"/>
            <w:r w:rsidRPr="0023796A">
              <w:rPr>
                <w:rFonts w:ascii="Times New Roman" w:eastAsia="Times New Roman" w:hAnsi="Times New Roman" w:cs="Times New Roman"/>
                <w:sz w:val="24"/>
                <w:szCs w:val="24"/>
              </w:rPr>
              <w:t>ChromaDB</w:t>
            </w:r>
            <w:proofErr w:type="spellEnd"/>
            <w:r w:rsidRPr="0023796A">
              <w:rPr>
                <w:rFonts w:ascii="Times New Roman" w:eastAsia="Times New Roman" w:hAnsi="Times New Roman" w:cs="Times New Roman"/>
                <w:sz w:val="24"/>
                <w:szCs w:val="24"/>
              </w:rPr>
              <w:t xml:space="preserve"> Vector Store</w:t>
            </w:r>
          </w:p>
        </w:tc>
        <w:tc>
          <w:tcPr>
            <w:tcW w:w="0" w:type="auto"/>
            <w:vAlign w:val="center"/>
            <w:hideMark/>
          </w:tcPr>
          <w:p w14:paraId="31485D9F"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26</w:t>
            </w:r>
          </w:p>
        </w:tc>
      </w:tr>
      <w:tr w:rsidR="0023796A" w:rsidRPr="0023796A" w14:paraId="0D16E617" w14:textId="77777777" w:rsidTr="0023796A">
        <w:trPr>
          <w:tblCellSpacing w:w="15" w:type="dxa"/>
        </w:trPr>
        <w:tc>
          <w:tcPr>
            <w:tcW w:w="0" w:type="auto"/>
            <w:vAlign w:val="center"/>
            <w:hideMark/>
          </w:tcPr>
          <w:p w14:paraId="661B379B"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4.4.1</w:t>
            </w:r>
          </w:p>
        </w:tc>
        <w:tc>
          <w:tcPr>
            <w:tcW w:w="0" w:type="auto"/>
            <w:vAlign w:val="center"/>
            <w:hideMark/>
          </w:tcPr>
          <w:p w14:paraId="3D3115BE"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Sample LLM answers after polishing</w:t>
            </w:r>
          </w:p>
        </w:tc>
        <w:tc>
          <w:tcPr>
            <w:tcW w:w="0" w:type="auto"/>
            <w:vAlign w:val="center"/>
            <w:hideMark/>
          </w:tcPr>
          <w:p w14:paraId="1F1BEB1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28</w:t>
            </w:r>
          </w:p>
        </w:tc>
      </w:tr>
    </w:tbl>
    <w:p w14:paraId="3D019ADD" w14:textId="77777777" w:rsidR="0023796A" w:rsidRDefault="0023796A" w:rsidP="00274D0F">
      <w:pPr>
        <w:jc w:val="center"/>
        <w:rPr>
          <w:b/>
          <w:bCs/>
          <w:sz w:val="24"/>
          <w:szCs w:val="24"/>
        </w:rPr>
      </w:pPr>
    </w:p>
    <w:p w14:paraId="3D5AADD2" w14:textId="77777777" w:rsidR="00014CDB" w:rsidRDefault="00014CDB" w:rsidP="0023796A">
      <w:pPr>
        <w:jc w:val="center"/>
        <w:rPr>
          <w:b/>
          <w:bCs/>
          <w:sz w:val="28"/>
          <w:szCs w:val="28"/>
        </w:rPr>
      </w:pPr>
    </w:p>
    <w:p w14:paraId="0D8148F0" w14:textId="77777777" w:rsidR="004448E6" w:rsidRDefault="004448E6" w:rsidP="0023796A">
      <w:pPr>
        <w:jc w:val="center"/>
        <w:rPr>
          <w:b/>
          <w:bCs/>
          <w:sz w:val="28"/>
          <w:szCs w:val="28"/>
        </w:rPr>
      </w:pPr>
    </w:p>
    <w:p w14:paraId="0A9E4DBA" w14:textId="4D7E9E07" w:rsidR="00025C4B" w:rsidRPr="00014CDB" w:rsidRDefault="0023796A" w:rsidP="0023796A">
      <w:pPr>
        <w:jc w:val="center"/>
        <w:rPr>
          <w:b/>
          <w:bCs/>
          <w:sz w:val="28"/>
          <w:szCs w:val="28"/>
        </w:rPr>
      </w:pPr>
      <w:r w:rsidRPr="00014CDB">
        <w:rPr>
          <w:b/>
          <w:bCs/>
          <w:sz w:val="28"/>
          <w:szCs w:val="28"/>
        </w:rPr>
        <w:lastRenderedPageBreak/>
        <w:t>List of Figures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5742"/>
        <w:gridCol w:w="1363"/>
      </w:tblGrid>
      <w:tr w:rsidR="0023796A" w:rsidRPr="0023796A" w14:paraId="35D82566" w14:textId="77777777" w:rsidTr="0023796A">
        <w:trPr>
          <w:tblHeader/>
          <w:tblCellSpacing w:w="15" w:type="dxa"/>
        </w:trPr>
        <w:tc>
          <w:tcPr>
            <w:tcW w:w="1480" w:type="dxa"/>
            <w:vAlign w:val="center"/>
            <w:hideMark/>
          </w:tcPr>
          <w:p w14:paraId="5CA1B417"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Figure Number</w:t>
            </w:r>
          </w:p>
        </w:tc>
        <w:tc>
          <w:tcPr>
            <w:tcW w:w="5712" w:type="dxa"/>
            <w:vAlign w:val="center"/>
            <w:hideMark/>
          </w:tcPr>
          <w:p w14:paraId="4286B211"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Title / Description</w:t>
            </w:r>
          </w:p>
        </w:tc>
        <w:tc>
          <w:tcPr>
            <w:tcW w:w="0" w:type="auto"/>
            <w:vAlign w:val="center"/>
            <w:hideMark/>
          </w:tcPr>
          <w:p w14:paraId="446A1C9A"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Page Number*</w:t>
            </w:r>
          </w:p>
        </w:tc>
      </w:tr>
      <w:tr w:rsidR="0023796A" w:rsidRPr="0023796A" w14:paraId="0123A0FE" w14:textId="77777777" w:rsidTr="0023796A">
        <w:trPr>
          <w:tblCellSpacing w:w="15" w:type="dxa"/>
        </w:trPr>
        <w:tc>
          <w:tcPr>
            <w:tcW w:w="1480" w:type="dxa"/>
            <w:vAlign w:val="center"/>
            <w:hideMark/>
          </w:tcPr>
          <w:p w14:paraId="401F91A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1.4.1</w:t>
            </w:r>
          </w:p>
        </w:tc>
        <w:tc>
          <w:tcPr>
            <w:tcW w:w="5712" w:type="dxa"/>
            <w:vAlign w:val="center"/>
            <w:hideMark/>
          </w:tcPr>
          <w:p w14:paraId="16234DBF"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RAG Question Answering Pipeline</w:t>
            </w:r>
          </w:p>
        </w:tc>
        <w:tc>
          <w:tcPr>
            <w:tcW w:w="0" w:type="auto"/>
            <w:vAlign w:val="center"/>
            <w:hideMark/>
          </w:tcPr>
          <w:p w14:paraId="636A53F4"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6</w:t>
            </w:r>
          </w:p>
        </w:tc>
      </w:tr>
      <w:tr w:rsidR="0023796A" w:rsidRPr="0023796A" w14:paraId="308C82B6" w14:textId="77777777" w:rsidTr="0023796A">
        <w:trPr>
          <w:tblCellSpacing w:w="15" w:type="dxa"/>
        </w:trPr>
        <w:tc>
          <w:tcPr>
            <w:tcW w:w="1480" w:type="dxa"/>
            <w:vAlign w:val="center"/>
            <w:hideMark/>
          </w:tcPr>
          <w:p w14:paraId="4EE3F29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3.2</w:t>
            </w:r>
          </w:p>
        </w:tc>
        <w:tc>
          <w:tcPr>
            <w:tcW w:w="5712" w:type="dxa"/>
            <w:vAlign w:val="center"/>
            <w:hideMark/>
          </w:tcPr>
          <w:p w14:paraId="19DE34D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Preprocessing and Hybrid Chunking Workflow</w:t>
            </w:r>
          </w:p>
        </w:tc>
        <w:tc>
          <w:tcPr>
            <w:tcW w:w="0" w:type="auto"/>
            <w:vAlign w:val="center"/>
            <w:hideMark/>
          </w:tcPr>
          <w:p w14:paraId="7C9D1070"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10</w:t>
            </w:r>
          </w:p>
        </w:tc>
      </w:tr>
      <w:tr w:rsidR="0023796A" w:rsidRPr="0023796A" w14:paraId="1C7427D2" w14:textId="77777777" w:rsidTr="0023796A">
        <w:trPr>
          <w:tblCellSpacing w:w="15" w:type="dxa"/>
        </w:trPr>
        <w:tc>
          <w:tcPr>
            <w:tcW w:w="1480" w:type="dxa"/>
            <w:vAlign w:val="center"/>
            <w:hideMark/>
          </w:tcPr>
          <w:p w14:paraId="197F5AD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3.2.1</w:t>
            </w:r>
          </w:p>
        </w:tc>
        <w:tc>
          <w:tcPr>
            <w:tcW w:w="5712" w:type="dxa"/>
            <w:vAlign w:val="center"/>
            <w:hideMark/>
          </w:tcPr>
          <w:p w14:paraId="45CD5C20"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all-MiniLM-L6-v2 Model Architecture</w:t>
            </w:r>
          </w:p>
        </w:tc>
        <w:tc>
          <w:tcPr>
            <w:tcW w:w="0" w:type="auto"/>
            <w:vAlign w:val="center"/>
            <w:hideMark/>
          </w:tcPr>
          <w:p w14:paraId="725405EC"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11</w:t>
            </w:r>
          </w:p>
        </w:tc>
      </w:tr>
      <w:tr w:rsidR="0023796A" w:rsidRPr="0023796A" w14:paraId="7A614494" w14:textId="77777777" w:rsidTr="0023796A">
        <w:trPr>
          <w:tblCellSpacing w:w="15" w:type="dxa"/>
        </w:trPr>
        <w:tc>
          <w:tcPr>
            <w:tcW w:w="1480" w:type="dxa"/>
            <w:vAlign w:val="center"/>
            <w:hideMark/>
          </w:tcPr>
          <w:p w14:paraId="2F286B2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3.2.3</w:t>
            </w:r>
          </w:p>
        </w:tc>
        <w:tc>
          <w:tcPr>
            <w:tcW w:w="5712" w:type="dxa"/>
            <w:vAlign w:val="center"/>
            <w:hideMark/>
          </w:tcPr>
          <w:p w14:paraId="3CA34BB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Implementation Flow of Embedding and Retrieval Pipeline</w:t>
            </w:r>
          </w:p>
        </w:tc>
        <w:tc>
          <w:tcPr>
            <w:tcW w:w="0" w:type="auto"/>
            <w:vAlign w:val="center"/>
            <w:hideMark/>
          </w:tcPr>
          <w:p w14:paraId="5F9BE306"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13</w:t>
            </w:r>
          </w:p>
        </w:tc>
      </w:tr>
      <w:tr w:rsidR="0023796A" w:rsidRPr="0023796A" w14:paraId="1FF3F7ED" w14:textId="77777777" w:rsidTr="0023796A">
        <w:trPr>
          <w:tblCellSpacing w:w="15" w:type="dxa"/>
        </w:trPr>
        <w:tc>
          <w:tcPr>
            <w:tcW w:w="1480" w:type="dxa"/>
            <w:vAlign w:val="center"/>
            <w:hideMark/>
          </w:tcPr>
          <w:p w14:paraId="0090D51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3.3.1</w:t>
            </w:r>
          </w:p>
        </w:tc>
        <w:tc>
          <w:tcPr>
            <w:tcW w:w="5712" w:type="dxa"/>
            <w:vAlign w:val="center"/>
            <w:hideMark/>
          </w:tcPr>
          <w:p w14:paraId="4F4B4F1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 xml:space="preserve">BERT-Large </w:t>
            </w:r>
            <w:proofErr w:type="spellStart"/>
            <w:r w:rsidRPr="0023796A">
              <w:rPr>
                <w:rFonts w:ascii="Times New Roman" w:eastAsia="Times New Roman" w:hAnsi="Times New Roman" w:cs="Times New Roman"/>
                <w:sz w:val="24"/>
                <w:szCs w:val="24"/>
              </w:rPr>
              <w:t>SQuAD</w:t>
            </w:r>
            <w:proofErr w:type="spellEnd"/>
            <w:r w:rsidRPr="0023796A">
              <w:rPr>
                <w:rFonts w:ascii="Times New Roman" w:eastAsia="Times New Roman" w:hAnsi="Times New Roman" w:cs="Times New Roman"/>
                <w:sz w:val="24"/>
                <w:szCs w:val="24"/>
              </w:rPr>
              <w:t xml:space="preserve"> QA Pipeline Architecture</w:t>
            </w:r>
          </w:p>
        </w:tc>
        <w:tc>
          <w:tcPr>
            <w:tcW w:w="0" w:type="auto"/>
            <w:vAlign w:val="center"/>
            <w:hideMark/>
          </w:tcPr>
          <w:p w14:paraId="1725CB46"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15</w:t>
            </w:r>
          </w:p>
        </w:tc>
      </w:tr>
      <w:tr w:rsidR="0023796A" w:rsidRPr="0023796A" w14:paraId="523B8796" w14:textId="77777777" w:rsidTr="0023796A">
        <w:trPr>
          <w:tblCellSpacing w:w="15" w:type="dxa"/>
        </w:trPr>
        <w:tc>
          <w:tcPr>
            <w:tcW w:w="1480" w:type="dxa"/>
            <w:vAlign w:val="center"/>
            <w:hideMark/>
          </w:tcPr>
          <w:p w14:paraId="6D7AFB1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3.3.2</w:t>
            </w:r>
          </w:p>
        </w:tc>
        <w:tc>
          <w:tcPr>
            <w:tcW w:w="5712" w:type="dxa"/>
            <w:vAlign w:val="center"/>
            <w:hideMark/>
          </w:tcPr>
          <w:p w14:paraId="2200745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Decision Flow for Reader Module Edge Cases</w:t>
            </w:r>
          </w:p>
        </w:tc>
        <w:tc>
          <w:tcPr>
            <w:tcW w:w="0" w:type="auto"/>
            <w:vAlign w:val="center"/>
            <w:hideMark/>
          </w:tcPr>
          <w:p w14:paraId="067BB0D5"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17</w:t>
            </w:r>
          </w:p>
        </w:tc>
      </w:tr>
      <w:tr w:rsidR="0023796A" w:rsidRPr="0023796A" w14:paraId="075C71C7" w14:textId="77777777" w:rsidTr="0023796A">
        <w:trPr>
          <w:tblCellSpacing w:w="15" w:type="dxa"/>
        </w:trPr>
        <w:tc>
          <w:tcPr>
            <w:tcW w:w="1480" w:type="dxa"/>
            <w:vAlign w:val="center"/>
            <w:hideMark/>
          </w:tcPr>
          <w:p w14:paraId="50CD65C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4.3.1</w:t>
            </w:r>
          </w:p>
        </w:tc>
        <w:tc>
          <w:tcPr>
            <w:tcW w:w="5712" w:type="dxa"/>
            <w:vAlign w:val="center"/>
            <w:hideMark/>
          </w:tcPr>
          <w:p w14:paraId="72C6466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Semantic chunking workflow from document loading to context-rich, metadata-tagged chunks</w:t>
            </w:r>
          </w:p>
        </w:tc>
        <w:tc>
          <w:tcPr>
            <w:tcW w:w="0" w:type="auto"/>
            <w:vAlign w:val="center"/>
            <w:hideMark/>
          </w:tcPr>
          <w:p w14:paraId="3B88BA36"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24</w:t>
            </w:r>
          </w:p>
        </w:tc>
      </w:tr>
      <w:tr w:rsidR="0023796A" w:rsidRPr="0023796A" w14:paraId="609934A2" w14:textId="77777777" w:rsidTr="0023796A">
        <w:trPr>
          <w:tblCellSpacing w:w="15" w:type="dxa"/>
        </w:trPr>
        <w:tc>
          <w:tcPr>
            <w:tcW w:w="1480" w:type="dxa"/>
            <w:vAlign w:val="center"/>
            <w:hideMark/>
          </w:tcPr>
          <w:p w14:paraId="00858FB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4.3.2</w:t>
            </w:r>
          </w:p>
        </w:tc>
        <w:tc>
          <w:tcPr>
            <w:tcW w:w="5712" w:type="dxa"/>
            <w:vAlign w:val="center"/>
            <w:hideMark/>
          </w:tcPr>
          <w:p w14:paraId="1EE6868B"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Embedding Workflow for Semantic Chunks</w:t>
            </w:r>
          </w:p>
        </w:tc>
        <w:tc>
          <w:tcPr>
            <w:tcW w:w="0" w:type="auto"/>
            <w:vAlign w:val="center"/>
            <w:hideMark/>
          </w:tcPr>
          <w:p w14:paraId="0CC4450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25</w:t>
            </w:r>
          </w:p>
        </w:tc>
      </w:tr>
      <w:tr w:rsidR="0023796A" w:rsidRPr="0023796A" w14:paraId="4980FEA8" w14:textId="77777777" w:rsidTr="0023796A">
        <w:trPr>
          <w:tblCellSpacing w:w="15" w:type="dxa"/>
        </w:trPr>
        <w:tc>
          <w:tcPr>
            <w:tcW w:w="1480" w:type="dxa"/>
            <w:vAlign w:val="center"/>
            <w:hideMark/>
          </w:tcPr>
          <w:p w14:paraId="7085228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4.3.3</w:t>
            </w:r>
          </w:p>
        </w:tc>
        <w:tc>
          <w:tcPr>
            <w:tcW w:w="5712" w:type="dxa"/>
            <w:vAlign w:val="center"/>
            <w:hideMark/>
          </w:tcPr>
          <w:p w14:paraId="3E8B486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 xml:space="preserve">End-to-end flow of document and query </w:t>
            </w:r>
            <w:proofErr w:type="spellStart"/>
            <w:r w:rsidRPr="0023796A">
              <w:rPr>
                <w:rFonts w:ascii="Times New Roman" w:eastAsia="Times New Roman" w:hAnsi="Times New Roman" w:cs="Times New Roman"/>
                <w:sz w:val="24"/>
                <w:szCs w:val="24"/>
              </w:rPr>
              <w:t>embeddings</w:t>
            </w:r>
            <w:proofErr w:type="spellEnd"/>
            <w:r w:rsidRPr="0023796A">
              <w:rPr>
                <w:rFonts w:ascii="Times New Roman" w:eastAsia="Times New Roman" w:hAnsi="Times New Roman" w:cs="Times New Roman"/>
                <w:sz w:val="24"/>
                <w:szCs w:val="24"/>
              </w:rPr>
              <w:t xml:space="preserve"> into </w:t>
            </w:r>
            <w:proofErr w:type="spellStart"/>
            <w:r w:rsidRPr="0023796A">
              <w:rPr>
                <w:rFonts w:ascii="Times New Roman" w:eastAsia="Times New Roman" w:hAnsi="Times New Roman" w:cs="Times New Roman"/>
                <w:sz w:val="24"/>
                <w:szCs w:val="24"/>
              </w:rPr>
              <w:t>ChromaDB</w:t>
            </w:r>
            <w:proofErr w:type="spellEnd"/>
            <w:r w:rsidRPr="0023796A">
              <w:rPr>
                <w:rFonts w:ascii="Times New Roman" w:eastAsia="Times New Roman" w:hAnsi="Times New Roman" w:cs="Times New Roman"/>
                <w:sz w:val="24"/>
                <w:szCs w:val="24"/>
              </w:rPr>
              <w:t xml:space="preserve"> for efficient semantic retrieval</w:t>
            </w:r>
          </w:p>
        </w:tc>
        <w:tc>
          <w:tcPr>
            <w:tcW w:w="0" w:type="auto"/>
            <w:vAlign w:val="center"/>
            <w:hideMark/>
          </w:tcPr>
          <w:p w14:paraId="00654E7F"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26</w:t>
            </w:r>
          </w:p>
        </w:tc>
      </w:tr>
      <w:tr w:rsidR="0023796A" w:rsidRPr="0023796A" w14:paraId="72C46D86" w14:textId="77777777" w:rsidTr="0023796A">
        <w:trPr>
          <w:tblCellSpacing w:w="15" w:type="dxa"/>
        </w:trPr>
        <w:tc>
          <w:tcPr>
            <w:tcW w:w="1480" w:type="dxa"/>
            <w:vAlign w:val="center"/>
            <w:hideMark/>
          </w:tcPr>
          <w:p w14:paraId="74B6466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4.3.4</w:t>
            </w:r>
          </w:p>
        </w:tc>
        <w:tc>
          <w:tcPr>
            <w:tcW w:w="5712" w:type="dxa"/>
            <w:vAlign w:val="center"/>
            <w:hideMark/>
          </w:tcPr>
          <w:p w14:paraId="0FB8B23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 xml:space="preserve">Construction of a retriever object from the </w:t>
            </w:r>
            <w:proofErr w:type="spellStart"/>
            <w:r w:rsidRPr="0023796A">
              <w:rPr>
                <w:rFonts w:ascii="Times New Roman" w:eastAsia="Times New Roman" w:hAnsi="Times New Roman" w:cs="Times New Roman"/>
                <w:sz w:val="24"/>
                <w:szCs w:val="24"/>
              </w:rPr>
              <w:t>ChromaDB</w:t>
            </w:r>
            <w:proofErr w:type="spellEnd"/>
            <w:r w:rsidRPr="0023796A">
              <w:rPr>
                <w:rFonts w:ascii="Times New Roman" w:eastAsia="Times New Roman" w:hAnsi="Times New Roman" w:cs="Times New Roman"/>
                <w:sz w:val="24"/>
                <w:szCs w:val="24"/>
              </w:rPr>
              <w:t xml:space="preserve"> vector index</w:t>
            </w:r>
          </w:p>
        </w:tc>
        <w:tc>
          <w:tcPr>
            <w:tcW w:w="0" w:type="auto"/>
            <w:vAlign w:val="center"/>
            <w:hideMark/>
          </w:tcPr>
          <w:p w14:paraId="3B98DF8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27</w:t>
            </w:r>
          </w:p>
        </w:tc>
      </w:tr>
      <w:tr w:rsidR="0023796A" w:rsidRPr="0023796A" w14:paraId="5BB29CBA" w14:textId="77777777" w:rsidTr="0023796A">
        <w:trPr>
          <w:tblCellSpacing w:w="15" w:type="dxa"/>
        </w:trPr>
        <w:tc>
          <w:tcPr>
            <w:tcW w:w="1480" w:type="dxa"/>
            <w:vAlign w:val="center"/>
            <w:hideMark/>
          </w:tcPr>
          <w:p w14:paraId="74AA96F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4.4.1</w:t>
            </w:r>
          </w:p>
        </w:tc>
        <w:tc>
          <w:tcPr>
            <w:tcW w:w="5712" w:type="dxa"/>
            <w:vAlign w:val="center"/>
            <w:hideMark/>
          </w:tcPr>
          <w:p w14:paraId="4F6DF06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LLM-Based Answer Generation and Polishing Workflow</w:t>
            </w:r>
          </w:p>
        </w:tc>
        <w:tc>
          <w:tcPr>
            <w:tcW w:w="0" w:type="auto"/>
            <w:vAlign w:val="center"/>
            <w:hideMark/>
          </w:tcPr>
          <w:p w14:paraId="47AD3AB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28</w:t>
            </w:r>
          </w:p>
        </w:tc>
      </w:tr>
      <w:tr w:rsidR="0023796A" w:rsidRPr="0023796A" w14:paraId="455D3F47" w14:textId="77777777" w:rsidTr="0023796A">
        <w:trPr>
          <w:tblCellSpacing w:w="15" w:type="dxa"/>
        </w:trPr>
        <w:tc>
          <w:tcPr>
            <w:tcW w:w="1480" w:type="dxa"/>
            <w:vAlign w:val="center"/>
            <w:hideMark/>
          </w:tcPr>
          <w:p w14:paraId="6E337D6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4.5</w:t>
            </w:r>
          </w:p>
        </w:tc>
        <w:tc>
          <w:tcPr>
            <w:tcW w:w="5712" w:type="dxa"/>
            <w:vAlign w:val="center"/>
            <w:hideMark/>
          </w:tcPr>
          <w:p w14:paraId="485E156F"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Modular RAG pipeline implementation</w:t>
            </w:r>
          </w:p>
        </w:tc>
        <w:tc>
          <w:tcPr>
            <w:tcW w:w="0" w:type="auto"/>
            <w:vAlign w:val="center"/>
            <w:hideMark/>
          </w:tcPr>
          <w:p w14:paraId="5C690E7A"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29</w:t>
            </w:r>
          </w:p>
        </w:tc>
      </w:tr>
    </w:tbl>
    <w:p w14:paraId="0D305DBA" w14:textId="77777777" w:rsidR="00303AA2" w:rsidRDefault="00303AA2" w:rsidP="00274D0F">
      <w:pPr>
        <w:jc w:val="center"/>
        <w:rPr>
          <w:b/>
          <w:bCs/>
          <w:sz w:val="24"/>
          <w:szCs w:val="24"/>
          <w:u w:val="single"/>
        </w:rPr>
      </w:pPr>
    </w:p>
    <w:p w14:paraId="26BBA4E9" w14:textId="77777777" w:rsidR="000B7736" w:rsidRDefault="000B7736" w:rsidP="001F7E1A">
      <w:pPr>
        <w:jc w:val="center"/>
        <w:rPr>
          <w:b/>
          <w:bCs/>
          <w:sz w:val="24"/>
          <w:szCs w:val="24"/>
        </w:rPr>
      </w:pPr>
    </w:p>
    <w:p w14:paraId="5CAF249C" w14:textId="20700AF0" w:rsidR="000B7736" w:rsidRDefault="000B7736" w:rsidP="001F7E1A">
      <w:pPr>
        <w:jc w:val="center"/>
        <w:rPr>
          <w:b/>
          <w:bCs/>
          <w:sz w:val="24"/>
          <w:szCs w:val="24"/>
        </w:rPr>
      </w:pPr>
    </w:p>
    <w:p w14:paraId="056064DE" w14:textId="47C48CD5" w:rsidR="009F0795" w:rsidRDefault="009F0795"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id w:val="2075619922"/>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2D410895" w14:textId="2EDA944A" w:rsidR="004448E6" w:rsidRDefault="002B1495">
          <w:pPr>
            <w:pStyle w:val="TOC1"/>
            <w:tabs>
              <w:tab w:val="right" w:leader="dot" w:pos="8630"/>
            </w:tabs>
            <w:rPr>
              <w:noProof/>
            </w:rPr>
          </w:pPr>
          <w:r>
            <w:fldChar w:fldCharType="begin"/>
          </w:r>
          <w:r>
            <w:instrText xml:space="preserve"> TOC \o "1-3" \h \z \u </w:instrText>
          </w:r>
          <w:r>
            <w:fldChar w:fldCharType="separate"/>
          </w:r>
          <w:hyperlink w:anchor="_Toc202376034" w:history="1">
            <w:r w:rsidR="004448E6" w:rsidRPr="00DE1B8C">
              <w:rPr>
                <w:rStyle w:val="Hyperlink"/>
                <w:noProof/>
              </w:rPr>
              <w:t>Abstract</w:t>
            </w:r>
            <w:r w:rsidR="004448E6">
              <w:rPr>
                <w:noProof/>
                <w:webHidden/>
              </w:rPr>
              <w:tab/>
            </w:r>
            <w:r w:rsidR="004448E6">
              <w:rPr>
                <w:noProof/>
                <w:webHidden/>
              </w:rPr>
              <w:fldChar w:fldCharType="begin"/>
            </w:r>
            <w:r w:rsidR="004448E6">
              <w:rPr>
                <w:noProof/>
                <w:webHidden/>
              </w:rPr>
              <w:instrText xml:space="preserve"> PAGEREF _Toc202376034 \h </w:instrText>
            </w:r>
            <w:r w:rsidR="004448E6">
              <w:rPr>
                <w:noProof/>
                <w:webHidden/>
              </w:rPr>
            </w:r>
            <w:r w:rsidR="004448E6">
              <w:rPr>
                <w:noProof/>
                <w:webHidden/>
              </w:rPr>
              <w:fldChar w:fldCharType="separate"/>
            </w:r>
            <w:r w:rsidR="004448E6">
              <w:rPr>
                <w:noProof/>
                <w:webHidden/>
              </w:rPr>
              <w:t>1</w:t>
            </w:r>
            <w:r w:rsidR="004448E6">
              <w:rPr>
                <w:noProof/>
                <w:webHidden/>
              </w:rPr>
              <w:fldChar w:fldCharType="end"/>
            </w:r>
          </w:hyperlink>
        </w:p>
        <w:p w14:paraId="32F3075C" w14:textId="1EA46963" w:rsidR="004448E6" w:rsidRDefault="004448E6">
          <w:pPr>
            <w:pStyle w:val="TOC1"/>
            <w:tabs>
              <w:tab w:val="right" w:leader="dot" w:pos="8630"/>
            </w:tabs>
            <w:rPr>
              <w:noProof/>
            </w:rPr>
          </w:pPr>
          <w:hyperlink w:anchor="_Toc202376035" w:history="1">
            <w:r w:rsidRPr="00DE1B8C">
              <w:rPr>
                <w:rStyle w:val="Hyperlink"/>
                <w:noProof/>
              </w:rPr>
              <w:t>Key Words</w:t>
            </w:r>
            <w:r>
              <w:rPr>
                <w:noProof/>
                <w:webHidden/>
              </w:rPr>
              <w:tab/>
            </w:r>
            <w:r>
              <w:rPr>
                <w:noProof/>
                <w:webHidden/>
              </w:rPr>
              <w:fldChar w:fldCharType="begin"/>
            </w:r>
            <w:r>
              <w:rPr>
                <w:noProof/>
                <w:webHidden/>
              </w:rPr>
              <w:instrText xml:space="preserve"> PAGEREF _Toc202376035 \h </w:instrText>
            </w:r>
            <w:r>
              <w:rPr>
                <w:noProof/>
                <w:webHidden/>
              </w:rPr>
            </w:r>
            <w:r>
              <w:rPr>
                <w:noProof/>
                <w:webHidden/>
              </w:rPr>
              <w:fldChar w:fldCharType="separate"/>
            </w:r>
            <w:r>
              <w:rPr>
                <w:noProof/>
                <w:webHidden/>
              </w:rPr>
              <w:t>1</w:t>
            </w:r>
            <w:r>
              <w:rPr>
                <w:noProof/>
                <w:webHidden/>
              </w:rPr>
              <w:fldChar w:fldCharType="end"/>
            </w:r>
          </w:hyperlink>
        </w:p>
        <w:p w14:paraId="306E15FC" w14:textId="7456F898" w:rsidR="004448E6" w:rsidRDefault="004448E6">
          <w:pPr>
            <w:pStyle w:val="TOC1"/>
            <w:tabs>
              <w:tab w:val="right" w:leader="dot" w:pos="8630"/>
            </w:tabs>
            <w:rPr>
              <w:noProof/>
            </w:rPr>
          </w:pPr>
          <w:hyperlink w:anchor="_Toc202376036" w:history="1">
            <w:r w:rsidRPr="00DE1B8C">
              <w:rPr>
                <w:rStyle w:val="Hyperlink"/>
                <w:noProof/>
              </w:rPr>
              <w:t>Chapter 1  Introduction</w:t>
            </w:r>
            <w:r>
              <w:rPr>
                <w:noProof/>
                <w:webHidden/>
              </w:rPr>
              <w:tab/>
            </w:r>
            <w:r>
              <w:rPr>
                <w:noProof/>
                <w:webHidden/>
              </w:rPr>
              <w:fldChar w:fldCharType="begin"/>
            </w:r>
            <w:r>
              <w:rPr>
                <w:noProof/>
                <w:webHidden/>
              </w:rPr>
              <w:instrText xml:space="preserve"> PAGEREF _Toc202376036 \h </w:instrText>
            </w:r>
            <w:r>
              <w:rPr>
                <w:noProof/>
                <w:webHidden/>
              </w:rPr>
            </w:r>
            <w:r>
              <w:rPr>
                <w:noProof/>
                <w:webHidden/>
              </w:rPr>
              <w:fldChar w:fldCharType="separate"/>
            </w:r>
            <w:r>
              <w:rPr>
                <w:noProof/>
                <w:webHidden/>
              </w:rPr>
              <w:t>6</w:t>
            </w:r>
            <w:r>
              <w:rPr>
                <w:noProof/>
                <w:webHidden/>
              </w:rPr>
              <w:fldChar w:fldCharType="end"/>
            </w:r>
          </w:hyperlink>
        </w:p>
        <w:p w14:paraId="0A4E3BEB" w14:textId="520A549E" w:rsidR="004448E6" w:rsidRDefault="004448E6">
          <w:pPr>
            <w:pStyle w:val="TOC2"/>
            <w:tabs>
              <w:tab w:val="right" w:leader="dot" w:pos="8630"/>
            </w:tabs>
            <w:rPr>
              <w:noProof/>
            </w:rPr>
          </w:pPr>
          <w:hyperlink w:anchor="_Toc202376037" w:history="1">
            <w:r w:rsidRPr="00DE1B8C">
              <w:rPr>
                <w:rStyle w:val="Hyperlink"/>
                <w:noProof/>
              </w:rPr>
              <w:t>1.1 The Challenge of Academic Information Access</w:t>
            </w:r>
            <w:r>
              <w:rPr>
                <w:noProof/>
                <w:webHidden/>
              </w:rPr>
              <w:tab/>
            </w:r>
            <w:r>
              <w:rPr>
                <w:noProof/>
                <w:webHidden/>
              </w:rPr>
              <w:fldChar w:fldCharType="begin"/>
            </w:r>
            <w:r>
              <w:rPr>
                <w:noProof/>
                <w:webHidden/>
              </w:rPr>
              <w:instrText xml:space="preserve"> PAGEREF _Toc202376037 \h </w:instrText>
            </w:r>
            <w:r>
              <w:rPr>
                <w:noProof/>
                <w:webHidden/>
              </w:rPr>
            </w:r>
            <w:r>
              <w:rPr>
                <w:noProof/>
                <w:webHidden/>
              </w:rPr>
              <w:fldChar w:fldCharType="separate"/>
            </w:r>
            <w:r>
              <w:rPr>
                <w:noProof/>
                <w:webHidden/>
              </w:rPr>
              <w:t>6</w:t>
            </w:r>
            <w:r>
              <w:rPr>
                <w:noProof/>
                <w:webHidden/>
              </w:rPr>
              <w:fldChar w:fldCharType="end"/>
            </w:r>
          </w:hyperlink>
        </w:p>
        <w:p w14:paraId="765D51E7" w14:textId="0357B623" w:rsidR="004448E6" w:rsidRDefault="004448E6">
          <w:pPr>
            <w:pStyle w:val="TOC2"/>
            <w:tabs>
              <w:tab w:val="right" w:leader="dot" w:pos="8630"/>
            </w:tabs>
            <w:rPr>
              <w:noProof/>
            </w:rPr>
          </w:pPr>
          <w:hyperlink w:anchor="_Toc202376038" w:history="1">
            <w:r w:rsidRPr="00DE1B8C">
              <w:rPr>
                <w:rStyle w:val="Hyperlink"/>
                <w:noProof/>
              </w:rPr>
              <w:t>1.2 Problem Statement</w:t>
            </w:r>
            <w:r>
              <w:rPr>
                <w:noProof/>
                <w:webHidden/>
              </w:rPr>
              <w:tab/>
            </w:r>
            <w:r>
              <w:rPr>
                <w:noProof/>
                <w:webHidden/>
              </w:rPr>
              <w:fldChar w:fldCharType="begin"/>
            </w:r>
            <w:r>
              <w:rPr>
                <w:noProof/>
                <w:webHidden/>
              </w:rPr>
              <w:instrText xml:space="preserve"> PAGEREF _Toc202376038 \h </w:instrText>
            </w:r>
            <w:r>
              <w:rPr>
                <w:noProof/>
                <w:webHidden/>
              </w:rPr>
            </w:r>
            <w:r>
              <w:rPr>
                <w:noProof/>
                <w:webHidden/>
              </w:rPr>
              <w:fldChar w:fldCharType="separate"/>
            </w:r>
            <w:r>
              <w:rPr>
                <w:noProof/>
                <w:webHidden/>
              </w:rPr>
              <w:t>6</w:t>
            </w:r>
            <w:r>
              <w:rPr>
                <w:noProof/>
                <w:webHidden/>
              </w:rPr>
              <w:fldChar w:fldCharType="end"/>
            </w:r>
          </w:hyperlink>
        </w:p>
        <w:p w14:paraId="751BF936" w14:textId="7C71A6B9" w:rsidR="004448E6" w:rsidRDefault="004448E6">
          <w:pPr>
            <w:pStyle w:val="TOC2"/>
            <w:tabs>
              <w:tab w:val="right" w:leader="dot" w:pos="8630"/>
            </w:tabs>
            <w:rPr>
              <w:noProof/>
            </w:rPr>
          </w:pPr>
          <w:hyperlink w:anchor="_Toc202376039" w:history="1">
            <w:r w:rsidRPr="00DE1B8C">
              <w:rPr>
                <w:rStyle w:val="Hyperlink"/>
                <w:noProof/>
              </w:rPr>
              <w:t>1.3 Motivation and Project Evolution</w:t>
            </w:r>
            <w:r>
              <w:rPr>
                <w:noProof/>
                <w:webHidden/>
              </w:rPr>
              <w:tab/>
            </w:r>
            <w:r>
              <w:rPr>
                <w:noProof/>
                <w:webHidden/>
              </w:rPr>
              <w:fldChar w:fldCharType="begin"/>
            </w:r>
            <w:r>
              <w:rPr>
                <w:noProof/>
                <w:webHidden/>
              </w:rPr>
              <w:instrText xml:space="preserve"> PAGEREF _Toc202376039 \h </w:instrText>
            </w:r>
            <w:r>
              <w:rPr>
                <w:noProof/>
                <w:webHidden/>
              </w:rPr>
            </w:r>
            <w:r>
              <w:rPr>
                <w:noProof/>
                <w:webHidden/>
              </w:rPr>
              <w:fldChar w:fldCharType="separate"/>
            </w:r>
            <w:r>
              <w:rPr>
                <w:noProof/>
                <w:webHidden/>
              </w:rPr>
              <w:t>6</w:t>
            </w:r>
            <w:r>
              <w:rPr>
                <w:noProof/>
                <w:webHidden/>
              </w:rPr>
              <w:fldChar w:fldCharType="end"/>
            </w:r>
          </w:hyperlink>
        </w:p>
        <w:p w14:paraId="4D3474D8" w14:textId="6A015E39" w:rsidR="004448E6" w:rsidRDefault="004448E6">
          <w:pPr>
            <w:pStyle w:val="TOC2"/>
            <w:tabs>
              <w:tab w:val="right" w:leader="dot" w:pos="8630"/>
            </w:tabs>
            <w:rPr>
              <w:noProof/>
            </w:rPr>
          </w:pPr>
          <w:hyperlink w:anchor="_Toc202376040" w:history="1">
            <w:r w:rsidRPr="00DE1B8C">
              <w:rPr>
                <w:rStyle w:val="Hyperlink"/>
                <w:noProof/>
              </w:rPr>
              <w:t>1.4 System Overview</w:t>
            </w:r>
            <w:r>
              <w:rPr>
                <w:noProof/>
                <w:webHidden/>
              </w:rPr>
              <w:tab/>
            </w:r>
            <w:r>
              <w:rPr>
                <w:noProof/>
                <w:webHidden/>
              </w:rPr>
              <w:fldChar w:fldCharType="begin"/>
            </w:r>
            <w:r>
              <w:rPr>
                <w:noProof/>
                <w:webHidden/>
              </w:rPr>
              <w:instrText xml:space="preserve"> PAGEREF _Toc202376040 \h </w:instrText>
            </w:r>
            <w:r>
              <w:rPr>
                <w:noProof/>
                <w:webHidden/>
              </w:rPr>
            </w:r>
            <w:r>
              <w:rPr>
                <w:noProof/>
                <w:webHidden/>
              </w:rPr>
              <w:fldChar w:fldCharType="separate"/>
            </w:r>
            <w:r>
              <w:rPr>
                <w:noProof/>
                <w:webHidden/>
              </w:rPr>
              <w:t>7</w:t>
            </w:r>
            <w:r>
              <w:rPr>
                <w:noProof/>
                <w:webHidden/>
              </w:rPr>
              <w:fldChar w:fldCharType="end"/>
            </w:r>
          </w:hyperlink>
        </w:p>
        <w:p w14:paraId="70734F6B" w14:textId="16C8F820" w:rsidR="004448E6" w:rsidRDefault="004448E6">
          <w:pPr>
            <w:pStyle w:val="TOC2"/>
            <w:tabs>
              <w:tab w:val="right" w:leader="dot" w:pos="8630"/>
            </w:tabs>
            <w:rPr>
              <w:noProof/>
            </w:rPr>
          </w:pPr>
          <w:hyperlink w:anchor="_Toc202376041" w:history="1">
            <w:r w:rsidRPr="00DE1B8C">
              <w:rPr>
                <w:rStyle w:val="Hyperlink"/>
                <w:noProof/>
                <w:lang w:val="en-IN"/>
              </w:rPr>
              <w:t>1.5 Objectives of the Dissertation</w:t>
            </w:r>
            <w:r>
              <w:rPr>
                <w:noProof/>
                <w:webHidden/>
              </w:rPr>
              <w:tab/>
            </w:r>
            <w:r>
              <w:rPr>
                <w:noProof/>
                <w:webHidden/>
              </w:rPr>
              <w:fldChar w:fldCharType="begin"/>
            </w:r>
            <w:r>
              <w:rPr>
                <w:noProof/>
                <w:webHidden/>
              </w:rPr>
              <w:instrText xml:space="preserve"> PAGEREF _Toc202376041 \h </w:instrText>
            </w:r>
            <w:r>
              <w:rPr>
                <w:noProof/>
                <w:webHidden/>
              </w:rPr>
            </w:r>
            <w:r>
              <w:rPr>
                <w:noProof/>
                <w:webHidden/>
              </w:rPr>
              <w:fldChar w:fldCharType="separate"/>
            </w:r>
            <w:r>
              <w:rPr>
                <w:noProof/>
                <w:webHidden/>
              </w:rPr>
              <w:t>7</w:t>
            </w:r>
            <w:r>
              <w:rPr>
                <w:noProof/>
                <w:webHidden/>
              </w:rPr>
              <w:fldChar w:fldCharType="end"/>
            </w:r>
          </w:hyperlink>
        </w:p>
        <w:p w14:paraId="12BAAA9E" w14:textId="0DA7EE39" w:rsidR="004448E6" w:rsidRDefault="004448E6">
          <w:pPr>
            <w:pStyle w:val="TOC2"/>
            <w:tabs>
              <w:tab w:val="right" w:leader="dot" w:pos="8630"/>
            </w:tabs>
            <w:rPr>
              <w:noProof/>
            </w:rPr>
          </w:pPr>
          <w:hyperlink w:anchor="_Toc202376042" w:history="1">
            <w:r w:rsidRPr="00DE1B8C">
              <w:rPr>
                <w:rStyle w:val="Hyperlink"/>
                <w:noProof/>
                <w:lang w:val="en-IN"/>
              </w:rPr>
              <w:t>1.6 Work Completed till Mid-Semester</w:t>
            </w:r>
            <w:r>
              <w:rPr>
                <w:noProof/>
                <w:webHidden/>
              </w:rPr>
              <w:tab/>
            </w:r>
            <w:r>
              <w:rPr>
                <w:noProof/>
                <w:webHidden/>
              </w:rPr>
              <w:fldChar w:fldCharType="begin"/>
            </w:r>
            <w:r>
              <w:rPr>
                <w:noProof/>
                <w:webHidden/>
              </w:rPr>
              <w:instrText xml:space="preserve"> PAGEREF _Toc202376042 \h </w:instrText>
            </w:r>
            <w:r>
              <w:rPr>
                <w:noProof/>
                <w:webHidden/>
              </w:rPr>
            </w:r>
            <w:r>
              <w:rPr>
                <w:noProof/>
                <w:webHidden/>
              </w:rPr>
              <w:fldChar w:fldCharType="separate"/>
            </w:r>
            <w:r>
              <w:rPr>
                <w:noProof/>
                <w:webHidden/>
              </w:rPr>
              <w:t>8</w:t>
            </w:r>
            <w:r>
              <w:rPr>
                <w:noProof/>
                <w:webHidden/>
              </w:rPr>
              <w:fldChar w:fldCharType="end"/>
            </w:r>
          </w:hyperlink>
        </w:p>
        <w:p w14:paraId="1E3034DC" w14:textId="6E08C51F" w:rsidR="004448E6" w:rsidRDefault="004448E6">
          <w:pPr>
            <w:pStyle w:val="TOC1"/>
            <w:tabs>
              <w:tab w:val="right" w:leader="dot" w:pos="8630"/>
            </w:tabs>
            <w:rPr>
              <w:noProof/>
            </w:rPr>
          </w:pPr>
          <w:hyperlink w:anchor="_Toc202376043" w:history="1">
            <w:r w:rsidRPr="00DE1B8C">
              <w:rPr>
                <w:rStyle w:val="Hyperlink"/>
                <w:noProof/>
              </w:rPr>
              <w:t>Chapter 2  Literature Survey</w:t>
            </w:r>
            <w:r>
              <w:rPr>
                <w:noProof/>
                <w:webHidden/>
              </w:rPr>
              <w:tab/>
            </w:r>
            <w:r>
              <w:rPr>
                <w:noProof/>
                <w:webHidden/>
              </w:rPr>
              <w:fldChar w:fldCharType="begin"/>
            </w:r>
            <w:r>
              <w:rPr>
                <w:noProof/>
                <w:webHidden/>
              </w:rPr>
              <w:instrText xml:space="preserve"> PAGEREF _Toc202376043 \h </w:instrText>
            </w:r>
            <w:r>
              <w:rPr>
                <w:noProof/>
                <w:webHidden/>
              </w:rPr>
            </w:r>
            <w:r>
              <w:rPr>
                <w:noProof/>
                <w:webHidden/>
              </w:rPr>
              <w:fldChar w:fldCharType="separate"/>
            </w:r>
            <w:r>
              <w:rPr>
                <w:noProof/>
                <w:webHidden/>
              </w:rPr>
              <w:t>9</w:t>
            </w:r>
            <w:r>
              <w:rPr>
                <w:noProof/>
                <w:webHidden/>
              </w:rPr>
              <w:fldChar w:fldCharType="end"/>
            </w:r>
          </w:hyperlink>
        </w:p>
        <w:p w14:paraId="3A689E02" w14:textId="3C9000E8" w:rsidR="004448E6" w:rsidRDefault="004448E6">
          <w:pPr>
            <w:pStyle w:val="TOC2"/>
            <w:tabs>
              <w:tab w:val="right" w:leader="dot" w:pos="8630"/>
            </w:tabs>
            <w:rPr>
              <w:noProof/>
            </w:rPr>
          </w:pPr>
          <w:hyperlink w:anchor="_Toc202376044" w:history="1">
            <w:r w:rsidRPr="00DE1B8C">
              <w:rPr>
                <w:rStyle w:val="Hyperlink"/>
                <w:noProof/>
                <w:lang w:val="en-IN"/>
              </w:rPr>
              <w:t>2.1 Introduction</w:t>
            </w:r>
            <w:r>
              <w:rPr>
                <w:noProof/>
                <w:webHidden/>
              </w:rPr>
              <w:tab/>
            </w:r>
            <w:r>
              <w:rPr>
                <w:noProof/>
                <w:webHidden/>
              </w:rPr>
              <w:fldChar w:fldCharType="begin"/>
            </w:r>
            <w:r>
              <w:rPr>
                <w:noProof/>
                <w:webHidden/>
              </w:rPr>
              <w:instrText xml:space="preserve"> PAGEREF _Toc202376044 \h </w:instrText>
            </w:r>
            <w:r>
              <w:rPr>
                <w:noProof/>
                <w:webHidden/>
              </w:rPr>
            </w:r>
            <w:r>
              <w:rPr>
                <w:noProof/>
                <w:webHidden/>
              </w:rPr>
              <w:fldChar w:fldCharType="separate"/>
            </w:r>
            <w:r>
              <w:rPr>
                <w:noProof/>
                <w:webHidden/>
              </w:rPr>
              <w:t>9</w:t>
            </w:r>
            <w:r>
              <w:rPr>
                <w:noProof/>
                <w:webHidden/>
              </w:rPr>
              <w:fldChar w:fldCharType="end"/>
            </w:r>
          </w:hyperlink>
        </w:p>
        <w:p w14:paraId="5A829482" w14:textId="7AE6B38E" w:rsidR="004448E6" w:rsidRDefault="004448E6">
          <w:pPr>
            <w:pStyle w:val="TOC2"/>
            <w:tabs>
              <w:tab w:val="right" w:leader="dot" w:pos="8630"/>
            </w:tabs>
            <w:rPr>
              <w:noProof/>
            </w:rPr>
          </w:pPr>
          <w:hyperlink w:anchor="_Toc202376045" w:history="1">
            <w:r w:rsidRPr="00DE1B8C">
              <w:rPr>
                <w:rStyle w:val="Hyperlink"/>
                <w:noProof/>
                <w:lang w:val="en-IN"/>
              </w:rPr>
              <w:t>2.2 Classic RAG and BERT-Based QA</w:t>
            </w:r>
            <w:r>
              <w:rPr>
                <w:noProof/>
                <w:webHidden/>
              </w:rPr>
              <w:tab/>
            </w:r>
            <w:r>
              <w:rPr>
                <w:noProof/>
                <w:webHidden/>
              </w:rPr>
              <w:fldChar w:fldCharType="begin"/>
            </w:r>
            <w:r>
              <w:rPr>
                <w:noProof/>
                <w:webHidden/>
              </w:rPr>
              <w:instrText xml:space="preserve"> PAGEREF _Toc202376045 \h </w:instrText>
            </w:r>
            <w:r>
              <w:rPr>
                <w:noProof/>
                <w:webHidden/>
              </w:rPr>
            </w:r>
            <w:r>
              <w:rPr>
                <w:noProof/>
                <w:webHidden/>
              </w:rPr>
              <w:fldChar w:fldCharType="separate"/>
            </w:r>
            <w:r>
              <w:rPr>
                <w:noProof/>
                <w:webHidden/>
              </w:rPr>
              <w:t>9</w:t>
            </w:r>
            <w:r>
              <w:rPr>
                <w:noProof/>
                <w:webHidden/>
              </w:rPr>
              <w:fldChar w:fldCharType="end"/>
            </w:r>
          </w:hyperlink>
        </w:p>
        <w:p w14:paraId="5E881AA3" w14:textId="0F88A573" w:rsidR="004448E6" w:rsidRDefault="004448E6">
          <w:pPr>
            <w:pStyle w:val="TOC2"/>
            <w:tabs>
              <w:tab w:val="right" w:leader="dot" w:pos="8630"/>
            </w:tabs>
            <w:rPr>
              <w:noProof/>
            </w:rPr>
          </w:pPr>
          <w:hyperlink w:anchor="_Toc202376046" w:history="1">
            <w:r w:rsidRPr="00DE1B8C">
              <w:rPr>
                <w:rStyle w:val="Hyperlink"/>
                <w:noProof/>
                <w:lang w:val="en-IN"/>
              </w:rPr>
              <w:t>2.3 Advances in Chunking and Embedding</w:t>
            </w:r>
            <w:r>
              <w:rPr>
                <w:noProof/>
                <w:webHidden/>
              </w:rPr>
              <w:tab/>
            </w:r>
            <w:r>
              <w:rPr>
                <w:noProof/>
                <w:webHidden/>
              </w:rPr>
              <w:fldChar w:fldCharType="begin"/>
            </w:r>
            <w:r>
              <w:rPr>
                <w:noProof/>
                <w:webHidden/>
              </w:rPr>
              <w:instrText xml:space="preserve"> PAGEREF _Toc202376046 \h </w:instrText>
            </w:r>
            <w:r>
              <w:rPr>
                <w:noProof/>
                <w:webHidden/>
              </w:rPr>
            </w:r>
            <w:r>
              <w:rPr>
                <w:noProof/>
                <w:webHidden/>
              </w:rPr>
              <w:fldChar w:fldCharType="separate"/>
            </w:r>
            <w:r>
              <w:rPr>
                <w:noProof/>
                <w:webHidden/>
              </w:rPr>
              <w:t>9</w:t>
            </w:r>
            <w:r>
              <w:rPr>
                <w:noProof/>
                <w:webHidden/>
              </w:rPr>
              <w:fldChar w:fldCharType="end"/>
            </w:r>
          </w:hyperlink>
        </w:p>
        <w:p w14:paraId="2672D022" w14:textId="4336D10C" w:rsidR="004448E6" w:rsidRDefault="004448E6">
          <w:pPr>
            <w:pStyle w:val="TOC2"/>
            <w:tabs>
              <w:tab w:val="right" w:leader="dot" w:pos="8630"/>
            </w:tabs>
            <w:rPr>
              <w:noProof/>
            </w:rPr>
          </w:pPr>
          <w:hyperlink w:anchor="_Toc202376047" w:history="1">
            <w:r w:rsidRPr="00DE1B8C">
              <w:rPr>
                <w:rStyle w:val="Hyperlink"/>
                <w:noProof/>
                <w:lang w:val="en-IN"/>
              </w:rPr>
              <w:t>2.4 Modern Modular RAG with LLMs</w:t>
            </w:r>
            <w:r>
              <w:rPr>
                <w:noProof/>
                <w:webHidden/>
              </w:rPr>
              <w:tab/>
            </w:r>
            <w:r>
              <w:rPr>
                <w:noProof/>
                <w:webHidden/>
              </w:rPr>
              <w:fldChar w:fldCharType="begin"/>
            </w:r>
            <w:r>
              <w:rPr>
                <w:noProof/>
                <w:webHidden/>
              </w:rPr>
              <w:instrText xml:space="preserve"> PAGEREF _Toc202376047 \h </w:instrText>
            </w:r>
            <w:r>
              <w:rPr>
                <w:noProof/>
                <w:webHidden/>
              </w:rPr>
            </w:r>
            <w:r>
              <w:rPr>
                <w:noProof/>
                <w:webHidden/>
              </w:rPr>
              <w:fldChar w:fldCharType="separate"/>
            </w:r>
            <w:r>
              <w:rPr>
                <w:noProof/>
                <w:webHidden/>
              </w:rPr>
              <w:t>10</w:t>
            </w:r>
            <w:r>
              <w:rPr>
                <w:noProof/>
                <w:webHidden/>
              </w:rPr>
              <w:fldChar w:fldCharType="end"/>
            </w:r>
          </w:hyperlink>
        </w:p>
        <w:p w14:paraId="1DA777EE" w14:textId="6F96A25D" w:rsidR="004448E6" w:rsidRDefault="004448E6">
          <w:pPr>
            <w:pStyle w:val="TOC2"/>
            <w:tabs>
              <w:tab w:val="right" w:leader="dot" w:pos="8630"/>
            </w:tabs>
            <w:rPr>
              <w:noProof/>
            </w:rPr>
          </w:pPr>
          <w:hyperlink w:anchor="_Toc202376048" w:history="1">
            <w:r w:rsidRPr="00DE1B8C">
              <w:rPr>
                <w:rStyle w:val="Hyperlink"/>
                <w:noProof/>
                <w:lang w:val="en-IN"/>
              </w:rPr>
              <w:t>2.5 Summary</w:t>
            </w:r>
            <w:r>
              <w:rPr>
                <w:noProof/>
                <w:webHidden/>
              </w:rPr>
              <w:tab/>
            </w:r>
            <w:r>
              <w:rPr>
                <w:noProof/>
                <w:webHidden/>
              </w:rPr>
              <w:fldChar w:fldCharType="begin"/>
            </w:r>
            <w:r>
              <w:rPr>
                <w:noProof/>
                <w:webHidden/>
              </w:rPr>
              <w:instrText xml:space="preserve"> PAGEREF _Toc202376048 \h </w:instrText>
            </w:r>
            <w:r>
              <w:rPr>
                <w:noProof/>
                <w:webHidden/>
              </w:rPr>
            </w:r>
            <w:r>
              <w:rPr>
                <w:noProof/>
                <w:webHidden/>
              </w:rPr>
              <w:fldChar w:fldCharType="separate"/>
            </w:r>
            <w:r>
              <w:rPr>
                <w:noProof/>
                <w:webHidden/>
              </w:rPr>
              <w:t>10</w:t>
            </w:r>
            <w:r>
              <w:rPr>
                <w:noProof/>
                <w:webHidden/>
              </w:rPr>
              <w:fldChar w:fldCharType="end"/>
            </w:r>
          </w:hyperlink>
        </w:p>
        <w:p w14:paraId="3CB09531" w14:textId="3A5EE309" w:rsidR="004448E6" w:rsidRDefault="004448E6">
          <w:pPr>
            <w:pStyle w:val="TOC1"/>
            <w:tabs>
              <w:tab w:val="right" w:leader="dot" w:pos="8630"/>
            </w:tabs>
            <w:rPr>
              <w:noProof/>
            </w:rPr>
          </w:pPr>
          <w:hyperlink w:anchor="_Toc202376049" w:history="1">
            <w:r w:rsidRPr="00DE1B8C">
              <w:rPr>
                <w:rStyle w:val="Hyperlink"/>
                <w:noProof/>
              </w:rPr>
              <w:t>Chapter 3 Baseline RAG System (Traditional Approach)</w:t>
            </w:r>
            <w:r>
              <w:rPr>
                <w:noProof/>
                <w:webHidden/>
              </w:rPr>
              <w:tab/>
            </w:r>
            <w:r>
              <w:rPr>
                <w:noProof/>
                <w:webHidden/>
              </w:rPr>
              <w:fldChar w:fldCharType="begin"/>
            </w:r>
            <w:r>
              <w:rPr>
                <w:noProof/>
                <w:webHidden/>
              </w:rPr>
              <w:instrText xml:space="preserve"> PAGEREF _Toc202376049 \h </w:instrText>
            </w:r>
            <w:r>
              <w:rPr>
                <w:noProof/>
                <w:webHidden/>
              </w:rPr>
            </w:r>
            <w:r>
              <w:rPr>
                <w:noProof/>
                <w:webHidden/>
              </w:rPr>
              <w:fldChar w:fldCharType="separate"/>
            </w:r>
            <w:r>
              <w:rPr>
                <w:noProof/>
                <w:webHidden/>
              </w:rPr>
              <w:t>11</w:t>
            </w:r>
            <w:r>
              <w:rPr>
                <w:noProof/>
                <w:webHidden/>
              </w:rPr>
              <w:fldChar w:fldCharType="end"/>
            </w:r>
          </w:hyperlink>
        </w:p>
        <w:p w14:paraId="5D584753" w14:textId="36FFF9E9" w:rsidR="004448E6" w:rsidRDefault="004448E6">
          <w:pPr>
            <w:pStyle w:val="TOC2"/>
            <w:tabs>
              <w:tab w:val="right" w:leader="dot" w:pos="8630"/>
            </w:tabs>
            <w:rPr>
              <w:noProof/>
            </w:rPr>
          </w:pPr>
          <w:hyperlink w:anchor="_Toc202376050" w:history="1">
            <w:r w:rsidRPr="00DE1B8C">
              <w:rPr>
                <w:rStyle w:val="Hyperlink"/>
                <w:noProof/>
              </w:rPr>
              <w:t>3.1 Introduction</w:t>
            </w:r>
            <w:r>
              <w:rPr>
                <w:noProof/>
                <w:webHidden/>
              </w:rPr>
              <w:tab/>
            </w:r>
            <w:r>
              <w:rPr>
                <w:noProof/>
                <w:webHidden/>
              </w:rPr>
              <w:fldChar w:fldCharType="begin"/>
            </w:r>
            <w:r>
              <w:rPr>
                <w:noProof/>
                <w:webHidden/>
              </w:rPr>
              <w:instrText xml:space="preserve"> PAGEREF _Toc202376050 \h </w:instrText>
            </w:r>
            <w:r>
              <w:rPr>
                <w:noProof/>
                <w:webHidden/>
              </w:rPr>
            </w:r>
            <w:r>
              <w:rPr>
                <w:noProof/>
                <w:webHidden/>
              </w:rPr>
              <w:fldChar w:fldCharType="separate"/>
            </w:r>
            <w:r>
              <w:rPr>
                <w:noProof/>
                <w:webHidden/>
              </w:rPr>
              <w:t>11</w:t>
            </w:r>
            <w:r>
              <w:rPr>
                <w:noProof/>
                <w:webHidden/>
              </w:rPr>
              <w:fldChar w:fldCharType="end"/>
            </w:r>
          </w:hyperlink>
        </w:p>
        <w:p w14:paraId="1EB522C8" w14:textId="2549933F" w:rsidR="004448E6" w:rsidRDefault="004448E6">
          <w:pPr>
            <w:pStyle w:val="TOC2"/>
            <w:tabs>
              <w:tab w:val="right" w:leader="dot" w:pos="8630"/>
            </w:tabs>
            <w:rPr>
              <w:noProof/>
            </w:rPr>
          </w:pPr>
          <w:hyperlink w:anchor="_Toc202376051" w:history="1">
            <w:r w:rsidRPr="00DE1B8C">
              <w:rPr>
                <w:rStyle w:val="Hyperlink"/>
                <w:noProof/>
                <w:lang w:val="en-IN"/>
              </w:rPr>
              <w:t>3.2 Document Chunking &amp; Preprocessing</w:t>
            </w:r>
            <w:r>
              <w:rPr>
                <w:noProof/>
                <w:webHidden/>
              </w:rPr>
              <w:tab/>
            </w:r>
            <w:r>
              <w:rPr>
                <w:noProof/>
                <w:webHidden/>
              </w:rPr>
              <w:fldChar w:fldCharType="begin"/>
            </w:r>
            <w:r>
              <w:rPr>
                <w:noProof/>
                <w:webHidden/>
              </w:rPr>
              <w:instrText xml:space="preserve"> PAGEREF _Toc202376051 \h </w:instrText>
            </w:r>
            <w:r>
              <w:rPr>
                <w:noProof/>
                <w:webHidden/>
              </w:rPr>
            </w:r>
            <w:r>
              <w:rPr>
                <w:noProof/>
                <w:webHidden/>
              </w:rPr>
              <w:fldChar w:fldCharType="separate"/>
            </w:r>
            <w:r>
              <w:rPr>
                <w:noProof/>
                <w:webHidden/>
              </w:rPr>
              <w:t>11</w:t>
            </w:r>
            <w:r>
              <w:rPr>
                <w:noProof/>
                <w:webHidden/>
              </w:rPr>
              <w:fldChar w:fldCharType="end"/>
            </w:r>
          </w:hyperlink>
        </w:p>
        <w:p w14:paraId="26040E27" w14:textId="66B7E9A0" w:rsidR="004448E6" w:rsidRDefault="004448E6">
          <w:pPr>
            <w:pStyle w:val="TOC2"/>
            <w:tabs>
              <w:tab w:val="right" w:leader="dot" w:pos="8630"/>
            </w:tabs>
            <w:rPr>
              <w:noProof/>
            </w:rPr>
          </w:pPr>
          <w:hyperlink w:anchor="_Toc202376052" w:history="1">
            <w:r w:rsidRPr="00DE1B8C">
              <w:rPr>
                <w:rStyle w:val="Hyperlink"/>
                <w:noProof/>
                <w:lang w:val="en-IN"/>
              </w:rPr>
              <w:t>3.2 Embedding &amp; Retrieval</w:t>
            </w:r>
            <w:r>
              <w:rPr>
                <w:noProof/>
                <w:webHidden/>
              </w:rPr>
              <w:tab/>
            </w:r>
            <w:r>
              <w:rPr>
                <w:noProof/>
                <w:webHidden/>
              </w:rPr>
              <w:fldChar w:fldCharType="begin"/>
            </w:r>
            <w:r>
              <w:rPr>
                <w:noProof/>
                <w:webHidden/>
              </w:rPr>
              <w:instrText xml:space="preserve"> PAGEREF _Toc202376052 \h </w:instrText>
            </w:r>
            <w:r>
              <w:rPr>
                <w:noProof/>
                <w:webHidden/>
              </w:rPr>
            </w:r>
            <w:r>
              <w:rPr>
                <w:noProof/>
                <w:webHidden/>
              </w:rPr>
              <w:fldChar w:fldCharType="separate"/>
            </w:r>
            <w:r>
              <w:rPr>
                <w:noProof/>
                <w:webHidden/>
              </w:rPr>
              <w:t>12</w:t>
            </w:r>
            <w:r>
              <w:rPr>
                <w:noProof/>
                <w:webHidden/>
              </w:rPr>
              <w:fldChar w:fldCharType="end"/>
            </w:r>
          </w:hyperlink>
        </w:p>
        <w:p w14:paraId="049FAA31" w14:textId="062B3245" w:rsidR="004448E6" w:rsidRDefault="004448E6">
          <w:pPr>
            <w:pStyle w:val="TOC3"/>
            <w:tabs>
              <w:tab w:val="right" w:leader="dot" w:pos="8630"/>
            </w:tabs>
            <w:rPr>
              <w:noProof/>
            </w:rPr>
          </w:pPr>
          <w:hyperlink w:anchor="_Toc202376053" w:history="1">
            <w:r w:rsidRPr="00DE1B8C">
              <w:rPr>
                <w:rStyle w:val="Hyperlink"/>
                <w:noProof/>
                <w:lang w:val="en-IN"/>
              </w:rPr>
              <w:t>3.2.1 Semantic Embedding with all-MiniLM-L6-v2</w:t>
            </w:r>
            <w:r>
              <w:rPr>
                <w:noProof/>
                <w:webHidden/>
              </w:rPr>
              <w:tab/>
            </w:r>
            <w:r>
              <w:rPr>
                <w:noProof/>
                <w:webHidden/>
              </w:rPr>
              <w:fldChar w:fldCharType="begin"/>
            </w:r>
            <w:r>
              <w:rPr>
                <w:noProof/>
                <w:webHidden/>
              </w:rPr>
              <w:instrText xml:space="preserve"> PAGEREF _Toc202376053 \h </w:instrText>
            </w:r>
            <w:r>
              <w:rPr>
                <w:noProof/>
                <w:webHidden/>
              </w:rPr>
            </w:r>
            <w:r>
              <w:rPr>
                <w:noProof/>
                <w:webHidden/>
              </w:rPr>
              <w:fldChar w:fldCharType="separate"/>
            </w:r>
            <w:r>
              <w:rPr>
                <w:noProof/>
                <w:webHidden/>
              </w:rPr>
              <w:t>12</w:t>
            </w:r>
            <w:r>
              <w:rPr>
                <w:noProof/>
                <w:webHidden/>
              </w:rPr>
              <w:fldChar w:fldCharType="end"/>
            </w:r>
          </w:hyperlink>
        </w:p>
        <w:p w14:paraId="7C50B9DE" w14:textId="7AB3D3A8" w:rsidR="004448E6" w:rsidRDefault="004448E6">
          <w:pPr>
            <w:pStyle w:val="TOC3"/>
            <w:tabs>
              <w:tab w:val="right" w:leader="dot" w:pos="8630"/>
            </w:tabs>
            <w:rPr>
              <w:noProof/>
            </w:rPr>
          </w:pPr>
          <w:hyperlink w:anchor="_Toc202376054" w:history="1">
            <w:r w:rsidRPr="00DE1B8C">
              <w:rPr>
                <w:rStyle w:val="Hyperlink"/>
                <w:noProof/>
              </w:rPr>
              <w:t>3.2.3 Implementation Workflow: Embedding and Retrieval</w:t>
            </w:r>
            <w:r>
              <w:rPr>
                <w:noProof/>
                <w:webHidden/>
              </w:rPr>
              <w:tab/>
            </w:r>
            <w:r>
              <w:rPr>
                <w:noProof/>
                <w:webHidden/>
              </w:rPr>
              <w:fldChar w:fldCharType="begin"/>
            </w:r>
            <w:r>
              <w:rPr>
                <w:noProof/>
                <w:webHidden/>
              </w:rPr>
              <w:instrText xml:space="preserve"> PAGEREF _Toc202376054 \h </w:instrText>
            </w:r>
            <w:r>
              <w:rPr>
                <w:noProof/>
                <w:webHidden/>
              </w:rPr>
            </w:r>
            <w:r>
              <w:rPr>
                <w:noProof/>
                <w:webHidden/>
              </w:rPr>
              <w:fldChar w:fldCharType="separate"/>
            </w:r>
            <w:r>
              <w:rPr>
                <w:noProof/>
                <w:webHidden/>
              </w:rPr>
              <w:t>14</w:t>
            </w:r>
            <w:r>
              <w:rPr>
                <w:noProof/>
                <w:webHidden/>
              </w:rPr>
              <w:fldChar w:fldCharType="end"/>
            </w:r>
          </w:hyperlink>
        </w:p>
        <w:p w14:paraId="3FF76FF6" w14:textId="6FF03EFE" w:rsidR="004448E6" w:rsidRDefault="004448E6">
          <w:pPr>
            <w:pStyle w:val="TOC2"/>
            <w:tabs>
              <w:tab w:val="right" w:leader="dot" w:pos="8630"/>
            </w:tabs>
            <w:rPr>
              <w:noProof/>
            </w:rPr>
          </w:pPr>
          <w:hyperlink w:anchor="_Toc202376055" w:history="1">
            <w:r w:rsidRPr="00DE1B8C">
              <w:rPr>
                <w:rStyle w:val="Hyperlink"/>
                <w:noProof/>
                <w:lang w:val="en-IN"/>
              </w:rPr>
              <w:t>3.3 Reader Module</w:t>
            </w:r>
            <w:r>
              <w:rPr>
                <w:noProof/>
                <w:webHidden/>
              </w:rPr>
              <w:tab/>
            </w:r>
            <w:r>
              <w:rPr>
                <w:noProof/>
                <w:webHidden/>
              </w:rPr>
              <w:fldChar w:fldCharType="begin"/>
            </w:r>
            <w:r>
              <w:rPr>
                <w:noProof/>
                <w:webHidden/>
              </w:rPr>
              <w:instrText xml:space="preserve"> PAGEREF _Toc202376055 \h </w:instrText>
            </w:r>
            <w:r>
              <w:rPr>
                <w:noProof/>
                <w:webHidden/>
              </w:rPr>
            </w:r>
            <w:r>
              <w:rPr>
                <w:noProof/>
                <w:webHidden/>
              </w:rPr>
              <w:fldChar w:fldCharType="separate"/>
            </w:r>
            <w:r>
              <w:rPr>
                <w:noProof/>
                <w:webHidden/>
              </w:rPr>
              <w:t>15</w:t>
            </w:r>
            <w:r>
              <w:rPr>
                <w:noProof/>
                <w:webHidden/>
              </w:rPr>
              <w:fldChar w:fldCharType="end"/>
            </w:r>
          </w:hyperlink>
        </w:p>
        <w:p w14:paraId="128F0304" w14:textId="6BFCAA61" w:rsidR="004448E6" w:rsidRDefault="004448E6">
          <w:pPr>
            <w:pStyle w:val="TOC3"/>
            <w:tabs>
              <w:tab w:val="right" w:leader="dot" w:pos="8630"/>
            </w:tabs>
            <w:rPr>
              <w:noProof/>
            </w:rPr>
          </w:pPr>
          <w:hyperlink w:anchor="_Toc202376056" w:history="1">
            <w:r w:rsidRPr="00DE1B8C">
              <w:rPr>
                <w:rStyle w:val="Hyperlink"/>
                <w:noProof/>
                <w:lang w:val="en-IN"/>
              </w:rPr>
              <w:t>3.3.1 Answer Extraction with BERT QA Model</w:t>
            </w:r>
            <w:r>
              <w:rPr>
                <w:noProof/>
                <w:webHidden/>
              </w:rPr>
              <w:tab/>
            </w:r>
            <w:r>
              <w:rPr>
                <w:noProof/>
                <w:webHidden/>
              </w:rPr>
              <w:fldChar w:fldCharType="begin"/>
            </w:r>
            <w:r>
              <w:rPr>
                <w:noProof/>
                <w:webHidden/>
              </w:rPr>
              <w:instrText xml:space="preserve"> PAGEREF _Toc202376056 \h </w:instrText>
            </w:r>
            <w:r>
              <w:rPr>
                <w:noProof/>
                <w:webHidden/>
              </w:rPr>
            </w:r>
            <w:r>
              <w:rPr>
                <w:noProof/>
                <w:webHidden/>
              </w:rPr>
              <w:fldChar w:fldCharType="separate"/>
            </w:r>
            <w:r>
              <w:rPr>
                <w:noProof/>
                <w:webHidden/>
              </w:rPr>
              <w:t>16</w:t>
            </w:r>
            <w:r>
              <w:rPr>
                <w:noProof/>
                <w:webHidden/>
              </w:rPr>
              <w:fldChar w:fldCharType="end"/>
            </w:r>
          </w:hyperlink>
        </w:p>
        <w:p w14:paraId="13737158" w14:textId="561DE770" w:rsidR="004448E6" w:rsidRDefault="004448E6">
          <w:pPr>
            <w:pStyle w:val="TOC3"/>
            <w:tabs>
              <w:tab w:val="right" w:leader="dot" w:pos="8630"/>
            </w:tabs>
            <w:rPr>
              <w:noProof/>
            </w:rPr>
          </w:pPr>
          <w:hyperlink w:anchor="_Toc202376057" w:history="1">
            <w:r w:rsidRPr="00DE1B8C">
              <w:rPr>
                <w:rStyle w:val="Hyperlink"/>
                <w:noProof/>
                <w:lang w:val="en-IN"/>
              </w:rPr>
              <w:t>3.3.2 Handling Edge Cases: Keyword and Fallback Heuristics</w:t>
            </w:r>
            <w:r>
              <w:rPr>
                <w:noProof/>
                <w:webHidden/>
              </w:rPr>
              <w:tab/>
            </w:r>
            <w:r>
              <w:rPr>
                <w:noProof/>
                <w:webHidden/>
              </w:rPr>
              <w:fldChar w:fldCharType="begin"/>
            </w:r>
            <w:r>
              <w:rPr>
                <w:noProof/>
                <w:webHidden/>
              </w:rPr>
              <w:instrText xml:space="preserve"> PAGEREF _Toc202376057 \h </w:instrText>
            </w:r>
            <w:r>
              <w:rPr>
                <w:noProof/>
                <w:webHidden/>
              </w:rPr>
            </w:r>
            <w:r>
              <w:rPr>
                <w:noProof/>
                <w:webHidden/>
              </w:rPr>
              <w:fldChar w:fldCharType="separate"/>
            </w:r>
            <w:r>
              <w:rPr>
                <w:noProof/>
                <w:webHidden/>
              </w:rPr>
              <w:t>18</w:t>
            </w:r>
            <w:r>
              <w:rPr>
                <w:noProof/>
                <w:webHidden/>
              </w:rPr>
              <w:fldChar w:fldCharType="end"/>
            </w:r>
          </w:hyperlink>
        </w:p>
        <w:p w14:paraId="4ECFFBFC" w14:textId="60566001" w:rsidR="004448E6" w:rsidRDefault="004448E6">
          <w:pPr>
            <w:pStyle w:val="TOC2"/>
            <w:tabs>
              <w:tab w:val="right" w:leader="dot" w:pos="8630"/>
            </w:tabs>
            <w:rPr>
              <w:noProof/>
            </w:rPr>
          </w:pPr>
          <w:hyperlink w:anchor="_Toc202376058" w:history="1">
            <w:r w:rsidRPr="00DE1B8C">
              <w:rPr>
                <w:rStyle w:val="Hyperlink"/>
                <w:noProof/>
                <w:lang w:val="en-IN"/>
              </w:rPr>
              <w:t>3.4 Observations &amp; Limitations</w:t>
            </w:r>
            <w:r>
              <w:rPr>
                <w:noProof/>
                <w:webHidden/>
              </w:rPr>
              <w:tab/>
            </w:r>
            <w:r>
              <w:rPr>
                <w:noProof/>
                <w:webHidden/>
              </w:rPr>
              <w:fldChar w:fldCharType="begin"/>
            </w:r>
            <w:r>
              <w:rPr>
                <w:noProof/>
                <w:webHidden/>
              </w:rPr>
              <w:instrText xml:space="preserve"> PAGEREF _Toc202376058 \h </w:instrText>
            </w:r>
            <w:r>
              <w:rPr>
                <w:noProof/>
                <w:webHidden/>
              </w:rPr>
            </w:r>
            <w:r>
              <w:rPr>
                <w:noProof/>
                <w:webHidden/>
              </w:rPr>
              <w:fldChar w:fldCharType="separate"/>
            </w:r>
            <w:r>
              <w:rPr>
                <w:noProof/>
                <w:webHidden/>
              </w:rPr>
              <w:t>20</w:t>
            </w:r>
            <w:r>
              <w:rPr>
                <w:noProof/>
                <w:webHidden/>
              </w:rPr>
              <w:fldChar w:fldCharType="end"/>
            </w:r>
          </w:hyperlink>
        </w:p>
        <w:p w14:paraId="1C02C32C" w14:textId="455551D0" w:rsidR="004448E6" w:rsidRDefault="004448E6">
          <w:pPr>
            <w:pStyle w:val="TOC1"/>
            <w:tabs>
              <w:tab w:val="right" w:leader="dot" w:pos="8630"/>
            </w:tabs>
            <w:rPr>
              <w:noProof/>
            </w:rPr>
          </w:pPr>
          <w:hyperlink w:anchor="_Toc202376059" w:history="1">
            <w:r w:rsidRPr="00DE1B8C">
              <w:rPr>
                <w:rStyle w:val="Hyperlink"/>
                <w:noProof/>
                <w:lang w:val="en-IN"/>
              </w:rPr>
              <w:t>Chapter 4  Modern RAG System with LLMs &amp; Ecosystem Tools</w:t>
            </w:r>
            <w:r>
              <w:rPr>
                <w:noProof/>
                <w:webHidden/>
              </w:rPr>
              <w:tab/>
            </w:r>
            <w:r>
              <w:rPr>
                <w:noProof/>
                <w:webHidden/>
              </w:rPr>
              <w:fldChar w:fldCharType="begin"/>
            </w:r>
            <w:r>
              <w:rPr>
                <w:noProof/>
                <w:webHidden/>
              </w:rPr>
              <w:instrText xml:space="preserve"> PAGEREF _Toc202376059 \h </w:instrText>
            </w:r>
            <w:r>
              <w:rPr>
                <w:noProof/>
                <w:webHidden/>
              </w:rPr>
            </w:r>
            <w:r>
              <w:rPr>
                <w:noProof/>
                <w:webHidden/>
              </w:rPr>
              <w:fldChar w:fldCharType="separate"/>
            </w:r>
            <w:r>
              <w:rPr>
                <w:noProof/>
                <w:webHidden/>
              </w:rPr>
              <w:t>22</w:t>
            </w:r>
            <w:r>
              <w:rPr>
                <w:noProof/>
                <w:webHidden/>
              </w:rPr>
              <w:fldChar w:fldCharType="end"/>
            </w:r>
          </w:hyperlink>
        </w:p>
        <w:p w14:paraId="3106338C" w14:textId="565DE4EE" w:rsidR="004448E6" w:rsidRDefault="004448E6">
          <w:pPr>
            <w:pStyle w:val="TOC2"/>
            <w:tabs>
              <w:tab w:val="right" w:leader="dot" w:pos="8630"/>
            </w:tabs>
            <w:rPr>
              <w:noProof/>
            </w:rPr>
          </w:pPr>
          <w:hyperlink w:anchor="_Toc202376060" w:history="1">
            <w:r w:rsidRPr="00DE1B8C">
              <w:rPr>
                <w:rStyle w:val="Hyperlink"/>
                <w:noProof/>
                <w:lang w:val="en-IN"/>
              </w:rPr>
              <w:t>4.1 Motivation for Advancing the Pipeline</w:t>
            </w:r>
            <w:r>
              <w:rPr>
                <w:noProof/>
                <w:webHidden/>
              </w:rPr>
              <w:tab/>
            </w:r>
            <w:r>
              <w:rPr>
                <w:noProof/>
                <w:webHidden/>
              </w:rPr>
              <w:fldChar w:fldCharType="begin"/>
            </w:r>
            <w:r>
              <w:rPr>
                <w:noProof/>
                <w:webHidden/>
              </w:rPr>
              <w:instrText xml:space="preserve"> PAGEREF _Toc202376060 \h </w:instrText>
            </w:r>
            <w:r>
              <w:rPr>
                <w:noProof/>
                <w:webHidden/>
              </w:rPr>
            </w:r>
            <w:r>
              <w:rPr>
                <w:noProof/>
                <w:webHidden/>
              </w:rPr>
              <w:fldChar w:fldCharType="separate"/>
            </w:r>
            <w:r>
              <w:rPr>
                <w:noProof/>
                <w:webHidden/>
              </w:rPr>
              <w:t>22</w:t>
            </w:r>
            <w:r>
              <w:rPr>
                <w:noProof/>
                <w:webHidden/>
              </w:rPr>
              <w:fldChar w:fldCharType="end"/>
            </w:r>
          </w:hyperlink>
        </w:p>
        <w:p w14:paraId="55F43D0D" w14:textId="19B189AC" w:rsidR="004448E6" w:rsidRDefault="004448E6">
          <w:pPr>
            <w:pStyle w:val="TOC2"/>
            <w:tabs>
              <w:tab w:val="right" w:leader="dot" w:pos="8630"/>
            </w:tabs>
            <w:rPr>
              <w:noProof/>
            </w:rPr>
          </w:pPr>
          <w:hyperlink w:anchor="_Toc202376061" w:history="1">
            <w:r w:rsidRPr="00DE1B8C">
              <w:rPr>
                <w:rStyle w:val="Hyperlink"/>
                <w:noProof/>
                <w:lang w:val="en-IN"/>
              </w:rPr>
              <w:t>4.2 New Architecture Overview</w:t>
            </w:r>
            <w:r>
              <w:rPr>
                <w:noProof/>
                <w:webHidden/>
              </w:rPr>
              <w:tab/>
            </w:r>
            <w:r>
              <w:rPr>
                <w:noProof/>
                <w:webHidden/>
              </w:rPr>
              <w:fldChar w:fldCharType="begin"/>
            </w:r>
            <w:r>
              <w:rPr>
                <w:noProof/>
                <w:webHidden/>
              </w:rPr>
              <w:instrText xml:space="preserve"> PAGEREF _Toc202376061 \h </w:instrText>
            </w:r>
            <w:r>
              <w:rPr>
                <w:noProof/>
                <w:webHidden/>
              </w:rPr>
            </w:r>
            <w:r>
              <w:rPr>
                <w:noProof/>
                <w:webHidden/>
              </w:rPr>
              <w:fldChar w:fldCharType="separate"/>
            </w:r>
            <w:r>
              <w:rPr>
                <w:noProof/>
                <w:webHidden/>
              </w:rPr>
              <w:t>23</w:t>
            </w:r>
            <w:r>
              <w:rPr>
                <w:noProof/>
                <w:webHidden/>
              </w:rPr>
              <w:fldChar w:fldCharType="end"/>
            </w:r>
          </w:hyperlink>
        </w:p>
        <w:p w14:paraId="15D70899" w14:textId="54BA09C3" w:rsidR="004448E6" w:rsidRDefault="004448E6">
          <w:pPr>
            <w:pStyle w:val="TOC3"/>
            <w:tabs>
              <w:tab w:val="right" w:leader="dot" w:pos="8630"/>
            </w:tabs>
            <w:rPr>
              <w:noProof/>
            </w:rPr>
          </w:pPr>
          <w:hyperlink w:anchor="_Toc202376062" w:history="1">
            <w:r w:rsidRPr="00DE1B8C">
              <w:rPr>
                <w:rStyle w:val="Hyperlink"/>
                <w:noProof/>
                <w:lang w:val="en-IN"/>
              </w:rPr>
              <w:t>4.2.1 System Design and Data Flow</w:t>
            </w:r>
            <w:r>
              <w:rPr>
                <w:noProof/>
                <w:webHidden/>
              </w:rPr>
              <w:tab/>
            </w:r>
            <w:r>
              <w:rPr>
                <w:noProof/>
                <w:webHidden/>
              </w:rPr>
              <w:fldChar w:fldCharType="begin"/>
            </w:r>
            <w:r>
              <w:rPr>
                <w:noProof/>
                <w:webHidden/>
              </w:rPr>
              <w:instrText xml:space="preserve"> PAGEREF _Toc202376062 \h </w:instrText>
            </w:r>
            <w:r>
              <w:rPr>
                <w:noProof/>
                <w:webHidden/>
              </w:rPr>
            </w:r>
            <w:r>
              <w:rPr>
                <w:noProof/>
                <w:webHidden/>
              </w:rPr>
              <w:fldChar w:fldCharType="separate"/>
            </w:r>
            <w:r>
              <w:rPr>
                <w:noProof/>
                <w:webHidden/>
              </w:rPr>
              <w:t>23</w:t>
            </w:r>
            <w:r>
              <w:rPr>
                <w:noProof/>
                <w:webHidden/>
              </w:rPr>
              <w:fldChar w:fldCharType="end"/>
            </w:r>
          </w:hyperlink>
        </w:p>
        <w:p w14:paraId="75718622" w14:textId="5F50A00B" w:rsidR="004448E6" w:rsidRDefault="004448E6">
          <w:pPr>
            <w:pStyle w:val="TOC2"/>
            <w:tabs>
              <w:tab w:val="right" w:leader="dot" w:pos="8630"/>
            </w:tabs>
            <w:rPr>
              <w:noProof/>
            </w:rPr>
          </w:pPr>
          <w:hyperlink w:anchor="_Toc202376063" w:history="1">
            <w:r w:rsidRPr="00DE1B8C">
              <w:rPr>
                <w:rStyle w:val="Hyperlink"/>
                <w:noProof/>
                <w:lang w:val="en-IN"/>
              </w:rPr>
              <w:t>4.3 Enhanced Retriever Module</w:t>
            </w:r>
            <w:r>
              <w:rPr>
                <w:noProof/>
                <w:webHidden/>
              </w:rPr>
              <w:tab/>
            </w:r>
            <w:r>
              <w:rPr>
                <w:noProof/>
                <w:webHidden/>
              </w:rPr>
              <w:fldChar w:fldCharType="begin"/>
            </w:r>
            <w:r>
              <w:rPr>
                <w:noProof/>
                <w:webHidden/>
              </w:rPr>
              <w:instrText xml:space="preserve"> PAGEREF _Toc202376063 \h </w:instrText>
            </w:r>
            <w:r>
              <w:rPr>
                <w:noProof/>
                <w:webHidden/>
              </w:rPr>
            </w:r>
            <w:r>
              <w:rPr>
                <w:noProof/>
                <w:webHidden/>
              </w:rPr>
              <w:fldChar w:fldCharType="separate"/>
            </w:r>
            <w:r>
              <w:rPr>
                <w:noProof/>
                <w:webHidden/>
              </w:rPr>
              <w:t>24</w:t>
            </w:r>
            <w:r>
              <w:rPr>
                <w:noProof/>
                <w:webHidden/>
              </w:rPr>
              <w:fldChar w:fldCharType="end"/>
            </w:r>
          </w:hyperlink>
        </w:p>
        <w:p w14:paraId="1F33BB2B" w14:textId="46DF9D20" w:rsidR="004448E6" w:rsidRDefault="004448E6">
          <w:pPr>
            <w:pStyle w:val="TOC3"/>
            <w:tabs>
              <w:tab w:val="right" w:leader="dot" w:pos="8630"/>
            </w:tabs>
            <w:rPr>
              <w:noProof/>
            </w:rPr>
          </w:pPr>
          <w:hyperlink w:anchor="_Toc202376064" w:history="1">
            <w:r w:rsidRPr="00DE1B8C">
              <w:rPr>
                <w:rStyle w:val="Hyperlink"/>
                <w:noProof/>
                <w:lang w:val="en-IN"/>
              </w:rPr>
              <w:t>4.3.1 Semantic Chunking of Academic Documents</w:t>
            </w:r>
            <w:r>
              <w:rPr>
                <w:noProof/>
                <w:webHidden/>
              </w:rPr>
              <w:tab/>
            </w:r>
            <w:r>
              <w:rPr>
                <w:noProof/>
                <w:webHidden/>
              </w:rPr>
              <w:fldChar w:fldCharType="begin"/>
            </w:r>
            <w:r>
              <w:rPr>
                <w:noProof/>
                <w:webHidden/>
              </w:rPr>
              <w:instrText xml:space="preserve"> PAGEREF _Toc202376064 \h </w:instrText>
            </w:r>
            <w:r>
              <w:rPr>
                <w:noProof/>
                <w:webHidden/>
              </w:rPr>
            </w:r>
            <w:r>
              <w:rPr>
                <w:noProof/>
                <w:webHidden/>
              </w:rPr>
              <w:fldChar w:fldCharType="separate"/>
            </w:r>
            <w:r>
              <w:rPr>
                <w:noProof/>
                <w:webHidden/>
              </w:rPr>
              <w:t>25</w:t>
            </w:r>
            <w:r>
              <w:rPr>
                <w:noProof/>
                <w:webHidden/>
              </w:rPr>
              <w:fldChar w:fldCharType="end"/>
            </w:r>
          </w:hyperlink>
        </w:p>
        <w:p w14:paraId="1EA01AFE" w14:textId="19D4AF0E" w:rsidR="004448E6" w:rsidRDefault="004448E6">
          <w:pPr>
            <w:pStyle w:val="TOC3"/>
            <w:tabs>
              <w:tab w:val="right" w:leader="dot" w:pos="8630"/>
            </w:tabs>
            <w:rPr>
              <w:noProof/>
            </w:rPr>
          </w:pPr>
          <w:hyperlink w:anchor="_Toc202376065" w:history="1">
            <w:r w:rsidRPr="00DE1B8C">
              <w:rPr>
                <w:rStyle w:val="Hyperlink"/>
                <w:noProof/>
                <w:lang w:val="en-IN"/>
              </w:rPr>
              <w:t>4.3.2 Advanced Embedding with FastEmbed (BAAI/bge-base-en-v1.5)</w:t>
            </w:r>
            <w:r>
              <w:rPr>
                <w:noProof/>
                <w:webHidden/>
              </w:rPr>
              <w:tab/>
            </w:r>
            <w:r>
              <w:rPr>
                <w:noProof/>
                <w:webHidden/>
              </w:rPr>
              <w:fldChar w:fldCharType="begin"/>
            </w:r>
            <w:r>
              <w:rPr>
                <w:noProof/>
                <w:webHidden/>
              </w:rPr>
              <w:instrText xml:space="preserve"> PAGEREF _Toc202376065 \h </w:instrText>
            </w:r>
            <w:r>
              <w:rPr>
                <w:noProof/>
                <w:webHidden/>
              </w:rPr>
            </w:r>
            <w:r>
              <w:rPr>
                <w:noProof/>
                <w:webHidden/>
              </w:rPr>
              <w:fldChar w:fldCharType="separate"/>
            </w:r>
            <w:r>
              <w:rPr>
                <w:noProof/>
                <w:webHidden/>
              </w:rPr>
              <w:t>26</w:t>
            </w:r>
            <w:r>
              <w:rPr>
                <w:noProof/>
                <w:webHidden/>
              </w:rPr>
              <w:fldChar w:fldCharType="end"/>
            </w:r>
          </w:hyperlink>
        </w:p>
        <w:p w14:paraId="7F3848DA" w14:textId="4DECCA9A" w:rsidR="004448E6" w:rsidRDefault="004448E6">
          <w:pPr>
            <w:pStyle w:val="TOC3"/>
            <w:tabs>
              <w:tab w:val="right" w:leader="dot" w:pos="8630"/>
            </w:tabs>
            <w:rPr>
              <w:noProof/>
            </w:rPr>
          </w:pPr>
          <w:hyperlink w:anchor="_Toc202376066" w:history="1">
            <w:r w:rsidRPr="00DE1B8C">
              <w:rPr>
                <w:rStyle w:val="Hyperlink"/>
                <w:noProof/>
                <w:lang w:val="en-IN"/>
              </w:rPr>
              <w:t>4.3.3 Persistent Vector Storage with ChromaDB</w:t>
            </w:r>
            <w:r>
              <w:rPr>
                <w:noProof/>
                <w:webHidden/>
              </w:rPr>
              <w:tab/>
            </w:r>
            <w:r>
              <w:rPr>
                <w:noProof/>
                <w:webHidden/>
              </w:rPr>
              <w:fldChar w:fldCharType="begin"/>
            </w:r>
            <w:r>
              <w:rPr>
                <w:noProof/>
                <w:webHidden/>
              </w:rPr>
              <w:instrText xml:space="preserve"> PAGEREF _Toc202376066 \h </w:instrText>
            </w:r>
            <w:r>
              <w:rPr>
                <w:noProof/>
                <w:webHidden/>
              </w:rPr>
            </w:r>
            <w:r>
              <w:rPr>
                <w:noProof/>
                <w:webHidden/>
              </w:rPr>
              <w:fldChar w:fldCharType="separate"/>
            </w:r>
            <w:r>
              <w:rPr>
                <w:noProof/>
                <w:webHidden/>
              </w:rPr>
              <w:t>27</w:t>
            </w:r>
            <w:r>
              <w:rPr>
                <w:noProof/>
                <w:webHidden/>
              </w:rPr>
              <w:fldChar w:fldCharType="end"/>
            </w:r>
          </w:hyperlink>
        </w:p>
        <w:p w14:paraId="2D4FD772" w14:textId="615E88A2" w:rsidR="004448E6" w:rsidRDefault="004448E6">
          <w:pPr>
            <w:pStyle w:val="TOC3"/>
            <w:tabs>
              <w:tab w:val="right" w:leader="dot" w:pos="8630"/>
            </w:tabs>
            <w:rPr>
              <w:noProof/>
            </w:rPr>
          </w:pPr>
          <w:hyperlink w:anchor="_Toc202376067" w:history="1">
            <w:r w:rsidRPr="00DE1B8C">
              <w:rPr>
                <w:rStyle w:val="Hyperlink"/>
                <w:noProof/>
              </w:rPr>
              <w:t>4.3.4 Retriever Object Creation from the Vector Store</w:t>
            </w:r>
            <w:r>
              <w:rPr>
                <w:noProof/>
                <w:webHidden/>
              </w:rPr>
              <w:tab/>
            </w:r>
            <w:r>
              <w:rPr>
                <w:noProof/>
                <w:webHidden/>
              </w:rPr>
              <w:fldChar w:fldCharType="begin"/>
            </w:r>
            <w:r>
              <w:rPr>
                <w:noProof/>
                <w:webHidden/>
              </w:rPr>
              <w:instrText xml:space="preserve"> PAGEREF _Toc202376067 \h </w:instrText>
            </w:r>
            <w:r>
              <w:rPr>
                <w:noProof/>
                <w:webHidden/>
              </w:rPr>
            </w:r>
            <w:r>
              <w:rPr>
                <w:noProof/>
                <w:webHidden/>
              </w:rPr>
              <w:fldChar w:fldCharType="separate"/>
            </w:r>
            <w:r>
              <w:rPr>
                <w:noProof/>
                <w:webHidden/>
              </w:rPr>
              <w:t>28</w:t>
            </w:r>
            <w:r>
              <w:rPr>
                <w:noProof/>
                <w:webHidden/>
              </w:rPr>
              <w:fldChar w:fldCharType="end"/>
            </w:r>
          </w:hyperlink>
        </w:p>
        <w:p w14:paraId="6B08FAD1" w14:textId="6565CB57" w:rsidR="004448E6" w:rsidRDefault="004448E6">
          <w:pPr>
            <w:pStyle w:val="TOC2"/>
            <w:tabs>
              <w:tab w:val="right" w:leader="dot" w:pos="8630"/>
            </w:tabs>
            <w:rPr>
              <w:noProof/>
            </w:rPr>
          </w:pPr>
          <w:hyperlink w:anchor="_Toc202376068" w:history="1">
            <w:r w:rsidRPr="00DE1B8C">
              <w:rPr>
                <w:rStyle w:val="Hyperlink"/>
                <w:noProof/>
                <w:lang w:val="en-IN"/>
              </w:rPr>
              <w:t>4.4 Advanced Reader/LLM Module</w:t>
            </w:r>
            <w:r>
              <w:rPr>
                <w:noProof/>
                <w:webHidden/>
              </w:rPr>
              <w:tab/>
            </w:r>
            <w:r>
              <w:rPr>
                <w:noProof/>
                <w:webHidden/>
              </w:rPr>
              <w:fldChar w:fldCharType="begin"/>
            </w:r>
            <w:r>
              <w:rPr>
                <w:noProof/>
                <w:webHidden/>
              </w:rPr>
              <w:instrText xml:space="preserve"> PAGEREF _Toc202376068 \h </w:instrText>
            </w:r>
            <w:r>
              <w:rPr>
                <w:noProof/>
                <w:webHidden/>
              </w:rPr>
            </w:r>
            <w:r>
              <w:rPr>
                <w:noProof/>
                <w:webHidden/>
              </w:rPr>
              <w:fldChar w:fldCharType="separate"/>
            </w:r>
            <w:r>
              <w:rPr>
                <w:noProof/>
                <w:webHidden/>
              </w:rPr>
              <w:t>28</w:t>
            </w:r>
            <w:r>
              <w:rPr>
                <w:noProof/>
                <w:webHidden/>
              </w:rPr>
              <w:fldChar w:fldCharType="end"/>
            </w:r>
          </w:hyperlink>
        </w:p>
        <w:p w14:paraId="528B0BED" w14:textId="080E98FA" w:rsidR="004448E6" w:rsidRDefault="004448E6">
          <w:pPr>
            <w:pStyle w:val="TOC3"/>
            <w:tabs>
              <w:tab w:val="right" w:leader="dot" w:pos="8630"/>
            </w:tabs>
            <w:rPr>
              <w:noProof/>
            </w:rPr>
          </w:pPr>
          <w:hyperlink w:anchor="_Toc202376069" w:history="1">
            <w:r w:rsidRPr="00DE1B8C">
              <w:rPr>
                <w:rStyle w:val="Hyperlink"/>
                <w:noProof/>
                <w:lang w:val="en-IN"/>
              </w:rPr>
              <w:t>4.4.1 LLM-Based Answer Generation Workflow</w:t>
            </w:r>
            <w:r>
              <w:rPr>
                <w:noProof/>
                <w:webHidden/>
              </w:rPr>
              <w:tab/>
            </w:r>
            <w:r>
              <w:rPr>
                <w:noProof/>
                <w:webHidden/>
              </w:rPr>
              <w:fldChar w:fldCharType="begin"/>
            </w:r>
            <w:r>
              <w:rPr>
                <w:noProof/>
                <w:webHidden/>
              </w:rPr>
              <w:instrText xml:space="preserve"> PAGEREF _Toc202376069 \h </w:instrText>
            </w:r>
            <w:r>
              <w:rPr>
                <w:noProof/>
                <w:webHidden/>
              </w:rPr>
            </w:r>
            <w:r>
              <w:rPr>
                <w:noProof/>
                <w:webHidden/>
              </w:rPr>
              <w:fldChar w:fldCharType="separate"/>
            </w:r>
            <w:r>
              <w:rPr>
                <w:noProof/>
                <w:webHidden/>
              </w:rPr>
              <w:t>29</w:t>
            </w:r>
            <w:r>
              <w:rPr>
                <w:noProof/>
                <w:webHidden/>
              </w:rPr>
              <w:fldChar w:fldCharType="end"/>
            </w:r>
          </w:hyperlink>
        </w:p>
        <w:p w14:paraId="3B55616F" w14:textId="791EE1B6" w:rsidR="004448E6" w:rsidRDefault="004448E6">
          <w:pPr>
            <w:pStyle w:val="TOC2"/>
            <w:tabs>
              <w:tab w:val="right" w:leader="dot" w:pos="8630"/>
            </w:tabs>
            <w:rPr>
              <w:noProof/>
            </w:rPr>
          </w:pPr>
          <w:hyperlink w:anchor="_Toc202376070" w:history="1">
            <w:r w:rsidRPr="00DE1B8C">
              <w:rPr>
                <w:rStyle w:val="Hyperlink"/>
                <w:noProof/>
              </w:rPr>
              <w:t>4.5 Implementation Pipeline: End-to-End Workflow and Code Structure</w:t>
            </w:r>
            <w:r>
              <w:rPr>
                <w:noProof/>
                <w:webHidden/>
              </w:rPr>
              <w:tab/>
            </w:r>
            <w:r>
              <w:rPr>
                <w:noProof/>
                <w:webHidden/>
              </w:rPr>
              <w:fldChar w:fldCharType="begin"/>
            </w:r>
            <w:r>
              <w:rPr>
                <w:noProof/>
                <w:webHidden/>
              </w:rPr>
              <w:instrText xml:space="preserve"> PAGEREF _Toc202376070 \h </w:instrText>
            </w:r>
            <w:r>
              <w:rPr>
                <w:noProof/>
                <w:webHidden/>
              </w:rPr>
            </w:r>
            <w:r>
              <w:rPr>
                <w:noProof/>
                <w:webHidden/>
              </w:rPr>
              <w:fldChar w:fldCharType="separate"/>
            </w:r>
            <w:r>
              <w:rPr>
                <w:noProof/>
                <w:webHidden/>
              </w:rPr>
              <w:t>30</w:t>
            </w:r>
            <w:r>
              <w:rPr>
                <w:noProof/>
                <w:webHidden/>
              </w:rPr>
              <w:fldChar w:fldCharType="end"/>
            </w:r>
          </w:hyperlink>
        </w:p>
        <w:p w14:paraId="5587AD19" w14:textId="19C7A49B" w:rsidR="004448E6" w:rsidRDefault="004448E6">
          <w:pPr>
            <w:pStyle w:val="TOC1"/>
            <w:tabs>
              <w:tab w:val="right" w:leader="dot" w:pos="8630"/>
            </w:tabs>
            <w:rPr>
              <w:noProof/>
            </w:rPr>
          </w:pPr>
          <w:hyperlink w:anchor="_Toc202376071" w:history="1">
            <w:r w:rsidRPr="00DE1B8C">
              <w:rPr>
                <w:rStyle w:val="Hyperlink"/>
                <w:noProof/>
              </w:rPr>
              <w:t>Chapter 5 Discussion and Path Forward</w:t>
            </w:r>
            <w:r>
              <w:rPr>
                <w:noProof/>
                <w:webHidden/>
              </w:rPr>
              <w:tab/>
            </w:r>
            <w:r>
              <w:rPr>
                <w:noProof/>
                <w:webHidden/>
              </w:rPr>
              <w:fldChar w:fldCharType="begin"/>
            </w:r>
            <w:r>
              <w:rPr>
                <w:noProof/>
                <w:webHidden/>
              </w:rPr>
              <w:instrText xml:space="preserve"> PAGEREF _Toc202376071 \h </w:instrText>
            </w:r>
            <w:r>
              <w:rPr>
                <w:noProof/>
                <w:webHidden/>
              </w:rPr>
            </w:r>
            <w:r>
              <w:rPr>
                <w:noProof/>
                <w:webHidden/>
              </w:rPr>
              <w:fldChar w:fldCharType="separate"/>
            </w:r>
            <w:r>
              <w:rPr>
                <w:noProof/>
                <w:webHidden/>
              </w:rPr>
              <w:t>33</w:t>
            </w:r>
            <w:r>
              <w:rPr>
                <w:noProof/>
                <w:webHidden/>
              </w:rPr>
              <w:fldChar w:fldCharType="end"/>
            </w:r>
          </w:hyperlink>
        </w:p>
        <w:p w14:paraId="510886C0" w14:textId="6BA09476" w:rsidR="004448E6" w:rsidRDefault="004448E6">
          <w:pPr>
            <w:pStyle w:val="TOC1"/>
            <w:tabs>
              <w:tab w:val="right" w:leader="dot" w:pos="8630"/>
            </w:tabs>
            <w:rPr>
              <w:noProof/>
            </w:rPr>
          </w:pPr>
          <w:hyperlink w:anchor="_Toc202376072" w:history="1">
            <w:r w:rsidRPr="00DE1B8C">
              <w:rPr>
                <w:rStyle w:val="Hyperlink"/>
                <w:noProof/>
              </w:rPr>
              <w:t>Chapter 6 Bibliography / References</w:t>
            </w:r>
            <w:r>
              <w:rPr>
                <w:noProof/>
                <w:webHidden/>
              </w:rPr>
              <w:tab/>
            </w:r>
            <w:r>
              <w:rPr>
                <w:noProof/>
                <w:webHidden/>
              </w:rPr>
              <w:fldChar w:fldCharType="begin"/>
            </w:r>
            <w:r>
              <w:rPr>
                <w:noProof/>
                <w:webHidden/>
              </w:rPr>
              <w:instrText xml:space="preserve"> PAGEREF _Toc202376072 \h </w:instrText>
            </w:r>
            <w:r>
              <w:rPr>
                <w:noProof/>
                <w:webHidden/>
              </w:rPr>
            </w:r>
            <w:r>
              <w:rPr>
                <w:noProof/>
                <w:webHidden/>
              </w:rPr>
              <w:fldChar w:fldCharType="separate"/>
            </w:r>
            <w:r>
              <w:rPr>
                <w:noProof/>
                <w:webHidden/>
              </w:rPr>
              <w:t>35</w:t>
            </w:r>
            <w:r>
              <w:rPr>
                <w:noProof/>
                <w:webHidden/>
              </w:rPr>
              <w:fldChar w:fldCharType="end"/>
            </w:r>
          </w:hyperlink>
        </w:p>
        <w:p w14:paraId="38CE991E" w14:textId="5731D18E"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3" w:name="_Toc202080844"/>
      <w:bookmarkStart w:id="4" w:name="_Toc202376036"/>
      <w:r w:rsidRPr="00923F5B">
        <w:rPr>
          <w:color w:val="000000" w:themeColor="text1"/>
        </w:rPr>
        <w:lastRenderedPageBreak/>
        <w:t>Chapter 1</w:t>
      </w:r>
      <w:bookmarkEnd w:id="3"/>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4"/>
    </w:p>
    <w:p w14:paraId="5BDDE82A" w14:textId="77777777" w:rsidR="00680782" w:rsidRDefault="00680782" w:rsidP="00680782"/>
    <w:p w14:paraId="1B6EAEFD" w14:textId="3BEE29F6" w:rsidR="00680782" w:rsidRPr="000E4D27" w:rsidRDefault="00680782" w:rsidP="000E4D27">
      <w:pPr>
        <w:pStyle w:val="Heading2"/>
      </w:pPr>
      <w:bookmarkStart w:id="5" w:name="_Toc202080845"/>
      <w:bookmarkStart w:id="6" w:name="_Toc202376037"/>
      <w:r w:rsidRPr="000E4D27">
        <w:rPr>
          <w:color w:val="000000" w:themeColor="text1"/>
        </w:rPr>
        <w:t xml:space="preserve">1.1 </w:t>
      </w:r>
      <w:bookmarkEnd w:id="5"/>
      <w:r w:rsidR="00924FA5" w:rsidRPr="00924FA5">
        <w:rPr>
          <w:color w:val="000000" w:themeColor="text1"/>
        </w:rPr>
        <w:t>The Challenge of Academic Information Access</w:t>
      </w:r>
      <w:bookmarkEnd w:id="6"/>
    </w:p>
    <w:p w14:paraId="004F97D8" w14:textId="77777777" w:rsidR="00D65017" w:rsidRPr="00D65017" w:rsidRDefault="00D65017" w:rsidP="00D65017">
      <w:pPr>
        <w:spacing w:before="100" w:beforeAutospacing="1" w:after="100" w:afterAutospacing="1" w:line="240" w:lineRule="auto"/>
        <w:jc w:val="both"/>
        <w:rPr>
          <w:rFonts w:eastAsia="Times New Roman" w:cs="Times New Roman"/>
        </w:rPr>
      </w:pPr>
      <w:bookmarkStart w:id="7" w:name="_Toc202080846"/>
      <w:r w:rsidRPr="00D65017">
        <w:rPr>
          <w:rFonts w:eastAsia="Times New Roman" w:cs="Times New Roman"/>
        </w:rPr>
        <w:t>In the digital age, students face an overwhelming abundance of learning resources—PDF handouts, lecture notes, assignments, and supplementary materials—often spanning hundreds or thousands of pages. Paradoxically, this wealth of information can make it harder to locate precise, contextually accurate answers to academic questions. Traditional keyword-based search tools often miss nuanced relationships and fail to interpret mathematical or conceptual context, rarely surfacing the best answer.</w:t>
      </w:r>
    </w:p>
    <w:p w14:paraId="0880D6EB"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 xml:space="preserve">Modern advancements in Natural Language Processing (NLP) offer new hope. </w:t>
      </w:r>
      <w:r w:rsidRPr="00D65017">
        <w:rPr>
          <w:rFonts w:eastAsia="Times New Roman" w:cs="Times New Roman"/>
          <w:b/>
          <w:bCs/>
        </w:rPr>
        <w:t>Retrieval-Augmented Generation (RAG)</w:t>
      </w:r>
      <w:r w:rsidRPr="00D65017">
        <w:rPr>
          <w:rFonts w:eastAsia="Times New Roman" w:cs="Times New Roman"/>
        </w:rPr>
        <w:t xml:space="preserve"> stands out for its ability to blend semantic search with sophisticated answer generation, enabling direct, context-rich responses to complex questions. Rather than matching keywords, RAG systems retrieve the most relevant information from large document collections and use large language models (LLMs) to synthesize answers in natural language—a paradigm now transforming domains like enterprise search, medical research, and education.</w:t>
      </w:r>
    </w:p>
    <w:p w14:paraId="51C1B79C"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This dissertation is dedicated to applying and advancing RAG methodologies for students and educators—demonstrating both the classic approaches and the new generation of modular, LLM-powered educational RAG systems.</w:t>
      </w:r>
    </w:p>
    <w:p w14:paraId="181ECFB7" w14:textId="7D1EB95F" w:rsidR="00173B9B" w:rsidRPr="000E4D27" w:rsidRDefault="001054A2" w:rsidP="000E4D27">
      <w:pPr>
        <w:pStyle w:val="Heading2"/>
      </w:pPr>
      <w:bookmarkStart w:id="8" w:name="_Toc202376038"/>
      <w:r w:rsidRPr="000E4D27">
        <w:rPr>
          <w:color w:val="000000" w:themeColor="text1"/>
        </w:rPr>
        <w:t>1.2 Problem Statement</w:t>
      </w:r>
      <w:bookmarkEnd w:id="7"/>
      <w:bookmarkEnd w:id="8"/>
      <w:r w:rsidRPr="000E4D27">
        <w:br/>
      </w:r>
    </w:p>
    <w:p w14:paraId="77E15914" w14:textId="6340003A" w:rsidR="001054A2" w:rsidRDefault="001054A2" w:rsidP="00F011F9">
      <w:pPr>
        <w:jc w:val="both"/>
        <w:rPr>
          <w:lang w:val="en-IN"/>
        </w:rPr>
      </w:pPr>
      <w:r w:rsidRPr="001054A2">
        <w:t>Despite having access to a wealth of digital academic materials, students often find it difficult to quickly and accurately extract relevant answers from large and complex documents. Existing keyword-based search tools lack the semantic understanding required for academic content, resulting in inefficient retrieval and superficial results. There is a clear need for an intelligent, context-aware question answering system that can understand student queries and deliver precise, explainable answers directly from their own course resources.</w:t>
      </w:r>
    </w:p>
    <w:p w14:paraId="54252D99" w14:textId="31D2C188" w:rsidR="00395F75" w:rsidRPr="000E4D27" w:rsidRDefault="00395F75" w:rsidP="000E4D27">
      <w:pPr>
        <w:pStyle w:val="Heading2"/>
      </w:pPr>
      <w:bookmarkStart w:id="9" w:name="_Toc202080847"/>
      <w:bookmarkStart w:id="10" w:name="_Toc202376039"/>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9"/>
      <w:bookmarkEnd w:id="10"/>
      <w:r w:rsidRPr="000E4D27">
        <w:br/>
      </w:r>
    </w:p>
    <w:p w14:paraId="31532E0F" w14:textId="77777777" w:rsidR="00395F75" w:rsidRPr="00395F75" w:rsidRDefault="00395F75" w:rsidP="00395F75">
      <w:pPr>
        <w:jc w:val="both"/>
        <w:rPr>
          <w:lang w:val="en-IN"/>
        </w:rPr>
      </w:pPr>
      <w:r w:rsidRPr="00395F75">
        <w:rPr>
          <w:lang w:val="en-IN"/>
        </w:rPr>
        <w:t>This project was envisioned as a way to transform the way students interact with their academic resources, empowering them to ask natural questions and receive precise, well-contextualized answers from their own course materials. The journey began with the implementation of a classic question-answering system—employing semantic chunking, Sentence-BERT embeddings, and BERT-based answer extraction—which successfully demonstrated that context-aware retrieval and QA are feasible within the educational domain.</w:t>
      </w:r>
    </w:p>
    <w:p w14:paraId="5F1AC95E" w14:textId="77777777" w:rsidR="00395F75" w:rsidRPr="00395F75" w:rsidRDefault="00395F75" w:rsidP="00395F75">
      <w:pPr>
        <w:jc w:val="both"/>
        <w:rPr>
          <w:lang w:val="en-IN"/>
        </w:rPr>
      </w:pPr>
      <w:r w:rsidRPr="00395F75">
        <w:rPr>
          <w:lang w:val="en-IN"/>
        </w:rPr>
        <w:lastRenderedPageBreak/>
        <w:t xml:space="preserve">Building on this solid groundwork, the project embraced the rapidly advancing NLP landscape. New frameworks such as </w:t>
      </w:r>
      <w:r w:rsidRPr="00395F75">
        <w:rPr>
          <w:b/>
          <w:bCs/>
          <w:lang w:val="en-IN"/>
        </w:rPr>
        <w:t>LangChain</w:t>
      </w:r>
      <w:r w:rsidRPr="00395F75">
        <w:rPr>
          <w:lang w:val="en-IN"/>
        </w:rPr>
        <w:t xml:space="preserve">, scalable vector databases like </w:t>
      </w:r>
      <w:r w:rsidRPr="00395F75">
        <w:rPr>
          <w:b/>
          <w:bCs/>
          <w:lang w:val="en-IN"/>
        </w:rPr>
        <w:t>ChromaDB</w:t>
      </w:r>
      <w:r w:rsidRPr="00395F75">
        <w:rPr>
          <w:lang w:val="en-IN"/>
        </w:rPr>
        <w:t xml:space="preserve">, and highly capable LLMs (such as </w:t>
      </w:r>
      <w:r w:rsidRPr="00395F75">
        <w:rPr>
          <w:b/>
          <w:bCs/>
          <w:lang w:val="en-IN"/>
        </w:rPr>
        <w:t>Google Gemini</w:t>
      </w:r>
      <w:r w:rsidRPr="00395F75">
        <w:rPr>
          <w:lang w:val="en-IN"/>
        </w:rPr>
        <w:t xml:space="preserve"> and </w:t>
      </w:r>
      <w:r w:rsidRPr="00395F75">
        <w:rPr>
          <w:b/>
          <w:bCs/>
          <w:lang w:val="en-IN"/>
        </w:rPr>
        <w:t>Groq</w:t>
      </w:r>
      <w:r w:rsidRPr="00395F75">
        <w:rPr>
          <w:lang w:val="en-IN"/>
        </w:rPr>
        <w:t xml:space="preserve">) presented exciting opportunities to further enrich and extend the system. Integrating these tools enabled the development of a truly modular, next-generation </w:t>
      </w:r>
      <w:r w:rsidRPr="00395F75">
        <w:rPr>
          <w:b/>
          <w:bCs/>
          <w:lang w:val="en-IN"/>
        </w:rPr>
        <w:t>Educational RAG pipeline</w:t>
      </w:r>
      <w:r w:rsidRPr="00395F75">
        <w:rPr>
          <w:lang w:val="en-IN"/>
        </w:rPr>
        <w:t>—one that offers even greater flexibility, scalability, and answer quality.</w:t>
      </w:r>
    </w:p>
    <w:p w14:paraId="0D880E7B" w14:textId="12C95C95" w:rsidR="00C86E2D" w:rsidRDefault="00395F75" w:rsidP="00C86E2D">
      <w:pPr>
        <w:jc w:val="both"/>
        <w:rPr>
          <w:lang w:val="en-IN"/>
        </w:rPr>
      </w:pPr>
      <w:r w:rsidRPr="00395F75">
        <w:rPr>
          <w:lang w:val="en-IN"/>
        </w:rPr>
        <w:t>Rather than a shift due to limitation, this transition represents a deliberate and strategic enhancement—leveraging the best of both classic and cutting-edge approaches to maximize the value delivered to students and educators.</w:t>
      </w:r>
    </w:p>
    <w:p w14:paraId="089C9659" w14:textId="1A793830" w:rsidR="00845B11" w:rsidRPr="000E4D27" w:rsidRDefault="00ED2893" w:rsidP="000E4D27">
      <w:pPr>
        <w:pStyle w:val="Heading2"/>
      </w:pPr>
      <w:bookmarkStart w:id="11" w:name="_Toc202080848"/>
      <w:bookmarkStart w:id="12" w:name="_Toc202376040"/>
      <w:r w:rsidRPr="000E4D27">
        <w:rPr>
          <w:color w:val="000000" w:themeColor="text1"/>
        </w:rPr>
        <w:t>1.</w:t>
      </w:r>
      <w:r w:rsidR="001054A2" w:rsidRPr="000E4D27">
        <w:rPr>
          <w:color w:val="000000" w:themeColor="text1"/>
        </w:rPr>
        <w:t>4</w:t>
      </w:r>
      <w:r w:rsidRPr="000E4D27">
        <w:rPr>
          <w:color w:val="000000" w:themeColor="text1"/>
        </w:rPr>
        <w:t xml:space="preserve"> System Overview</w:t>
      </w:r>
      <w:bookmarkEnd w:id="11"/>
      <w:bookmarkEnd w:id="12"/>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2880913A" w14:textId="474B556C" w:rsidR="002D42F5" w:rsidRPr="004C1A27" w:rsidRDefault="004C1A27" w:rsidP="004C1A27">
      <w:pPr>
        <w:spacing w:before="100" w:beforeAutospacing="1" w:after="100" w:afterAutospacing="1" w:line="240" w:lineRule="auto"/>
        <w:jc w:val="both"/>
        <w:rPr>
          <w:rFonts w:ascii="Times New Roman" w:eastAsia="Times New Roman" w:hAnsi="Times New Roman" w:cs="Times New Roman"/>
          <w:sz w:val="24"/>
          <w:szCs w:val="24"/>
        </w:rPr>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system is outlined in Figure 1.4.1 below:</w:t>
      </w:r>
      <w:r w:rsidRPr="004C1A27">
        <w:rPr>
          <w:rFonts w:eastAsia="Times New Roman" w:cs="Times New Roman"/>
          <w:color w:val="000000" w:themeColor="text1"/>
        </w:rPr>
        <w:br/>
      </w:r>
      <w:r w:rsidR="002D42F5">
        <w:br/>
      </w:r>
      <w:r w:rsidRPr="004C1A27">
        <w:rPr>
          <w:noProof/>
        </w:rPr>
        <w:drawing>
          <wp:inline distT="0" distB="0" distL="0" distR="0" wp14:anchorId="02E3E738" wp14:editId="78D355B4">
            <wp:extent cx="5486400" cy="441189"/>
            <wp:effectExtent l="0" t="0" r="0" b="0"/>
            <wp:docPr id="3" name="Picture 3" descr="C:\Users\jaykumarc\Downloads\system-overview-gener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kumarc\Downloads\system-overview-general.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1189"/>
                    </a:xfrm>
                    <a:prstGeom prst="rect">
                      <a:avLst/>
                    </a:prstGeom>
                    <a:noFill/>
                    <a:ln>
                      <a:noFill/>
                    </a:ln>
                  </pic:spPr>
                </pic:pic>
              </a:graphicData>
            </a:graphic>
          </wp:inline>
        </w:drawing>
      </w:r>
    </w:p>
    <w:p w14:paraId="0E9C215D" w14:textId="77777777" w:rsidR="00A674BF" w:rsidRDefault="004B437E" w:rsidP="004C1A27">
      <w:pPr>
        <w:jc w:val="center"/>
        <w:rPr>
          <w:i/>
          <w:iCs/>
        </w:rPr>
      </w:pPr>
      <w:r w:rsidRPr="007D1C4B">
        <w:rPr>
          <w:i/>
          <w:iCs/>
        </w:rPr>
        <w:t>Figure 1.</w:t>
      </w:r>
      <w:r w:rsidR="001054A2">
        <w:rPr>
          <w:i/>
          <w:iCs/>
        </w:rPr>
        <w:t>4</w:t>
      </w:r>
      <w:r w:rsidRPr="007D1C4B">
        <w:rPr>
          <w:i/>
          <w:iCs/>
        </w:rPr>
        <w:t xml:space="preserve">.1: </w:t>
      </w:r>
      <w:r w:rsidR="00A674BF">
        <w:rPr>
          <w:i/>
          <w:iCs/>
        </w:rPr>
        <w:t>RAG</w:t>
      </w:r>
      <w:r w:rsidR="00455968" w:rsidRPr="00455968">
        <w:rPr>
          <w:i/>
          <w:iCs/>
        </w:rPr>
        <w:t xml:space="preserve"> Question Answering Pipeline</w:t>
      </w:r>
    </w:p>
    <w:p w14:paraId="5D1952A9" w14:textId="77777777" w:rsidR="00A674BF"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As shown, the process begins when a user submits a question through the application interface. The system performs semantic retrieval to identify the most relevant passages from its academic knowledge base. These selected chunks are then passed to a large language model (LLM), which generates and polishes an answer using both the user’s query and the supporting document context. The final, user-ready answer is then presented back to the user.</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3" w:name="_Toc202080851"/>
      <w:bookmarkStart w:id="14" w:name="_Toc202376041"/>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3"/>
      <w:bookmarkEnd w:id="14"/>
      <w:r>
        <w:rPr>
          <w:lang w:val="en-IN"/>
        </w:rPr>
        <w:br/>
      </w:r>
    </w:p>
    <w:p w14:paraId="43B3AFB1" w14:textId="77777777" w:rsidR="00806976" w:rsidRPr="00806976" w:rsidRDefault="00806976" w:rsidP="00806976">
      <w:pPr>
        <w:jc w:val="both"/>
        <w:rPr>
          <w:lang w:val="en-IN"/>
        </w:rPr>
      </w:pPr>
      <w:r w:rsidRPr="00806976">
        <w:rPr>
          <w:lang w:val="en-IN"/>
        </w:rPr>
        <w:t xml:space="preserve">The overarching aim of this dissertation is to </w:t>
      </w:r>
      <w:r w:rsidRPr="00806976">
        <w:rPr>
          <w:b/>
          <w:bCs/>
          <w:lang w:val="en-IN"/>
        </w:rPr>
        <w:t>bridge the gap between static academic documents and dynamic, question-driven learning</w:t>
      </w:r>
      <w:r w:rsidRPr="00806976">
        <w:rPr>
          <w:lang w:val="en-IN"/>
        </w:rPr>
        <w:t>. Specifically, the project pursues the following objectives:</w:t>
      </w:r>
    </w:p>
    <w:p w14:paraId="5F67E80C" w14:textId="77777777" w:rsidR="00806976" w:rsidRPr="00806976" w:rsidRDefault="00806976" w:rsidP="00806976">
      <w:pPr>
        <w:numPr>
          <w:ilvl w:val="0"/>
          <w:numId w:val="21"/>
        </w:numPr>
        <w:jc w:val="both"/>
        <w:rPr>
          <w:lang w:val="en-IN"/>
        </w:rPr>
      </w:pPr>
      <w:r w:rsidRPr="00806976">
        <w:rPr>
          <w:b/>
          <w:bCs/>
          <w:lang w:val="en-IN"/>
        </w:rPr>
        <w:t>To design and implement a scalable, semantic question-answering system</w:t>
      </w:r>
      <w:r w:rsidRPr="00806976">
        <w:rPr>
          <w:lang w:val="en-IN"/>
        </w:rPr>
        <w:t xml:space="preserve"> that enables students to ask open-ended questions and receive precise, well-contextualized answers sourced directly from their own course handouts, lecture notes, or study materials.</w:t>
      </w:r>
    </w:p>
    <w:p w14:paraId="303E10E4" w14:textId="77777777" w:rsidR="00806976" w:rsidRPr="00806976" w:rsidRDefault="00806976" w:rsidP="00806976">
      <w:pPr>
        <w:numPr>
          <w:ilvl w:val="0"/>
          <w:numId w:val="21"/>
        </w:numPr>
        <w:jc w:val="both"/>
        <w:rPr>
          <w:lang w:val="en-IN"/>
        </w:rPr>
      </w:pPr>
      <w:r w:rsidRPr="00806976">
        <w:rPr>
          <w:b/>
          <w:bCs/>
          <w:lang w:val="en-IN"/>
        </w:rPr>
        <w:lastRenderedPageBreak/>
        <w:t>To establish a technical and experimental comparison</w:t>
      </w:r>
      <w:r w:rsidRPr="00806976">
        <w:rPr>
          <w:lang w:val="en-IN"/>
        </w:rPr>
        <w:t xml:space="preserve"> between a classic, BERT-based QA pipeline and a modern, modular RAG system using cutting-edge tools (LangChain, ChromaDB, Gemini, Groq). The project will not only show how each system operates, but why the latter is more suitable for the challenges of educational QA at scale.</w:t>
      </w:r>
    </w:p>
    <w:p w14:paraId="581AD052" w14:textId="77777777" w:rsidR="00806976" w:rsidRPr="00806976" w:rsidRDefault="00806976" w:rsidP="00806976">
      <w:pPr>
        <w:numPr>
          <w:ilvl w:val="0"/>
          <w:numId w:val="21"/>
        </w:numPr>
        <w:jc w:val="both"/>
        <w:rPr>
          <w:lang w:val="en-IN"/>
        </w:rPr>
      </w:pPr>
      <w:r w:rsidRPr="00806976">
        <w:rPr>
          <w:b/>
          <w:bCs/>
          <w:lang w:val="en-IN"/>
        </w:rPr>
        <w:t>To address key academic-specific NLP challenges</w:t>
      </w:r>
      <w:r w:rsidRPr="00806976">
        <w:rPr>
          <w:lang w:val="en-IN"/>
        </w:rPr>
        <w:t>:</w:t>
      </w:r>
    </w:p>
    <w:p w14:paraId="17B6BD4C" w14:textId="77777777" w:rsidR="00806976" w:rsidRPr="00806976" w:rsidRDefault="00806976" w:rsidP="00806976">
      <w:pPr>
        <w:numPr>
          <w:ilvl w:val="1"/>
          <w:numId w:val="21"/>
        </w:numPr>
        <w:jc w:val="both"/>
        <w:rPr>
          <w:lang w:val="en-IN"/>
        </w:rPr>
      </w:pPr>
      <w:r w:rsidRPr="00806976">
        <w:rPr>
          <w:i/>
          <w:iCs/>
          <w:lang w:val="en-IN"/>
        </w:rPr>
        <w:t>Document chunking and context</w:t>
      </w:r>
      <w:r w:rsidRPr="00806976">
        <w:rPr>
          <w:lang w:val="en-IN"/>
        </w:rPr>
        <w:t>: Developing chunking strategies that preserve the logical structure of academic texts, including mathematical notation and hierarchical headings.</w:t>
      </w:r>
    </w:p>
    <w:p w14:paraId="5888C87A" w14:textId="77777777" w:rsidR="00806976" w:rsidRPr="00806976" w:rsidRDefault="00806976" w:rsidP="00806976">
      <w:pPr>
        <w:numPr>
          <w:ilvl w:val="1"/>
          <w:numId w:val="21"/>
        </w:numPr>
        <w:jc w:val="both"/>
        <w:rPr>
          <w:lang w:val="en-IN"/>
        </w:rPr>
      </w:pPr>
      <w:r w:rsidRPr="00806976">
        <w:rPr>
          <w:i/>
          <w:iCs/>
          <w:lang w:val="en-IN"/>
        </w:rPr>
        <w:t>Semantic retrieval</w:t>
      </w:r>
      <w:r w:rsidRPr="00806976">
        <w:rPr>
          <w:lang w:val="en-IN"/>
        </w:rPr>
        <w:t>: Ensuring the most relevant, contextually appropriate information is surfaced for each question, even across multiple handouts or complex documents.</w:t>
      </w:r>
    </w:p>
    <w:p w14:paraId="127FCF2F" w14:textId="77777777" w:rsidR="00806976" w:rsidRPr="00806976" w:rsidRDefault="00806976" w:rsidP="00806976">
      <w:pPr>
        <w:numPr>
          <w:ilvl w:val="1"/>
          <w:numId w:val="21"/>
        </w:numPr>
        <w:jc w:val="both"/>
        <w:rPr>
          <w:lang w:val="en-IN"/>
        </w:rPr>
      </w:pPr>
      <w:r w:rsidRPr="00806976">
        <w:rPr>
          <w:i/>
          <w:iCs/>
          <w:lang w:val="en-IN"/>
        </w:rPr>
        <w:t>Answer trustworthiness and traceability</w:t>
      </w:r>
      <w:r w:rsidRPr="00806976">
        <w:rPr>
          <w:lang w:val="en-IN"/>
        </w:rPr>
        <w:t>: Enabling answers to be sourced and referenced back to specific locations in academic documents.</w:t>
      </w:r>
    </w:p>
    <w:p w14:paraId="4C3BEFE7" w14:textId="77777777" w:rsidR="00806976" w:rsidRPr="00806976" w:rsidRDefault="00806976" w:rsidP="00806976">
      <w:pPr>
        <w:numPr>
          <w:ilvl w:val="0"/>
          <w:numId w:val="21"/>
        </w:numPr>
        <w:jc w:val="both"/>
        <w:rPr>
          <w:lang w:val="en-IN"/>
        </w:rPr>
      </w:pPr>
      <w:r w:rsidRPr="00806976">
        <w:rPr>
          <w:b/>
          <w:bCs/>
          <w:lang w:val="en-IN"/>
        </w:rPr>
        <w:t>To create a reproducible, extensible codebase and application</w:t>
      </w:r>
      <w:r w:rsidRPr="00806976">
        <w:rPr>
          <w:lang w:val="en-IN"/>
        </w:rPr>
        <w:t xml:space="preserve"> that can be deployed by educators or students, integrating new models or document types with minimal changes.</w:t>
      </w:r>
    </w:p>
    <w:p w14:paraId="06CCF78A" w14:textId="7A3EE28C" w:rsidR="00491427" w:rsidRPr="0019699C" w:rsidRDefault="00806976" w:rsidP="00491427">
      <w:pPr>
        <w:numPr>
          <w:ilvl w:val="0"/>
          <w:numId w:val="21"/>
        </w:numPr>
        <w:jc w:val="both"/>
        <w:rPr>
          <w:lang w:val="en-IN"/>
        </w:rPr>
      </w:pPr>
      <w:r w:rsidRPr="00806976">
        <w:rPr>
          <w:b/>
          <w:bCs/>
          <w:lang w:val="en-IN"/>
        </w:rPr>
        <w:t>To evaluate the impact of advanced Educational RAG</w:t>
      </w:r>
      <w:r w:rsidRPr="00806976">
        <w:rPr>
          <w:lang w:val="en-IN"/>
        </w:rPr>
        <w:t xml:space="preserve"> in practical use, both through technical metrics (retrieval accuracy, answer quality, latency) and user-centric feedback.</w:t>
      </w:r>
    </w:p>
    <w:p w14:paraId="25B09364" w14:textId="0EADFBA2" w:rsidR="00D65017" w:rsidRPr="00D65017" w:rsidRDefault="00491427" w:rsidP="00D65017">
      <w:pPr>
        <w:pStyle w:val="Heading2"/>
        <w:rPr>
          <w:color w:val="000000" w:themeColor="text1"/>
          <w:lang w:val="en-IN"/>
        </w:rPr>
      </w:pPr>
      <w:bookmarkStart w:id="15" w:name="_Toc202080852"/>
      <w:bookmarkStart w:id="16" w:name="_Toc202376042"/>
      <w:r w:rsidRPr="000975F0">
        <w:rPr>
          <w:color w:val="000000" w:themeColor="text1"/>
          <w:lang w:val="en-IN"/>
        </w:rPr>
        <w:t>1.</w:t>
      </w:r>
      <w:r w:rsidR="000975F0" w:rsidRPr="000975F0">
        <w:rPr>
          <w:color w:val="000000" w:themeColor="text1"/>
          <w:lang w:val="en-IN"/>
        </w:rPr>
        <w:t>6</w:t>
      </w:r>
      <w:r w:rsidRPr="000975F0">
        <w:rPr>
          <w:color w:val="000000" w:themeColor="text1"/>
          <w:lang w:val="en-IN"/>
        </w:rPr>
        <w:t xml:space="preserve"> Work Completed </w:t>
      </w:r>
      <w:r w:rsidR="00936D0F" w:rsidRPr="000975F0">
        <w:rPr>
          <w:color w:val="000000" w:themeColor="text1"/>
          <w:lang w:val="en-IN"/>
        </w:rPr>
        <w:t>till</w:t>
      </w:r>
      <w:r w:rsidRPr="000975F0">
        <w:rPr>
          <w:color w:val="000000" w:themeColor="text1"/>
          <w:lang w:val="en-IN"/>
        </w:rPr>
        <w:t xml:space="preserve"> Mid-Semester</w:t>
      </w:r>
      <w:bookmarkEnd w:id="15"/>
      <w:bookmarkEnd w:id="16"/>
      <w:r w:rsidR="00D65017">
        <w:rPr>
          <w:color w:val="000000" w:themeColor="text1"/>
          <w:lang w:val="en-IN"/>
        </w:rPr>
        <w:br/>
      </w:r>
    </w:p>
    <w:p w14:paraId="4428D11E" w14:textId="77777777" w:rsidR="00491427" w:rsidRPr="00491427" w:rsidRDefault="00491427" w:rsidP="00491427">
      <w:pPr>
        <w:jc w:val="both"/>
        <w:rPr>
          <w:lang w:val="en-IN"/>
        </w:rPr>
      </w:pPr>
      <w:r w:rsidRPr="00491427">
        <w:rPr>
          <w:lang w:val="en-IN"/>
        </w:rPr>
        <w:t>By the mid-semester milestone, the following progress has been made:</w:t>
      </w:r>
    </w:p>
    <w:p w14:paraId="6CEB3699" w14:textId="77777777" w:rsidR="00491427" w:rsidRPr="00491427" w:rsidRDefault="00491427" w:rsidP="00491427">
      <w:pPr>
        <w:numPr>
          <w:ilvl w:val="0"/>
          <w:numId w:val="22"/>
        </w:numPr>
        <w:jc w:val="both"/>
        <w:rPr>
          <w:lang w:val="en-IN"/>
        </w:rPr>
      </w:pPr>
      <w:r w:rsidRPr="00491427">
        <w:rPr>
          <w:lang w:val="en-IN"/>
        </w:rPr>
        <w:t>Developed and validated a traditional QA baseline using Sentence-BERT embeddings, FAISS for retrieval, and a classic BERT reader for answer extraction.</w:t>
      </w:r>
    </w:p>
    <w:p w14:paraId="169A8F75" w14:textId="09B9C7CC" w:rsidR="00491427" w:rsidRPr="00491427" w:rsidRDefault="00796BC8" w:rsidP="00491427">
      <w:pPr>
        <w:numPr>
          <w:ilvl w:val="0"/>
          <w:numId w:val="22"/>
        </w:numPr>
        <w:jc w:val="both"/>
        <w:rPr>
          <w:lang w:val="en-IN"/>
        </w:rPr>
      </w:pPr>
      <w:r w:rsidRPr="00796BC8">
        <w:t>Designed and implemented the advanced Educational RAG pipeline, integrating modular chunking, embedding via FastEmbed, vector storage with ChromaDB, and answer generation using large language models such as Google Gemini and Groq—fully orchestrated with LangChain.</w:t>
      </w:r>
    </w:p>
    <w:p w14:paraId="427E495B" w14:textId="77777777" w:rsidR="00491427" w:rsidRPr="00491427" w:rsidRDefault="00491427" w:rsidP="00491427">
      <w:pPr>
        <w:numPr>
          <w:ilvl w:val="0"/>
          <w:numId w:val="22"/>
        </w:numPr>
        <w:jc w:val="both"/>
        <w:rPr>
          <w:lang w:val="en-IN"/>
        </w:rPr>
      </w:pPr>
      <w:r w:rsidRPr="00491427">
        <w:rPr>
          <w:lang w:val="en-IN"/>
        </w:rPr>
        <w:t>Built a user-facing demo application allowing real-time academic QA over PDF documents.</w:t>
      </w:r>
    </w:p>
    <w:p w14:paraId="68FED3F0" w14:textId="15AF3015" w:rsidR="006E078F" w:rsidRPr="00502C09" w:rsidRDefault="00491427" w:rsidP="006E078F">
      <w:pPr>
        <w:numPr>
          <w:ilvl w:val="0"/>
          <w:numId w:val="22"/>
        </w:numPr>
        <w:jc w:val="both"/>
        <w:rPr>
          <w:lang w:val="en-IN"/>
        </w:rPr>
      </w:pPr>
      <w:r w:rsidRPr="00491427">
        <w:rPr>
          <w:lang w:val="en-IN"/>
        </w:rPr>
        <w:t>Conducted initial evaluations demonstrating improved flexibility, accuracy, and user experience with the LLM-based approach compared to the baseline.</w:t>
      </w:r>
    </w:p>
    <w:p w14:paraId="32942FD3" w14:textId="08A77745" w:rsidR="007402EF" w:rsidRDefault="007402EF" w:rsidP="00A5721B">
      <w:pPr>
        <w:rPr>
          <w:b/>
          <w:bCs/>
          <w:u w:val="single"/>
        </w:rPr>
      </w:pPr>
    </w:p>
    <w:p w14:paraId="09BB043C" w14:textId="164B7A39" w:rsidR="00686879" w:rsidRPr="001A60EF" w:rsidRDefault="00686879" w:rsidP="001A60EF">
      <w:pPr>
        <w:pStyle w:val="Heading1"/>
        <w:jc w:val="center"/>
        <w:rPr>
          <w:color w:val="000000" w:themeColor="text1"/>
        </w:rPr>
      </w:pPr>
      <w:bookmarkStart w:id="17" w:name="_Toc202080854"/>
      <w:bookmarkStart w:id="18" w:name="_Toc202376043"/>
      <w:r w:rsidRPr="001A60EF">
        <w:rPr>
          <w:color w:val="000000" w:themeColor="text1"/>
        </w:rPr>
        <w:lastRenderedPageBreak/>
        <w:t>Chapter 2</w:t>
      </w:r>
      <w:bookmarkEnd w:id="17"/>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8"/>
    </w:p>
    <w:p w14:paraId="669E2A11" w14:textId="7D65FBD2" w:rsidR="00686879" w:rsidRPr="00811EDB" w:rsidRDefault="00686879" w:rsidP="00075B7C">
      <w:pPr>
        <w:pStyle w:val="Heading2"/>
        <w:spacing w:after="240"/>
        <w:rPr>
          <w:color w:val="000000" w:themeColor="text1"/>
          <w:lang w:val="en-IN"/>
        </w:rPr>
      </w:pPr>
      <w:bookmarkStart w:id="19" w:name="_Toc202080855"/>
      <w:bookmarkStart w:id="20" w:name="_Toc202376044"/>
      <w:r w:rsidRPr="00811EDB">
        <w:rPr>
          <w:color w:val="000000" w:themeColor="text1"/>
          <w:lang w:val="en-IN"/>
        </w:rPr>
        <w:t>2.1 Introduction</w:t>
      </w:r>
      <w:bookmarkEnd w:id="19"/>
      <w:bookmarkEnd w:id="20"/>
    </w:p>
    <w:p w14:paraId="6858F7D6" w14:textId="5D95E87A" w:rsidR="00686879" w:rsidRPr="00686879" w:rsidRDefault="00FA0426" w:rsidP="00C56D3E">
      <w:pPr>
        <w:jc w:val="both"/>
        <w:rPr>
          <w:lang w:val="en-IN"/>
        </w:rPr>
      </w:pPr>
      <w:r w:rsidRPr="00FA0426">
        <w:t>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8E401F">
        <w:rPr>
          <w:color w:val="0070C0"/>
        </w:rPr>
        <w:t>Cai et al., 2024</w:t>
      </w:r>
      <w:r w:rsidRPr="00FA0426">
        <w:t>).</w:t>
      </w:r>
    </w:p>
    <w:p w14:paraId="3828B2F2" w14:textId="6D58A95B" w:rsidR="00686879" w:rsidRPr="00811EDB" w:rsidRDefault="00686879" w:rsidP="00075B7C">
      <w:pPr>
        <w:pStyle w:val="Heading2"/>
        <w:spacing w:after="240"/>
        <w:rPr>
          <w:color w:val="000000" w:themeColor="text1"/>
          <w:lang w:val="en-IN"/>
        </w:rPr>
      </w:pPr>
      <w:bookmarkStart w:id="21" w:name="_Toc202080856"/>
      <w:bookmarkStart w:id="22" w:name="_Toc202376045"/>
      <w:r w:rsidRPr="00811EDB">
        <w:rPr>
          <w:color w:val="000000" w:themeColor="text1"/>
          <w:lang w:val="en-IN"/>
        </w:rPr>
        <w:t>2.2 Classic RAG and BERT-Based QA</w:t>
      </w:r>
      <w:bookmarkEnd w:id="21"/>
      <w:bookmarkEnd w:id="22"/>
    </w:p>
    <w:p w14:paraId="10A6C4C5" w14:textId="77777777" w:rsidR="004A5DD7" w:rsidRPr="004A5DD7" w:rsidRDefault="004A5DD7" w:rsidP="00075B7C">
      <w:pPr>
        <w:spacing w:after="240"/>
        <w:jc w:val="both"/>
        <w:rPr>
          <w:lang w:val="en-IN"/>
        </w:rPr>
      </w:pPr>
      <w:r w:rsidRPr="004A5DD7">
        <w:rPr>
          <w:lang w:val="en-IN"/>
        </w:rPr>
        <w:t>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The use of dense retrieval allows the system to capture subtle relationships, such as synonyms or rephrased concepts, that keyword search would miss.</w:t>
      </w:r>
    </w:p>
    <w:p w14:paraId="364898D3" w14:textId="56380F28" w:rsidR="00686879" w:rsidRPr="00686879" w:rsidRDefault="004A5DD7" w:rsidP="00C56D3E">
      <w:pPr>
        <w:jc w:val="both"/>
        <w:rPr>
          <w:lang w:val="en-IN"/>
        </w:rPr>
      </w:pPr>
      <w:r w:rsidRPr="004A5DD7">
        <w:rPr>
          <w:lang w:val="en-IN"/>
        </w:rPr>
        <w:t>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4A5DD7">
        <w:rPr>
          <w:color w:val="0070C0"/>
          <w:lang w:val="en-IN"/>
        </w:rPr>
        <w:t>Zhu et al., 2024</w:t>
      </w:r>
      <w:r w:rsidRPr="004A5DD7">
        <w:rPr>
          <w:lang w:val="en-IN"/>
        </w:rPr>
        <w:t>).</w:t>
      </w:r>
    </w:p>
    <w:p w14:paraId="1A1B95F8" w14:textId="1A6F88DE" w:rsidR="00686879" w:rsidRDefault="00686879" w:rsidP="00075B7C">
      <w:pPr>
        <w:pStyle w:val="Heading2"/>
        <w:spacing w:after="240"/>
        <w:rPr>
          <w:color w:val="000000" w:themeColor="text1"/>
          <w:lang w:val="en-IN"/>
        </w:rPr>
      </w:pPr>
      <w:bookmarkStart w:id="23" w:name="_Toc202080857"/>
      <w:bookmarkStart w:id="24" w:name="_Toc202376046"/>
      <w:r w:rsidRPr="00811EDB">
        <w:rPr>
          <w:color w:val="000000" w:themeColor="text1"/>
          <w:lang w:val="en-IN"/>
        </w:rPr>
        <w:t>2.3 Advances in Chunking and Embedding</w:t>
      </w:r>
      <w:bookmarkEnd w:id="23"/>
      <w:bookmarkEnd w:id="24"/>
    </w:p>
    <w:p w14:paraId="4F5B867D" w14:textId="77777777" w:rsidR="003C3788" w:rsidRPr="003C3788" w:rsidRDefault="003C3788" w:rsidP="001A60EF">
      <w:pPr>
        <w:jc w:val="both"/>
        <w:rPr>
          <w:lang w:val="en-IN"/>
        </w:rPr>
      </w:pPr>
      <w:r w:rsidRPr="003C3788">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fragmenting crucial context, leading to poor retrieval performance. Recent research and </w:t>
      </w:r>
      <w:r w:rsidRPr="003C3788">
        <w:rPr>
          <w:lang w:val="en-IN"/>
        </w:rPr>
        <w:lastRenderedPageBreak/>
        <w:t xml:space="preserve">practical experiments advocate for </w:t>
      </w:r>
      <w:r w:rsidRPr="003C3788">
        <w:rPr>
          <w:i/>
          <w:iCs/>
          <w:lang w:val="en-IN"/>
        </w:rPr>
        <w:t>semantic chunking</w:t>
      </w:r>
      <w:r w:rsidRPr="003C3788">
        <w:rPr>
          <w:lang w:val="en-IN"/>
        </w:rPr>
        <w:t>: grouping together related explanations, definitions, and associated mathematical content so that each chunk represents a coherent knowledge unit.</w:t>
      </w:r>
    </w:p>
    <w:p w14:paraId="478CF43B" w14:textId="68F6B3AC" w:rsidR="003C3788" w:rsidRPr="003C3788" w:rsidRDefault="003C3788" w:rsidP="001A60EF">
      <w:pPr>
        <w:jc w:val="both"/>
        <w:rPr>
          <w:lang w:val="en-IN"/>
        </w:rPr>
      </w:pPr>
      <w:r w:rsidRPr="003C3788">
        <w:rPr>
          <w:lang w:val="en-IN"/>
        </w:rPr>
        <w:t>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3C3788">
        <w:rPr>
          <w:color w:val="0070C0"/>
          <w:lang w:val="en-IN"/>
        </w:rPr>
        <w:t>Wang et al., 2024</w:t>
      </w:r>
      <w:r w:rsidRPr="003C3788">
        <w:rPr>
          <w:lang w:val="en-IN"/>
        </w:rPr>
        <w:t>).</w:t>
      </w:r>
    </w:p>
    <w:p w14:paraId="4AED3648" w14:textId="77777777" w:rsidR="00686879" w:rsidRPr="00811EDB" w:rsidRDefault="00686879" w:rsidP="00075B7C">
      <w:pPr>
        <w:pStyle w:val="Heading2"/>
        <w:spacing w:after="240"/>
        <w:rPr>
          <w:color w:val="000000" w:themeColor="text1"/>
          <w:lang w:val="en-IN"/>
        </w:rPr>
      </w:pPr>
      <w:bookmarkStart w:id="25" w:name="_Toc202080858"/>
      <w:bookmarkStart w:id="26" w:name="_Toc202376047"/>
      <w:r w:rsidRPr="00811EDB">
        <w:rPr>
          <w:color w:val="000000" w:themeColor="text1"/>
          <w:lang w:val="en-IN"/>
        </w:rPr>
        <w:t>2.4 Modern Modular RAG with LLMs</w:t>
      </w:r>
      <w:bookmarkEnd w:id="25"/>
      <w:bookmarkEnd w:id="26"/>
    </w:p>
    <w:p w14:paraId="6B307376" w14:textId="77777777" w:rsidR="00075B7C" w:rsidRPr="00075B7C" w:rsidRDefault="00075B7C" w:rsidP="00075B7C">
      <w:pPr>
        <w:jc w:val="both"/>
        <w:rPr>
          <w:lang w:val="en-IN"/>
        </w:rPr>
      </w:pPr>
      <w:r w:rsidRPr="00075B7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LangChain allow developers to seamlessly connect document loaders, semantic </w:t>
      </w:r>
      <w:proofErr w:type="spellStart"/>
      <w:r w:rsidRPr="00075B7C">
        <w:rPr>
          <w:lang w:val="en-IN"/>
        </w:rPr>
        <w:t>chunkers</w:t>
      </w:r>
      <w:proofErr w:type="spellEnd"/>
      <w:r w:rsidRPr="00075B7C">
        <w:rPr>
          <w:lang w:val="en-IN"/>
        </w:rPr>
        <w:t>, dense retrievers, and a variety of LLMs (including Gemini, Groq, and locally hosted Ollama) within a single pipeline.</w:t>
      </w:r>
    </w:p>
    <w:p w14:paraId="34DC1C84" w14:textId="6DBCB2A0" w:rsidR="00686879" w:rsidRPr="00686879" w:rsidRDefault="00075B7C" w:rsidP="00C56D3E">
      <w:pPr>
        <w:jc w:val="both"/>
        <w:rPr>
          <w:lang w:val="en-IN"/>
        </w:rPr>
      </w:pPr>
      <w:r w:rsidRPr="00075B7C">
        <w:rPr>
          <w:lang w:val="en-IN"/>
        </w:rPr>
        <w:t>Scalable vector databases like ChromaDB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075B7C">
        <w:rPr>
          <w:color w:val="0070C0"/>
          <w:lang w:val="en-IN"/>
        </w:rPr>
        <w:t>Xu et al., 2025</w:t>
      </w:r>
      <w:r w:rsidRPr="00075B7C">
        <w:rPr>
          <w:lang w:val="en-IN"/>
        </w:rPr>
        <w:t>).</w:t>
      </w:r>
    </w:p>
    <w:p w14:paraId="7B3EC1A7" w14:textId="77777777" w:rsidR="00686879" w:rsidRPr="00811EDB" w:rsidRDefault="00686879" w:rsidP="00075B7C">
      <w:pPr>
        <w:pStyle w:val="Heading2"/>
        <w:spacing w:after="240"/>
        <w:rPr>
          <w:color w:val="000000" w:themeColor="text1"/>
          <w:lang w:val="en-IN"/>
        </w:rPr>
      </w:pPr>
      <w:bookmarkStart w:id="27" w:name="_Toc202080859"/>
      <w:bookmarkStart w:id="28" w:name="_Toc202376048"/>
      <w:r w:rsidRPr="00811EDB">
        <w:rPr>
          <w:color w:val="000000" w:themeColor="text1"/>
          <w:lang w:val="en-IN"/>
        </w:rPr>
        <w:t>2.5 Summary</w:t>
      </w:r>
      <w:bookmarkEnd w:id="27"/>
      <w:bookmarkEnd w:id="28"/>
    </w:p>
    <w:p w14:paraId="31980B5F" w14:textId="35439CC3" w:rsidR="00686879" w:rsidRPr="00686879" w:rsidRDefault="00686879" w:rsidP="00C56D3E">
      <w:pPr>
        <w:jc w:val="both"/>
        <w:rPr>
          <w:lang w:val="en-IN"/>
        </w:rPr>
      </w:pPr>
      <w:r w:rsidRPr="00686879">
        <w:rPr>
          <w:lang w:val="en-IN"/>
        </w:rPr>
        <w:t xml:space="preserve">Overall, the evolution from classic BERT-based QA to advanced, LLM-driven RAG systems </w:t>
      </w:r>
      <w:r w:rsidR="003024B0" w:rsidRPr="00686879">
        <w:rPr>
          <w:lang w:val="en-IN"/>
        </w:rPr>
        <w:t>enable</w:t>
      </w:r>
      <w:r w:rsidRPr="00686879">
        <w:rPr>
          <w:lang w:val="en-IN"/>
        </w:rPr>
        <w:t xml:space="preserve"> much richer, more flexible question answering in academic settings. Our project follows this trajectory, combining the best practices identified in recent literature with innovations in modularity and retrieval (</w:t>
      </w:r>
      <w:r w:rsidRPr="00686879">
        <w:rPr>
          <w:color w:val="0070C0"/>
          <w:lang w:val="en-IN"/>
        </w:rPr>
        <w:t>Cai et al., 2024</w:t>
      </w:r>
      <w:r w:rsidRPr="00686879">
        <w:rPr>
          <w:lang w:val="en-IN"/>
        </w:rPr>
        <w:t>).</w:t>
      </w:r>
    </w:p>
    <w:p w14:paraId="1C65C740" w14:textId="77777777" w:rsidR="00686879" w:rsidRPr="00A5721B" w:rsidRDefault="00686879" w:rsidP="00A5721B">
      <w:pPr>
        <w:rPr>
          <w:b/>
          <w:bCs/>
          <w:u w:val="single"/>
        </w:rPr>
      </w:pPr>
    </w:p>
    <w:p w14:paraId="5BA8135C" w14:textId="77777777" w:rsidR="00E76CF8" w:rsidRDefault="00E76CF8" w:rsidP="00BF0232">
      <w:pPr>
        <w:spacing w:before="100" w:beforeAutospacing="1" w:after="100" w:afterAutospacing="1" w:line="240" w:lineRule="auto"/>
        <w:rPr>
          <w:rFonts w:eastAsia="Times New Roman" w:cs="Times New Roman"/>
        </w:rPr>
      </w:pPr>
    </w:p>
    <w:p w14:paraId="4FB670EB" w14:textId="77777777" w:rsidR="008E401F" w:rsidRDefault="008E401F"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9" w:name="_Toc20237604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9"/>
    </w:p>
    <w:p w14:paraId="4BC8F0C2" w14:textId="0F66C9D9" w:rsidR="00F25498" w:rsidRPr="008D0FC6" w:rsidRDefault="008D0FC6" w:rsidP="008D0FC6">
      <w:pPr>
        <w:pStyle w:val="Heading2"/>
        <w:rPr>
          <w:color w:val="000000" w:themeColor="text1"/>
        </w:rPr>
      </w:pPr>
      <w:bookmarkStart w:id="30" w:name="_Toc202376050"/>
      <w:r w:rsidRPr="008D0FC6">
        <w:rPr>
          <w:color w:val="000000" w:themeColor="text1"/>
        </w:rPr>
        <w:t>3.1 Introduction</w:t>
      </w:r>
      <w:bookmarkEnd w:id="30"/>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3BB705BC" w:rsidR="001A60EF" w:rsidRPr="001A60EF" w:rsidRDefault="001A60EF" w:rsidP="001A60EF">
      <w:pPr>
        <w:pStyle w:val="Heading2"/>
        <w:rPr>
          <w:color w:val="000000" w:themeColor="text1"/>
          <w:lang w:val="en-IN"/>
        </w:rPr>
      </w:pPr>
      <w:bookmarkStart w:id="31" w:name="_Toc202376051"/>
      <w:r w:rsidRPr="001A60EF">
        <w:rPr>
          <w:color w:val="000000" w:themeColor="text1"/>
          <w:lang w:val="en-IN"/>
        </w:rPr>
        <w:t>3.2 Document Chunking &amp; Preprocessing</w:t>
      </w:r>
      <w:bookmarkEnd w:id="31"/>
    </w:p>
    <w:p w14:paraId="635BE1A2" w14:textId="69F86951"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A robust question answering system must first convert raw academic materials—whether in PDF or DOCX format—into structured, meaningful segments for downstream analysis. This process, known as preprocessing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283C3168" w:rsidR="00C82A40" w:rsidRPr="00AC424D" w:rsidRDefault="00AC424D" w:rsidP="00AC424D">
      <w:pPr>
        <w:spacing w:before="100" w:beforeAutospacing="1" w:after="100" w:afterAutospacing="1" w:line="240" w:lineRule="auto"/>
        <w:jc w:val="center"/>
        <w:rPr>
          <w:rFonts w:eastAsia="Times New Roman" w:cs="Times New Roman"/>
          <w:i/>
          <w:iCs/>
        </w:rPr>
      </w:pPr>
      <w:r w:rsidRPr="00AC424D">
        <w:rPr>
          <w:rFonts w:eastAsia="Times New Roman" w:cs="Times New Roman"/>
          <w:i/>
          <w:iCs/>
        </w:rPr>
        <w:t>Figure 3.</w:t>
      </w:r>
      <w:r w:rsidR="00EF5231">
        <w:rPr>
          <w:rFonts w:eastAsia="Times New Roman" w:cs="Times New Roman"/>
          <w:i/>
          <w:iCs/>
        </w:rPr>
        <w:t>2</w:t>
      </w:r>
      <w:r w:rsidRPr="00AC424D">
        <w:rPr>
          <w:rFonts w:eastAsia="Times New Roman" w:cs="Times New Roman"/>
          <w:i/>
          <w:iCs/>
        </w:rPr>
        <w:t>: Preprocessing and Hybrid Chunking Workflow</w:t>
      </w:r>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1417"/>
        <w:gridCol w:w="6225"/>
      </w:tblGrid>
      <w:tr w:rsidR="00061149" w:rsidRPr="00061149" w14:paraId="5282033E" w14:textId="77777777" w:rsidTr="00EA69AC">
        <w:trPr>
          <w:tblHeader/>
          <w:tblCellSpacing w:w="15" w:type="dxa"/>
        </w:trPr>
        <w:tc>
          <w:tcPr>
            <w:tcW w:w="943" w:type="dxa"/>
            <w:vAlign w:val="center"/>
            <w:hideMark/>
          </w:tcPr>
          <w:p w14:paraId="6FA7F6D8"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Chunk #</w:t>
            </w:r>
          </w:p>
        </w:tc>
        <w:tc>
          <w:tcPr>
            <w:tcW w:w="1387" w:type="dxa"/>
            <w:vAlign w:val="center"/>
            <w:hideMark/>
          </w:tcPr>
          <w:p w14:paraId="19B5AE10"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Word Count</w:t>
            </w:r>
          </w:p>
        </w:tc>
        <w:tc>
          <w:tcPr>
            <w:tcW w:w="6180" w:type="dxa"/>
            <w:vAlign w:val="center"/>
            <w:hideMark/>
          </w:tcPr>
          <w:p w14:paraId="69E35D5F"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Chunk Preview</w:t>
            </w:r>
          </w:p>
        </w:tc>
      </w:tr>
      <w:tr w:rsidR="00061149" w:rsidRPr="00061149" w14:paraId="2C6BD6ED" w14:textId="77777777" w:rsidTr="00EA69AC">
        <w:trPr>
          <w:tblCellSpacing w:w="15" w:type="dxa"/>
        </w:trPr>
        <w:tc>
          <w:tcPr>
            <w:tcW w:w="943" w:type="dxa"/>
            <w:vAlign w:val="center"/>
            <w:hideMark/>
          </w:tcPr>
          <w:p w14:paraId="60C3336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1</w:t>
            </w:r>
          </w:p>
        </w:tc>
        <w:tc>
          <w:tcPr>
            <w:tcW w:w="1387" w:type="dxa"/>
            <w:vAlign w:val="center"/>
            <w:hideMark/>
          </w:tcPr>
          <w:p w14:paraId="3B987E2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96</w:t>
            </w:r>
          </w:p>
        </w:tc>
        <w:tc>
          <w:tcPr>
            <w:tcW w:w="6180" w:type="dxa"/>
            <w:vAlign w:val="center"/>
            <w:hideMark/>
          </w:tcPr>
          <w:p w14:paraId="642CF97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EA69AC">
        <w:trPr>
          <w:tblCellSpacing w:w="15" w:type="dxa"/>
        </w:trPr>
        <w:tc>
          <w:tcPr>
            <w:tcW w:w="943" w:type="dxa"/>
            <w:vAlign w:val="center"/>
            <w:hideMark/>
          </w:tcPr>
          <w:p w14:paraId="40210383"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2</w:t>
            </w:r>
          </w:p>
        </w:tc>
        <w:tc>
          <w:tcPr>
            <w:tcW w:w="1387" w:type="dxa"/>
            <w:vAlign w:val="center"/>
            <w:hideMark/>
          </w:tcPr>
          <w:p w14:paraId="4D908205"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109</w:t>
            </w:r>
          </w:p>
        </w:tc>
        <w:tc>
          <w:tcPr>
            <w:tcW w:w="6180" w:type="dxa"/>
            <w:vAlign w:val="center"/>
            <w:hideMark/>
          </w:tcPr>
          <w:p w14:paraId="3BD8D3F5"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EA69AC">
        <w:trPr>
          <w:tblCellSpacing w:w="15" w:type="dxa"/>
        </w:trPr>
        <w:tc>
          <w:tcPr>
            <w:tcW w:w="943" w:type="dxa"/>
            <w:vAlign w:val="center"/>
            <w:hideMark/>
          </w:tcPr>
          <w:p w14:paraId="52C76B58"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3</w:t>
            </w:r>
          </w:p>
        </w:tc>
        <w:tc>
          <w:tcPr>
            <w:tcW w:w="1387" w:type="dxa"/>
            <w:vAlign w:val="center"/>
            <w:hideMark/>
          </w:tcPr>
          <w:p w14:paraId="476DDEB1"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80</w:t>
            </w:r>
          </w:p>
        </w:tc>
        <w:tc>
          <w:tcPr>
            <w:tcW w:w="6180" w:type="dxa"/>
            <w:vAlign w:val="center"/>
            <w:hideMark/>
          </w:tcPr>
          <w:p w14:paraId="5D051054"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50CB7B3E" w14:textId="3214A62E" w:rsidR="00CE54C3" w:rsidRPr="00CE54C3" w:rsidRDefault="00CE54C3" w:rsidP="00CE54C3">
      <w:pPr>
        <w:spacing w:before="100" w:beforeAutospacing="1" w:after="100" w:afterAutospacing="1" w:line="240" w:lineRule="auto"/>
        <w:jc w:val="center"/>
        <w:rPr>
          <w:rFonts w:eastAsia="Times New Roman" w:cs="Times New Roman"/>
          <w:i/>
          <w:iCs/>
        </w:rPr>
      </w:pPr>
      <w:r w:rsidRPr="00CE54C3">
        <w:rPr>
          <w:rFonts w:eastAsia="Times New Roman" w:cs="Times New Roman"/>
          <w:i/>
          <w:iCs/>
        </w:rPr>
        <w:t>Table 3.1: Example Chunks After Preprocessing and Hybrid Chunking</w:t>
      </w:r>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2" w:name="_Toc202376052"/>
      <w:r w:rsidRPr="00DF1AB1">
        <w:rPr>
          <w:color w:val="000000" w:themeColor="text1"/>
          <w:lang w:val="en-IN"/>
        </w:rPr>
        <w:t>3.2 Embedding &amp; Retrieval</w:t>
      </w:r>
      <w:bookmarkEnd w:id="32"/>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3" w:name="_Toc202376053"/>
      <w:r w:rsidRPr="004809F2">
        <w:rPr>
          <w:color w:val="000000" w:themeColor="text1"/>
          <w:sz w:val="24"/>
          <w:szCs w:val="24"/>
          <w:lang w:val="en-IN"/>
        </w:rPr>
        <w:t>3.2.1 Semantic Embedding with all-MiniLM-L6-v2</w:t>
      </w:r>
      <w:bookmarkEnd w:id="33"/>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49ED1279" w14:textId="51581FFF" w:rsidR="00DF1AB1" w:rsidRDefault="0033462C" w:rsidP="003520CB">
      <w:pPr>
        <w:spacing w:before="100" w:beforeAutospacing="1" w:after="100" w:afterAutospacing="1" w:line="240" w:lineRule="auto"/>
        <w:ind w:firstLine="426"/>
        <w:jc w:val="both"/>
        <w:rPr>
          <w:rFonts w:eastAsia="Times New Roman" w:cs="Times New Roman"/>
          <w:lang w:val="en-IN"/>
        </w:rPr>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191E6DEC" w:rsidR="0033462C" w:rsidRDefault="009C36B5" w:rsidP="009C36B5">
      <w:pPr>
        <w:spacing w:before="100" w:beforeAutospacing="1" w:after="100" w:afterAutospacing="1" w:line="240" w:lineRule="auto"/>
        <w:jc w:val="center"/>
        <w:rPr>
          <w:rFonts w:eastAsia="Times New Roman" w:cs="Times New Roman"/>
          <w:i/>
          <w:iCs/>
        </w:rPr>
      </w:pPr>
      <w:r w:rsidRPr="009C36B5">
        <w:rPr>
          <w:rFonts w:eastAsia="Times New Roman" w:cs="Times New Roman"/>
          <w:i/>
          <w:iCs/>
        </w:rPr>
        <w:t>Figure 3.2</w:t>
      </w:r>
      <w:r>
        <w:rPr>
          <w:rFonts w:eastAsia="Times New Roman" w:cs="Times New Roman"/>
          <w:i/>
          <w:iCs/>
        </w:rPr>
        <w:t>.1</w:t>
      </w:r>
      <w:r w:rsidRPr="009C36B5">
        <w:rPr>
          <w:rFonts w:eastAsia="Times New Roman" w:cs="Times New Roman"/>
          <w:i/>
          <w:iCs/>
        </w:rPr>
        <w:t>: all-MiniLM-L6-v2 Model Architecture</w:t>
      </w:r>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00D98F5"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When a text chunk is processed by all-MiniLM-L6-v2, the output is a dense vector that can be directly compared with embeddings of other chunks or queries. The first few components of such vectors for sample chunks are shown in Table 3.2</w:t>
      </w:r>
      <w:r>
        <w:rPr>
          <w:rFonts w:eastAsia="Times New Roman" w:cs="Times New Roman"/>
          <w:lang w:val="en-IN"/>
        </w:rPr>
        <w:t>.1:</w:t>
      </w:r>
    </w:p>
    <w:tbl>
      <w:tblPr>
        <w:tblStyle w:val="TableGrid"/>
        <w:tblW w:w="0" w:type="auto"/>
        <w:tblLook w:val="04A0" w:firstRow="1" w:lastRow="0" w:firstColumn="1" w:lastColumn="0" w:noHBand="0" w:noVBand="1"/>
      </w:tblPr>
      <w:tblGrid>
        <w:gridCol w:w="2876"/>
        <w:gridCol w:w="2877"/>
        <w:gridCol w:w="2877"/>
      </w:tblGrid>
      <w:tr w:rsidR="001A749A" w14:paraId="62D893D7" w14:textId="77777777">
        <w:tc>
          <w:tcPr>
            <w:tcW w:w="2876" w:type="dxa"/>
          </w:tcPr>
          <w:p w14:paraId="217D5545" w14:textId="3764BA71" w:rsidR="001A749A" w:rsidRDefault="001A749A" w:rsidP="003C167D">
            <w:pPr>
              <w:spacing w:before="100" w:beforeAutospacing="1" w:after="100" w:afterAutospacing="1"/>
              <w:rPr>
                <w:rFonts w:eastAsia="Times New Roman" w:cs="Times New Roman"/>
                <w:lang w:val="en-IN"/>
              </w:rPr>
            </w:pPr>
            <w:r w:rsidRPr="001A749A">
              <w:rPr>
                <w:rFonts w:eastAsia="Times New Roman" w:cs="Times New Roman"/>
              </w:rPr>
              <w:t>Chunk #</w:t>
            </w:r>
          </w:p>
        </w:tc>
        <w:tc>
          <w:tcPr>
            <w:tcW w:w="2877" w:type="dxa"/>
          </w:tcPr>
          <w:p w14:paraId="603CF282" w14:textId="7DA2E250"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Chunk Preview</w:t>
            </w:r>
          </w:p>
        </w:tc>
        <w:tc>
          <w:tcPr>
            <w:tcW w:w="2877" w:type="dxa"/>
          </w:tcPr>
          <w:p w14:paraId="1D305925" w14:textId="4C07D3B8"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Embedding (First 8 Dims)</w:t>
            </w:r>
          </w:p>
        </w:tc>
      </w:tr>
      <w:tr w:rsidR="001A749A" w14:paraId="6AE7C72F" w14:textId="77777777">
        <w:tc>
          <w:tcPr>
            <w:tcW w:w="2876" w:type="dxa"/>
          </w:tcPr>
          <w:p w14:paraId="29AC902D" w14:textId="072B3659" w:rsidR="001A749A" w:rsidRDefault="003800A9" w:rsidP="003C167D">
            <w:pPr>
              <w:spacing w:before="100" w:beforeAutospacing="1" w:after="100" w:afterAutospacing="1"/>
              <w:rPr>
                <w:rFonts w:eastAsia="Times New Roman" w:cs="Times New Roman"/>
                <w:lang w:val="en-IN"/>
              </w:rPr>
            </w:pPr>
            <w:r>
              <w:rPr>
                <w:rFonts w:eastAsia="Times New Roman" w:cs="Times New Roman"/>
                <w:lang w:val="en-IN"/>
              </w:rPr>
              <w:t>1</w:t>
            </w:r>
          </w:p>
        </w:tc>
        <w:tc>
          <w:tcPr>
            <w:tcW w:w="2877" w:type="dxa"/>
          </w:tcPr>
          <w:p w14:paraId="5C23C57E" w14:textId="4B99147D"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“Entropy is a measure…”</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rPr>
                <w:rFonts w:eastAsia="Times New Roman" w:cs="Times New Roman"/>
                <w:lang w:val="en-IN"/>
              </w:rPr>
            </w:pPr>
          </w:p>
        </w:tc>
      </w:tr>
      <w:tr w:rsidR="001A749A" w14:paraId="0CAA9750" w14:textId="77777777">
        <w:tc>
          <w:tcPr>
            <w:tcW w:w="2876" w:type="dxa"/>
          </w:tcPr>
          <w:p w14:paraId="58D136A8" w14:textId="1FD0A14B" w:rsidR="001A749A" w:rsidRDefault="003800A9" w:rsidP="003C167D">
            <w:pPr>
              <w:spacing w:before="100" w:beforeAutospacing="1" w:after="100" w:afterAutospacing="1"/>
              <w:rPr>
                <w:rFonts w:eastAsia="Times New Roman" w:cs="Times New Roman"/>
                <w:lang w:val="en-IN"/>
              </w:rPr>
            </w:pPr>
            <w:r>
              <w:rPr>
                <w:rFonts w:eastAsia="Times New Roman" w:cs="Times New Roman"/>
                <w:lang w:val="en-IN"/>
              </w:rPr>
              <w:t>2</w:t>
            </w:r>
          </w:p>
        </w:tc>
        <w:tc>
          <w:tcPr>
            <w:tcW w:w="2877" w:type="dxa"/>
          </w:tcPr>
          <w:p w14:paraId="6D2AAA1D" w14:textId="1046888C"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“Regularization helps…”</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C167D">
            <w:pPr>
              <w:spacing w:before="100" w:beforeAutospacing="1" w:after="100" w:afterAutospacing="1"/>
              <w:rPr>
                <w:rFonts w:eastAsia="Times New Roman" w:cs="Times New Roman"/>
                <w:lang w:val="en-IN"/>
              </w:rPr>
            </w:pPr>
          </w:p>
        </w:tc>
      </w:tr>
    </w:tbl>
    <w:p w14:paraId="11CC4B28" w14:textId="7608C638" w:rsidR="003C167D" w:rsidRPr="00DF1AB1" w:rsidRDefault="004809F2" w:rsidP="004809F2">
      <w:pPr>
        <w:spacing w:before="100" w:beforeAutospacing="1" w:after="100" w:afterAutospacing="1" w:line="240" w:lineRule="auto"/>
        <w:jc w:val="center"/>
        <w:rPr>
          <w:rFonts w:eastAsia="Times New Roman" w:cs="Times New Roman"/>
          <w:i/>
          <w:iCs/>
          <w:lang w:val="en-IN"/>
        </w:rPr>
      </w:pPr>
      <w:r w:rsidRPr="004809F2">
        <w:rPr>
          <w:rFonts w:eastAsia="Times New Roman" w:cs="Times New Roman"/>
          <w:i/>
          <w:iCs/>
        </w:rPr>
        <w:t>Table 3.2</w:t>
      </w:r>
      <w:r>
        <w:rPr>
          <w:rFonts w:eastAsia="Times New Roman" w:cs="Times New Roman"/>
          <w:i/>
          <w:iCs/>
        </w:rPr>
        <w:t>.1</w:t>
      </w:r>
      <w:r w:rsidRPr="004809F2">
        <w:rPr>
          <w:rFonts w:eastAsia="Times New Roman" w:cs="Times New Roman"/>
          <w:i/>
          <w:iCs/>
        </w:rPr>
        <w:t>: Example Embedding Vectors for Text Chunks</w:t>
      </w:r>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In this pipeline, all chunk embeddings are added to a FAISS index configured for inner product search. When a user question arrives, it is embedded using the same model and </w:t>
      </w:r>
      <w:r w:rsidRPr="008B5FD1">
        <w:rPr>
          <w:rFonts w:eastAsia="Times New Roman" w:cs="Times New Roman"/>
          <w:lang w:val="en-IN"/>
        </w:rPr>
        <w:lastRenderedPageBreak/>
        <w:t>submitted to FAISS, which instantly returns the top-k most semantically similar chunks from the entire collection.</w:t>
      </w:r>
    </w:p>
    <w:p w14:paraId="4E1242C9" w14:textId="19733104" w:rsidR="00F25498"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The effectiveness of FAISS retrieval is illustrated by the sample queries and their best-matched chunks in Table 3.2</w:t>
      </w:r>
      <w:r>
        <w:rPr>
          <w:rFonts w:eastAsia="Times New Roman" w:cs="Times New Roman"/>
        </w:rPr>
        <w:t>.2:</w:t>
      </w:r>
    </w:p>
    <w:tbl>
      <w:tblPr>
        <w:tblStyle w:val="TableGrid"/>
        <w:tblW w:w="0" w:type="auto"/>
        <w:tblLook w:val="04A0" w:firstRow="1" w:lastRow="0" w:firstColumn="1" w:lastColumn="0" w:noHBand="0" w:noVBand="1"/>
      </w:tblPr>
      <w:tblGrid>
        <w:gridCol w:w="2876"/>
        <w:gridCol w:w="3782"/>
        <w:gridCol w:w="1972"/>
      </w:tblGrid>
      <w:tr w:rsidR="00A92BEF" w14:paraId="00489028" w14:textId="77777777" w:rsidTr="00A92BEF">
        <w:tc>
          <w:tcPr>
            <w:tcW w:w="2876" w:type="dxa"/>
          </w:tcPr>
          <w:p w14:paraId="4DA52AC0" w14:textId="7CBE4944"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Query</w:t>
            </w:r>
          </w:p>
        </w:tc>
        <w:tc>
          <w:tcPr>
            <w:tcW w:w="3782" w:type="dxa"/>
          </w:tcPr>
          <w:p w14:paraId="5465E3D6" w14:textId="5DE3B1D5"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Top Chunk (Preview)</w:t>
            </w:r>
          </w:p>
        </w:tc>
        <w:tc>
          <w:tcPr>
            <w:tcW w:w="1972" w:type="dxa"/>
          </w:tcPr>
          <w:p w14:paraId="63E26BA5" w14:textId="7B71B77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Similarity Score</w:t>
            </w:r>
          </w:p>
        </w:tc>
      </w:tr>
      <w:tr w:rsidR="00A92BEF" w14:paraId="271D0BBE" w14:textId="77777777" w:rsidTr="00A92BEF">
        <w:tc>
          <w:tcPr>
            <w:tcW w:w="2876" w:type="dxa"/>
          </w:tcPr>
          <w:p w14:paraId="7ACF01A1" w14:textId="4641F5B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What is entropy in ML?</w:t>
            </w:r>
          </w:p>
        </w:tc>
        <w:tc>
          <w:tcPr>
            <w:tcW w:w="3782" w:type="dxa"/>
          </w:tcPr>
          <w:p w14:paraId="727E790B" w14:textId="42DD0C69"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Entropy is a measure of uncertainty…</w:t>
            </w:r>
          </w:p>
        </w:tc>
        <w:tc>
          <w:tcPr>
            <w:tcW w:w="1972" w:type="dxa"/>
          </w:tcPr>
          <w:p w14:paraId="78F69773" w14:textId="0ED49CFA"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0.87</w:t>
            </w:r>
          </w:p>
        </w:tc>
      </w:tr>
      <w:tr w:rsidR="00A92BEF" w14:paraId="49412D8B" w14:textId="77777777" w:rsidTr="00A92BEF">
        <w:tc>
          <w:tcPr>
            <w:tcW w:w="2876" w:type="dxa"/>
          </w:tcPr>
          <w:p w14:paraId="20584055" w14:textId="519B9DD0"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How do we prevent overfitting?</w:t>
            </w:r>
          </w:p>
        </w:tc>
        <w:tc>
          <w:tcPr>
            <w:tcW w:w="3782" w:type="dxa"/>
          </w:tcPr>
          <w:p w14:paraId="74A8BB37" w14:textId="55B431E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Regularization helps prevent…</w:t>
            </w:r>
          </w:p>
        </w:tc>
        <w:tc>
          <w:tcPr>
            <w:tcW w:w="1972" w:type="dxa"/>
          </w:tcPr>
          <w:p w14:paraId="082331FB" w14:textId="30EBCB1A"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0.83</w:t>
            </w:r>
          </w:p>
        </w:tc>
      </w:tr>
    </w:tbl>
    <w:p w14:paraId="375FB81E" w14:textId="18A5B211" w:rsidR="00A92BEF" w:rsidRPr="00A92BEF" w:rsidRDefault="003B310D" w:rsidP="003B310D">
      <w:pPr>
        <w:spacing w:before="100" w:beforeAutospacing="1" w:after="100" w:afterAutospacing="1" w:line="240" w:lineRule="auto"/>
        <w:jc w:val="center"/>
        <w:rPr>
          <w:rFonts w:eastAsia="Times New Roman" w:cs="Times New Roman"/>
          <w:i/>
          <w:iCs/>
          <w:lang w:val="en-IN"/>
        </w:rPr>
      </w:pPr>
      <w:r w:rsidRPr="003B310D">
        <w:rPr>
          <w:rFonts w:eastAsia="Times New Roman" w:cs="Times New Roman"/>
          <w:i/>
          <w:iCs/>
        </w:rPr>
        <w:t>Table 3.2</w:t>
      </w:r>
      <w:r>
        <w:rPr>
          <w:rFonts w:eastAsia="Times New Roman" w:cs="Times New Roman"/>
          <w:i/>
          <w:iCs/>
        </w:rPr>
        <w:t>.2</w:t>
      </w:r>
      <w:r w:rsidRPr="003B310D">
        <w:rPr>
          <w:rFonts w:eastAsia="Times New Roman" w:cs="Times New Roman"/>
          <w:i/>
          <w:iCs/>
        </w:rPr>
        <w:t>: FAISS Retrieval Results for Sample Queries</w:t>
      </w:r>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4" w:name="_Toc202376054"/>
      <w:r w:rsidRPr="003B3AA5">
        <w:rPr>
          <w:color w:val="000000" w:themeColor="text1"/>
          <w:sz w:val="24"/>
          <w:szCs w:val="24"/>
        </w:rPr>
        <w:t>3.2.3 Implementation Workflow: Embedding and Retrieval</w:t>
      </w:r>
      <w:bookmarkEnd w:id="34"/>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77777777" w:rsidR="00710542" w:rsidRPr="00710542" w:rsidRDefault="00710542" w:rsidP="007C2CCA">
      <w:pPr>
        <w:jc w:val="both"/>
        <w:rPr>
          <w:lang w:val="en-IN"/>
        </w:rPr>
      </w:pPr>
      <w:r w:rsidRPr="00710542">
        <w:rPr>
          <w:lang w:val="en-IN"/>
        </w:rPr>
        <w:t xml:space="preserve">At the implementation level, the workflow begins with the collection of </w:t>
      </w:r>
      <w:proofErr w:type="spellStart"/>
      <w:r w:rsidRPr="00710542">
        <w:rPr>
          <w:lang w:val="en-IN"/>
        </w:rPr>
        <w:t>preprocessed</w:t>
      </w:r>
      <w:proofErr w:type="spellEnd"/>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This modular pipeline not only ensures high performance and scalability, but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77777777" w:rsidR="00775DF3" w:rsidRDefault="00775DF3" w:rsidP="00775DF3">
      <w:pPr>
        <w:jc w:val="center"/>
      </w:pPr>
      <w:r w:rsidRPr="00775DF3">
        <w:rPr>
          <w:i/>
          <w:iCs/>
        </w:rPr>
        <w:t>Figure 3.2.3: Implementation Flow of Embedding and Retrieval Pipeline</w:t>
      </w:r>
    </w:p>
    <w:p w14:paraId="72507068" w14:textId="454C7B6C" w:rsidR="00775DF3" w:rsidRDefault="00775DF3" w:rsidP="00775DF3">
      <w:pPr>
        <w:jc w:val="both"/>
      </w:pPr>
      <w:r w:rsidRPr="00775DF3">
        <w:br/>
        <w:t>This diagram depicts the system’s operational steps, from input documents through embedding, indexing, and retrieval, with clear indication of data flow between each stage.</w:t>
      </w:r>
    </w:p>
    <w:p w14:paraId="79182164" w14:textId="77777777" w:rsidR="00495A23" w:rsidRDefault="00495A23" w:rsidP="00775DF3">
      <w:pPr>
        <w:jc w:val="both"/>
      </w:pPr>
    </w:p>
    <w:p w14:paraId="2CB2F485" w14:textId="77777777" w:rsidR="00C3586C" w:rsidRPr="00C3586C" w:rsidRDefault="00C3586C" w:rsidP="00C3586C">
      <w:pPr>
        <w:pStyle w:val="Heading2"/>
        <w:spacing w:after="240"/>
        <w:rPr>
          <w:color w:val="000000" w:themeColor="text1"/>
          <w:lang w:val="en-IN"/>
        </w:rPr>
      </w:pPr>
      <w:bookmarkStart w:id="35" w:name="_Toc202376055"/>
      <w:r w:rsidRPr="00C3586C">
        <w:rPr>
          <w:color w:val="000000" w:themeColor="text1"/>
          <w:lang w:val="en-IN"/>
        </w:rPr>
        <w:t>3.3 Reader Module</w:t>
      </w:r>
      <w:bookmarkEnd w:id="35"/>
    </w:p>
    <w:p w14:paraId="685B5FF1" w14:textId="77777777"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w:t>
      </w:r>
      <w:r w:rsidRPr="00C3586C">
        <w:rPr>
          <w:lang w:val="en-IN"/>
        </w:rPr>
        <w:lastRenderedPageBreak/>
        <w:t>chunks, and second, the system employs smart keyword-based heuristics and fallback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36" w:name="_Toc202376056"/>
      <w:r w:rsidRPr="006710C2">
        <w:rPr>
          <w:color w:val="000000" w:themeColor="text1"/>
          <w:sz w:val="24"/>
          <w:szCs w:val="24"/>
          <w:lang w:val="en-IN"/>
        </w:rPr>
        <w:t>3.3.1 Answer Extraction with BERT QA Model</w:t>
      </w:r>
      <w:bookmarkEnd w:id="36"/>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proofErr w:type="spellStart"/>
      <w:r w:rsidRPr="00062530">
        <w:rPr>
          <w:b/>
          <w:bCs/>
          <w:lang w:val="en-IN"/>
        </w:rPr>
        <w:t>bert</w:t>
      </w:r>
      <w:proofErr w:type="spellEnd"/>
      <w:r w:rsidRPr="00062530">
        <w:rPr>
          <w:b/>
          <w:bCs/>
          <w:lang w:val="en-IN"/>
        </w:rPr>
        <w:t>-large-uncased-whole-word-masking-</w:t>
      </w:r>
      <w:proofErr w:type="spellStart"/>
      <w:r w:rsidRPr="00062530">
        <w:rPr>
          <w:b/>
          <w:bCs/>
          <w:lang w:val="en-IN"/>
        </w:rPr>
        <w:t>finetuned</w:t>
      </w:r>
      <w:proofErr w:type="spellEnd"/>
      <w:r w:rsidRPr="00062530">
        <w:rPr>
          <w:b/>
          <w:bCs/>
          <w:lang w:val="en-IN"/>
        </w:rPr>
        <w:t>-squad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w:t>
      </w:r>
      <w:proofErr w:type="spellStart"/>
      <w:r w:rsidRPr="00062530">
        <w:rPr>
          <w:b/>
          <w:bCs/>
          <w:lang w:val="en-IN"/>
        </w:rPr>
        <w:t>bert</w:t>
      </w:r>
      <w:proofErr w:type="spellEnd"/>
      <w:r w:rsidRPr="00062530">
        <w:rPr>
          <w:b/>
          <w:bCs/>
          <w:lang w:val="en-IN"/>
        </w:rPr>
        <w:t>-large-uncased-whole-word-masking-</w:t>
      </w:r>
      <w:proofErr w:type="spellStart"/>
      <w:r w:rsidRPr="00062530">
        <w:rPr>
          <w:b/>
          <w:bCs/>
          <w:lang w:val="en-IN"/>
        </w:rPr>
        <w:t>finetuned</w:t>
      </w:r>
      <w:proofErr w:type="spellEnd"/>
      <w:r w:rsidRPr="00062530">
        <w:rPr>
          <w:b/>
          <w:bCs/>
          <w:lang w:val="en-IN"/>
        </w:rPr>
        <w:t>-squad"</w:t>
      </w:r>
      <w:r w:rsidRPr="00062530">
        <w:rPr>
          <w:lang w:val="en-IN"/>
        </w:rPr>
        <w:t xml:space="preserve"> variant is a large-scale model featuring 24 transformer encoder layers and over 340 million parameters. It is pre-trained on a vast English corpus and further fine-tuned on the </w:t>
      </w:r>
      <w:proofErr w:type="spellStart"/>
      <w:r w:rsidRPr="00062530">
        <w:rPr>
          <w:lang w:val="en-IN"/>
        </w:rPr>
        <w:t>SQuAD</w:t>
      </w:r>
      <w:proofErr w:type="spellEnd"/>
      <w:r w:rsidRPr="00062530">
        <w:rPr>
          <w:lang w:val="en-IN"/>
        </w:rPr>
        <w:t xml:space="preserve">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20D1BC2F" w14:textId="53F020A0" w:rsidR="00C3586C" w:rsidRPr="00C3586C" w:rsidRDefault="00B7445F" w:rsidP="000D63A7">
      <w:pPr>
        <w:ind w:left="1418"/>
        <w:jc w:val="both"/>
        <w:rPr>
          <w:lang w:val="en-IN"/>
        </w:rPr>
      </w:pPr>
      <w:r>
        <w:rPr>
          <w:noProof/>
        </w:rPr>
        <w:lastRenderedPageBreak/>
        <w:drawing>
          <wp:inline distT="0" distB="0" distL="0" distR="0" wp14:anchorId="2944A356" wp14:editId="3E208A71">
            <wp:extent cx="3436620" cy="4960620"/>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620" cy="4960620"/>
                    </a:xfrm>
                    <a:prstGeom prst="rect">
                      <a:avLst/>
                    </a:prstGeom>
                    <a:noFill/>
                    <a:ln>
                      <a:noFill/>
                    </a:ln>
                  </pic:spPr>
                </pic:pic>
              </a:graphicData>
            </a:graphic>
          </wp:inline>
        </w:drawing>
      </w:r>
    </w:p>
    <w:p w14:paraId="3E648C04" w14:textId="044FE83A" w:rsidR="007C2CCA" w:rsidRPr="00F03D67" w:rsidRDefault="00F03D67" w:rsidP="00F03D67">
      <w:pPr>
        <w:jc w:val="center"/>
        <w:rPr>
          <w:i/>
          <w:iCs/>
          <w:lang w:val="en-IN"/>
        </w:rPr>
      </w:pPr>
      <w:r w:rsidRPr="00F03D67">
        <w:rPr>
          <w:i/>
          <w:iCs/>
        </w:rPr>
        <w:t xml:space="preserve">Figure 3.3.1: BERT-Large </w:t>
      </w:r>
      <w:proofErr w:type="spellStart"/>
      <w:r w:rsidRPr="00F03D67">
        <w:rPr>
          <w:i/>
          <w:iCs/>
        </w:rPr>
        <w:t>SQuAD</w:t>
      </w:r>
      <w:proofErr w:type="spellEnd"/>
      <w:r w:rsidRPr="00F03D67">
        <w:rPr>
          <w:i/>
          <w:iCs/>
        </w:rPr>
        <w:t xml:space="preserve"> QA Pipeline Architecture</w:t>
      </w:r>
    </w:p>
    <w:p w14:paraId="390BC381" w14:textId="77777777" w:rsidR="00F63F23" w:rsidRPr="00F63F23" w:rsidRDefault="00F63F23" w:rsidP="00F63F23">
      <w:pPr>
        <w:rPr>
          <w:lang w:val="en-IN"/>
        </w:rPr>
      </w:pPr>
      <w:r w:rsidRPr="00F63F23">
        <w:rPr>
          <w:lang w:val="en-IN"/>
        </w:rPr>
        <w:t>The pipeline’s workflow can be summarized as:</w:t>
      </w:r>
    </w:p>
    <w:p w14:paraId="13580D33" w14:textId="77777777" w:rsidR="00F63F23" w:rsidRPr="00F63F23" w:rsidRDefault="00F63F23" w:rsidP="00F63F23">
      <w:pPr>
        <w:numPr>
          <w:ilvl w:val="0"/>
          <w:numId w:val="25"/>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F63F23">
      <w:pPr>
        <w:numPr>
          <w:ilvl w:val="0"/>
          <w:numId w:val="25"/>
        </w:numPr>
        <w:rPr>
          <w:lang w:val="en-IN"/>
        </w:rPr>
      </w:pPr>
      <w:r w:rsidRPr="00F63F23">
        <w:rPr>
          <w:b/>
          <w:bCs/>
          <w:lang w:val="en-IN"/>
        </w:rPr>
        <w:t>Model:</w:t>
      </w:r>
      <w:r w:rsidRPr="00F63F23">
        <w:rPr>
          <w:lang w:val="en-IN"/>
        </w:rPr>
        <w:t xml:space="preserve"> “</w:t>
      </w:r>
      <w:proofErr w:type="spellStart"/>
      <w:r w:rsidRPr="00F63F23">
        <w:rPr>
          <w:lang w:val="en-IN"/>
        </w:rPr>
        <w:t>bert</w:t>
      </w:r>
      <w:proofErr w:type="spellEnd"/>
      <w:r w:rsidRPr="00F63F23">
        <w:rPr>
          <w:lang w:val="en-IN"/>
        </w:rPr>
        <w:t>-large-uncased-whole-word-masking-</w:t>
      </w:r>
      <w:proofErr w:type="spellStart"/>
      <w:r w:rsidRPr="00F63F23">
        <w:rPr>
          <w:lang w:val="en-IN"/>
        </w:rPr>
        <w:t>finetuned</w:t>
      </w:r>
      <w:proofErr w:type="spellEnd"/>
      <w:r w:rsidRPr="00F63F23">
        <w:rPr>
          <w:lang w:val="en-IN"/>
        </w:rPr>
        <w:t>-squad” processes through multiple self-attention layers.</w:t>
      </w:r>
    </w:p>
    <w:p w14:paraId="5AF44844" w14:textId="77777777" w:rsidR="00F63F23" w:rsidRPr="00F63F23" w:rsidRDefault="00F63F23" w:rsidP="00F63F23">
      <w:pPr>
        <w:numPr>
          <w:ilvl w:val="0"/>
          <w:numId w:val="25"/>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77777777" w:rsidR="0066029C" w:rsidRPr="008C7D05" w:rsidRDefault="0066029C" w:rsidP="008C7D05">
      <w:pPr>
        <w:pStyle w:val="Heading3"/>
        <w:spacing w:after="240"/>
        <w:rPr>
          <w:color w:val="000000" w:themeColor="text1"/>
          <w:sz w:val="24"/>
          <w:szCs w:val="24"/>
          <w:lang w:val="en-IN"/>
        </w:rPr>
      </w:pPr>
      <w:bookmarkStart w:id="37" w:name="_Toc202376057"/>
      <w:r w:rsidRPr="008C7D05">
        <w:rPr>
          <w:color w:val="000000" w:themeColor="text1"/>
          <w:sz w:val="24"/>
          <w:szCs w:val="24"/>
          <w:lang w:val="en-IN"/>
        </w:rPr>
        <w:lastRenderedPageBreak/>
        <w:t>3.3.2 Handling Edge Cases: Keyword and Fallback Heuristics</w:t>
      </w:r>
      <w:bookmarkEnd w:id="37"/>
    </w:p>
    <w:p w14:paraId="5753A994" w14:textId="77777777" w:rsidR="0066029C" w:rsidRPr="0066029C" w:rsidRDefault="0066029C" w:rsidP="0066029C">
      <w:pPr>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Pr="0066029C">
        <w:rPr>
          <w:b/>
          <w:bCs/>
          <w:lang w:val="en-IN"/>
        </w:rPr>
        <w:t>fallback heuristic</w:t>
      </w:r>
      <w:r w:rsidRPr="0066029C">
        <w:rPr>
          <w:lang w:val="en-IN"/>
        </w:rPr>
        <w:t>.</w:t>
      </w:r>
    </w:p>
    <w:p w14:paraId="3F9D7D9D" w14:textId="77777777" w:rsidR="0066029C" w:rsidRPr="0066029C" w:rsidRDefault="0066029C" w:rsidP="0066029C">
      <w:pPr>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proofErr w:type="gramStart"/>
      <w:r w:rsidRPr="0066029C">
        <w:rPr>
          <w:lang w:val="en-IN"/>
        </w:rPr>
        <w:t>top</w:t>
      </w:r>
      <w:proofErr w:type="gramEnd"/>
      <w:r w:rsidRPr="0066029C">
        <w:rPr>
          <w:lang w:val="en-IN"/>
        </w:rPr>
        <w:t>-K retrieved chunks for sentences sharing key non-</w:t>
      </w:r>
      <w:proofErr w:type="spellStart"/>
      <w:r w:rsidRPr="0066029C">
        <w:rPr>
          <w:lang w:val="en-IN"/>
        </w:rPr>
        <w:t>stopword</w:t>
      </w:r>
      <w:proofErr w:type="spellEnd"/>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77777777" w:rsidR="0066029C" w:rsidRPr="0066029C" w:rsidRDefault="0066029C" w:rsidP="0066029C">
      <w:pPr>
        <w:rPr>
          <w:lang w:val="en-IN"/>
        </w:rPr>
      </w:pPr>
      <w:r w:rsidRPr="0066029C">
        <w:rPr>
          <w:lang w:val="en-IN"/>
        </w:rPr>
        <w:t>If this keyword matching still fails to yield a suitable answer, the pipeline defaults to a straightforward fallback: presenting the first sentence of the top-ranked chunk. This ensures the user always receives a response grounded in the most relevant context available, even if the answer is only partially matched.</w:t>
      </w:r>
    </w:p>
    <w:p w14:paraId="58B226C1" w14:textId="77777777" w:rsidR="0066029C" w:rsidRPr="0066029C" w:rsidRDefault="0066029C" w:rsidP="0066029C">
      <w:pPr>
        <w:rPr>
          <w:lang w:val="en-IN"/>
        </w:rPr>
      </w:pPr>
      <w:r w:rsidRPr="0066029C">
        <w:rPr>
          <w:lang w:val="en-IN"/>
        </w:rPr>
        <w:t>This layered approach—moving from neural extraction, to keyword scoring, to context-based fallback—ensures answer delivery is both robust and explainable. It also supports transparency for users and evaluators, as each answer can be traced to the logic or source that produced it.</w:t>
      </w:r>
    </w:p>
    <w:p w14:paraId="19164021" w14:textId="6FE66CD6" w:rsidR="007C2CCA" w:rsidRDefault="007913EE" w:rsidP="007C2CCA">
      <w:pPr>
        <w:rPr>
          <w:lang w:val="en-IN"/>
        </w:rPr>
      </w:pPr>
      <w:r>
        <w:rPr>
          <w:noProof/>
        </w:rPr>
        <w:lastRenderedPageBreak/>
        <w:drawing>
          <wp:inline distT="0" distB="0" distL="0" distR="0" wp14:anchorId="71C393E0" wp14:editId="310EF7ED">
            <wp:extent cx="5486400" cy="5948680"/>
            <wp:effectExtent l="0" t="0" r="0" b="0"/>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948680"/>
                    </a:xfrm>
                    <a:prstGeom prst="rect">
                      <a:avLst/>
                    </a:prstGeom>
                    <a:noFill/>
                    <a:ln>
                      <a:noFill/>
                    </a:ln>
                  </pic:spPr>
                </pic:pic>
              </a:graphicData>
            </a:graphic>
          </wp:inline>
        </w:drawing>
      </w:r>
    </w:p>
    <w:p w14:paraId="307690E5" w14:textId="316FBDBE" w:rsidR="007C2CCA" w:rsidRDefault="00B5545A" w:rsidP="00B5545A">
      <w:pPr>
        <w:jc w:val="center"/>
        <w:rPr>
          <w:i/>
          <w:iCs/>
        </w:rPr>
      </w:pPr>
      <w:r w:rsidRPr="00B5545A">
        <w:rPr>
          <w:i/>
          <w:iCs/>
        </w:rPr>
        <w:t>Figure 3.3.2: Decision Flow for Reader Module Edge Cases</w:t>
      </w:r>
    </w:p>
    <w:p w14:paraId="09C0A4B5" w14:textId="46ADF56B" w:rsidR="00F305A3" w:rsidRDefault="00F305A3" w:rsidP="00F305A3">
      <w:r w:rsidRPr="00F305A3">
        <w:t>To illustrate the decision process and variety of answer sources, Table 3.3</w:t>
      </w:r>
      <w:r>
        <w:t>.2</w:t>
      </w:r>
      <w:r w:rsidRPr="00F305A3">
        <w:t xml:space="preserve"> shows example queries with the answer produced, the method used, and any confidence or keyword overlap scores as available.</w:t>
      </w:r>
    </w:p>
    <w:tbl>
      <w:tblPr>
        <w:tblStyle w:val="TableGrid"/>
        <w:tblW w:w="0" w:type="auto"/>
        <w:tblLook w:val="04A0" w:firstRow="1" w:lastRow="0" w:firstColumn="1" w:lastColumn="0" w:noHBand="0" w:noVBand="1"/>
      </w:tblPr>
      <w:tblGrid>
        <w:gridCol w:w="2157"/>
        <w:gridCol w:w="2157"/>
        <w:gridCol w:w="2158"/>
        <w:gridCol w:w="2158"/>
      </w:tblGrid>
      <w:tr w:rsidR="00EA4A15" w:rsidRPr="00EA4A15" w14:paraId="1D305F7C" w14:textId="77777777">
        <w:tc>
          <w:tcPr>
            <w:tcW w:w="2157" w:type="dxa"/>
          </w:tcPr>
          <w:p w14:paraId="5977C2C8" w14:textId="77777777" w:rsidR="00EA4A15" w:rsidRPr="00EA4A15" w:rsidRDefault="00EA4A15" w:rsidP="009A2FEA">
            <w:pPr>
              <w:rPr>
                <w:lang w:val="en-IN"/>
              </w:rPr>
            </w:pPr>
            <w:r w:rsidRPr="00EA4A15">
              <w:rPr>
                <w:lang w:val="en-IN"/>
              </w:rPr>
              <w:t>Query</w:t>
            </w:r>
          </w:p>
        </w:tc>
        <w:tc>
          <w:tcPr>
            <w:tcW w:w="2157" w:type="dxa"/>
          </w:tcPr>
          <w:p w14:paraId="6278575C" w14:textId="77777777" w:rsidR="00EA4A15" w:rsidRPr="00EA4A15" w:rsidRDefault="00EA4A15" w:rsidP="009A2FEA">
            <w:pPr>
              <w:rPr>
                <w:lang w:val="en-IN"/>
              </w:rPr>
            </w:pPr>
            <w:r w:rsidRPr="00EA4A15">
              <w:rPr>
                <w:lang w:val="en-IN"/>
              </w:rPr>
              <w:t>Answer</w:t>
            </w:r>
          </w:p>
        </w:tc>
        <w:tc>
          <w:tcPr>
            <w:tcW w:w="2158" w:type="dxa"/>
          </w:tcPr>
          <w:p w14:paraId="3DBC430F" w14:textId="77777777" w:rsidR="00EA4A15" w:rsidRPr="00EA4A15" w:rsidRDefault="00EA4A15" w:rsidP="009A2FEA">
            <w:pPr>
              <w:rPr>
                <w:lang w:val="en-IN"/>
              </w:rPr>
            </w:pPr>
            <w:r w:rsidRPr="00EA4A15">
              <w:rPr>
                <w:lang w:val="en-IN"/>
              </w:rPr>
              <w:t>Method Used</w:t>
            </w:r>
          </w:p>
        </w:tc>
        <w:tc>
          <w:tcPr>
            <w:tcW w:w="2158" w:type="dxa"/>
          </w:tcPr>
          <w:p w14:paraId="7A6559BB" w14:textId="77777777" w:rsidR="00EA4A15" w:rsidRPr="00EA4A15" w:rsidRDefault="00EA4A15" w:rsidP="009A2FEA">
            <w:pPr>
              <w:rPr>
                <w:lang w:val="en-IN"/>
              </w:rPr>
            </w:pPr>
            <w:r w:rsidRPr="00EA4A15">
              <w:rPr>
                <w:lang w:val="en-IN"/>
              </w:rPr>
              <w:t>Score/Type</w:t>
            </w:r>
          </w:p>
        </w:tc>
      </w:tr>
      <w:tr w:rsidR="00EA4A15" w:rsidRPr="00EA4A15" w14:paraId="28A4085A" w14:textId="77777777">
        <w:tc>
          <w:tcPr>
            <w:tcW w:w="2157" w:type="dxa"/>
          </w:tcPr>
          <w:p w14:paraId="63CBD7F5" w14:textId="77777777" w:rsidR="00EA4A15" w:rsidRPr="00EA4A15" w:rsidRDefault="00EA4A15" w:rsidP="009A2FEA">
            <w:pPr>
              <w:rPr>
                <w:lang w:val="en-IN"/>
              </w:rPr>
            </w:pPr>
            <w:r w:rsidRPr="00EA4A15">
              <w:rPr>
                <w:lang w:val="en-IN"/>
              </w:rPr>
              <w:t>What is overfitting?</w:t>
            </w:r>
          </w:p>
        </w:tc>
        <w:tc>
          <w:tcPr>
            <w:tcW w:w="2157" w:type="dxa"/>
          </w:tcPr>
          <w:p w14:paraId="1E28CFE3" w14:textId="77777777" w:rsidR="00EA4A15" w:rsidRPr="00EA4A15" w:rsidRDefault="00EA4A15" w:rsidP="009A2FEA">
            <w:pPr>
              <w:rPr>
                <w:lang w:val="en-IN"/>
              </w:rPr>
            </w:pPr>
            <w:r w:rsidRPr="00EA4A15">
              <w:rPr>
                <w:lang w:val="en-IN"/>
              </w:rPr>
              <w:t>“Overfitting occurs when a model…”</w:t>
            </w:r>
          </w:p>
        </w:tc>
        <w:tc>
          <w:tcPr>
            <w:tcW w:w="2158" w:type="dxa"/>
          </w:tcPr>
          <w:p w14:paraId="1EBBF0F0" w14:textId="77777777" w:rsidR="00EA4A15" w:rsidRPr="00EA4A15" w:rsidRDefault="00EA4A15" w:rsidP="009A2FEA">
            <w:pPr>
              <w:rPr>
                <w:lang w:val="en-IN"/>
              </w:rPr>
            </w:pPr>
            <w:r w:rsidRPr="00EA4A15">
              <w:rPr>
                <w:lang w:val="en-IN"/>
              </w:rPr>
              <w:t>BERT QA</w:t>
            </w:r>
          </w:p>
        </w:tc>
        <w:tc>
          <w:tcPr>
            <w:tcW w:w="2158" w:type="dxa"/>
          </w:tcPr>
          <w:p w14:paraId="2B16E6E1" w14:textId="77777777" w:rsidR="00EA4A15" w:rsidRPr="00EA4A15" w:rsidRDefault="00EA4A15" w:rsidP="009A2FEA">
            <w:pPr>
              <w:rPr>
                <w:lang w:val="en-IN"/>
              </w:rPr>
            </w:pPr>
            <w:r w:rsidRPr="00EA4A15">
              <w:rPr>
                <w:lang w:val="en-IN"/>
              </w:rPr>
              <w:t>0.93</w:t>
            </w:r>
          </w:p>
        </w:tc>
      </w:tr>
      <w:tr w:rsidR="00EA4A15" w:rsidRPr="00EA4A15" w14:paraId="6340DC06" w14:textId="77777777">
        <w:tc>
          <w:tcPr>
            <w:tcW w:w="2157" w:type="dxa"/>
          </w:tcPr>
          <w:p w14:paraId="37E12A88" w14:textId="77777777" w:rsidR="00EA4A15" w:rsidRPr="00EA4A15" w:rsidRDefault="00EA4A15" w:rsidP="009A2FEA">
            <w:pPr>
              <w:rPr>
                <w:lang w:val="en-IN"/>
              </w:rPr>
            </w:pPr>
            <w:r w:rsidRPr="00EA4A15">
              <w:rPr>
                <w:lang w:val="en-IN"/>
              </w:rPr>
              <w:t>What are optimization methods?</w:t>
            </w:r>
          </w:p>
        </w:tc>
        <w:tc>
          <w:tcPr>
            <w:tcW w:w="2157" w:type="dxa"/>
          </w:tcPr>
          <w:p w14:paraId="542961F8" w14:textId="77777777" w:rsidR="00EA4A15" w:rsidRPr="00EA4A15" w:rsidRDefault="00EA4A15" w:rsidP="009A2FEA">
            <w:pPr>
              <w:rPr>
                <w:lang w:val="en-IN"/>
              </w:rPr>
            </w:pPr>
            <w:r w:rsidRPr="00EA4A15">
              <w:rPr>
                <w:lang w:val="en-IN"/>
              </w:rPr>
              <w:t>“Gradient descent is a commonly…”</w:t>
            </w:r>
          </w:p>
        </w:tc>
        <w:tc>
          <w:tcPr>
            <w:tcW w:w="2158" w:type="dxa"/>
          </w:tcPr>
          <w:p w14:paraId="52A05AA2" w14:textId="77777777" w:rsidR="00EA4A15" w:rsidRPr="00EA4A15" w:rsidRDefault="00EA4A15" w:rsidP="009A2FEA">
            <w:pPr>
              <w:rPr>
                <w:lang w:val="en-IN"/>
              </w:rPr>
            </w:pPr>
            <w:r w:rsidRPr="00EA4A15">
              <w:rPr>
                <w:lang w:val="en-IN"/>
              </w:rPr>
              <w:t>Keyword Match</w:t>
            </w:r>
          </w:p>
        </w:tc>
        <w:tc>
          <w:tcPr>
            <w:tcW w:w="2158" w:type="dxa"/>
          </w:tcPr>
          <w:p w14:paraId="6CC1D623" w14:textId="77777777" w:rsidR="00EA4A15" w:rsidRPr="00EA4A15" w:rsidRDefault="00EA4A15" w:rsidP="009A2FEA">
            <w:pPr>
              <w:rPr>
                <w:lang w:val="en-IN"/>
              </w:rPr>
            </w:pPr>
            <w:r w:rsidRPr="00EA4A15">
              <w:rPr>
                <w:lang w:val="en-IN"/>
              </w:rPr>
              <w:t>Overlap: 3 words</w:t>
            </w:r>
          </w:p>
        </w:tc>
      </w:tr>
      <w:tr w:rsidR="00EA4A15" w:rsidRPr="00EA4A15" w14:paraId="65A2D281" w14:textId="77777777">
        <w:tc>
          <w:tcPr>
            <w:tcW w:w="2157" w:type="dxa"/>
          </w:tcPr>
          <w:p w14:paraId="4A45ADD1" w14:textId="77777777" w:rsidR="00EA4A15" w:rsidRPr="00EA4A15" w:rsidRDefault="00EA4A15" w:rsidP="009A2FEA">
            <w:pPr>
              <w:rPr>
                <w:lang w:val="en-IN"/>
              </w:rPr>
            </w:pPr>
            <w:r w:rsidRPr="00EA4A15">
              <w:rPr>
                <w:lang w:val="en-IN"/>
              </w:rPr>
              <w:lastRenderedPageBreak/>
              <w:t>Explain variance in ML.</w:t>
            </w:r>
          </w:p>
        </w:tc>
        <w:tc>
          <w:tcPr>
            <w:tcW w:w="2157" w:type="dxa"/>
          </w:tcPr>
          <w:p w14:paraId="6E2A0A62" w14:textId="77777777" w:rsidR="00EA4A15" w:rsidRPr="00EA4A15" w:rsidRDefault="00EA4A15" w:rsidP="009A2FEA">
            <w:pPr>
              <w:rPr>
                <w:lang w:val="en-IN"/>
              </w:rPr>
            </w:pPr>
            <w:r w:rsidRPr="00EA4A15">
              <w:rPr>
                <w:lang w:val="en-IN"/>
              </w:rPr>
              <w:t>“Variance is the amount by which…”</w:t>
            </w:r>
          </w:p>
        </w:tc>
        <w:tc>
          <w:tcPr>
            <w:tcW w:w="2158" w:type="dxa"/>
          </w:tcPr>
          <w:p w14:paraId="5DDD3B2D" w14:textId="77777777" w:rsidR="00EA4A15" w:rsidRPr="00EA4A15" w:rsidRDefault="00EA4A15" w:rsidP="009A2FEA">
            <w:pPr>
              <w:rPr>
                <w:lang w:val="en-IN"/>
              </w:rPr>
            </w:pPr>
            <w:r w:rsidRPr="00EA4A15">
              <w:rPr>
                <w:lang w:val="en-IN"/>
              </w:rPr>
              <w:t>Fallback</w:t>
            </w:r>
          </w:p>
        </w:tc>
        <w:tc>
          <w:tcPr>
            <w:tcW w:w="2158" w:type="dxa"/>
          </w:tcPr>
          <w:p w14:paraId="0B3404A5" w14:textId="77777777" w:rsidR="00EA4A15" w:rsidRPr="00EA4A15" w:rsidRDefault="00EA4A15" w:rsidP="009A2FEA">
            <w:pPr>
              <w:rPr>
                <w:lang w:val="en-IN"/>
              </w:rPr>
            </w:pPr>
            <w:r w:rsidRPr="00EA4A15">
              <w:rPr>
                <w:lang w:val="en-IN"/>
              </w:rPr>
              <w:t>n/a</w:t>
            </w:r>
          </w:p>
        </w:tc>
      </w:tr>
    </w:tbl>
    <w:p w14:paraId="2308AD50" w14:textId="3701BC37" w:rsidR="00CF38DB" w:rsidRDefault="00CF38DB" w:rsidP="005C647F"/>
    <w:p w14:paraId="35FD0CCC" w14:textId="6A5D946B" w:rsidR="00EC1C18" w:rsidRPr="00EC1C18" w:rsidRDefault="00EC1C18" w:rsidP="00EC1C18">
      <w:pPr>
        <w:jc w:val="center"/>
        <w:rPr>
          <w:i/>
          <w:iCs/>
        </w:rPr>
      </w:pPr>
      <w:r w:rsidRPr="00EC1C18">
        <w:rPr>
          <w:i/>
          <w:iCs/>
        </w:rPr>
        <w:t>Table 3.3</w:t>
      </w:r>
      <w:r>
        <w:rPr>
          <w:i/>
          <w:iCs/>
        </w:rPr>
        <w:t>.2</w:t>
      </w:r>
      <w:r w:rsidRPr="00EC1C18">
        <w:rPr>
          <w:i/>
          <w:iCs/>
        </w:rPr>
        <w:t>: Example of Answer Sources and Types in Edge Cases</w:t>
      </w:r>
    </w:p>
    <w:p w14:paraId="15B48629" w14:textId="1A6A1EAE" w:rsidR="005C647F" w:rsidRDefault="005C647F" w:rsidP="005C647F">
      <w:pPr>
        <w:jc w:val="both"/>
      </w:pPr>
      <w:r w:rsidRPr="005C647F">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38" w:name="_Toc202376058"/>
      <w:r w:rsidRPr="009F62E7">
        <w:rPr>
          <w:color w:val="000000" w:themeColor="text1"/>
          <w:lang w:val="en-IN"/>
        </w:rPr>
        <w:t>3.4 Observations &amp; Limitations</w:t>
      </w:r>
      <w:bookmarkEnd w:id="38"/>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9F62E7">
      <w:pPr>
        <w:numPr>
          <w:ilvl w:val="0"/>
          <w:numId w:val="26"/>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9F62E7">
      <w:pPr>
        <w:numPr>
          <w:ilvl w:val="0"/>
          <w:numId w:val="26"/>
        </w:numPr>
        <w:jc w:val="both"/>
        <w:rPr>
          <w:lang w:val="en-IN"/>
        </w:rPr>
      </w:pPr>
      <w:r w:rsidRPr="009F62E7">
        <w:rPr>
          <w:lang w:val="en-IN"/>
        </w:rPr>
        <w:t xml:space="preserve">The BERT-large </w:t>
      </w:r>
      <w:proofErr w:type="spellStart"/>
      <w:r w:rsidRPr="009F62E7">
        <w:rPr>
          <w:lang w:val="en-IN"/>
        </w:rPr>
        <w:t>SQuAD</w:t>
      </w:r>
      <w:proofErr w:type="spellEnd"/>
      <w:r w:rsidRPr="009F62E7">
        <w:rPr>
          <w:lang w:val="en-IN"/>
        </w:rPr>
        <w:t xml:space="preserve"> reader shows strong accuracy for fact-based questions where answers are clearly stated within the top retrieved chunk.</w:t>
      </w:r>
    </w:p>
    <w:p w14:paraId="2FE6A56E" w14:textId="77777777" w:rsidR="009F62E7" w:rsidRPr="009F62E7" w:rsidRDefault="009F62E7" w:rsidP="009F62E7">
      <w:pPr>
        <w:numPr>
          <w:ilvl w:val="0"/>
          <w:numId w:val="26"/>
        </w:numPr>
        <w:jc w:val="both"/>
        <w:rPr>
          <w:lang w:val="en-IN"/>
        </w:rPr>
      </w:pPr>
      <w:r w:rsidRPr="009F62E7">
        <w:rPr>
          <w:lang w:val="en-IN"/>
        </w:rPr>
        <w:t>Keyword-based and fallback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9F62E7">
      <w:pPr>
        <w:numPr>
          <w:ilvl w:val="0"/>
          <w:numId w:val="27"/>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9F62E7">
      <w:pPr>
        <w:numPr>
          <w:ilvl w:val="0"/>
          <w:numId w:val="27"/>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9F62E7">
      <w:pPr>
        <w:numPr>
          <w:ilvl w:val="0"/>
          <w:numId w:val="27"/>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9F62E7">
      <w:pPr>
        <w:numPr>
          <w:ilvl w:val="0"/>
          <w:numId w:val="27"/>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9F62E7">
      <w:pPr>
        <w:numPr>
          <w:ilvl w:val="0"/>
          <w:numId w:val="27"/>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401231BD" w14:textId="77777777" w:rsidR="009F62E7" w:rsidRPr="009F62E7" w:rsidRDefault="009F62E7" w:rsidP="009F62E7">
      <w:pPr>
        <w:numPr>
          <w:ilvl w:val="0"/>
          <w:numId w:val="27"/>
        </w:numPr>
        <w:jc w:val="both"/>
        <w:rPr>
          <w:lang w:val="en-IN"/>
        </w:rPr>
      </w:pPr>
      <w:r w:rsidRPr="009F62E7">
        <w:rPr>
          <w:b/>
          <w:bCs/>
          <w:lang w:val="en-IN"/>
        </w:rPr>
        <w:lastRenderedPageBreak/>
        <w:t>Model Limitations:</w:t>
      </w:r>
      <w:r w:rsidRPr="009F62E7">
        <w:rPr>
          <w:lang w:val="en-IN"/>
        </w:rPr>
        <w:t xml:space="preserve"> Answer quality can be limited by the generalization and vocabulary coverage of the pretrained models, particularly in specialized subject areas.</w:t>
      </w:r>
    </w:p>
    <w:p w14:paraId="7B5DF98C" w14:textId="77777777" w:rsidR="005C647F" w:rsidRDefault="005C647F" w:rsidP="005C647F">
      <w:pPr>
        <w:jc w:val="both"/>
      </w:pPr>
    </w:p>
    <w:p w14:paraId="5EFE0E03" w14:textId="77777777" w:rsidR="00825F7F" w:rsidRDefault="00825F7F" w:rsidP="005C647F">
      <w:pPr>
        <w:jc w:val="both"/>
      </w:pPr>
    </w:p>
    <w:p w14:paraId="03329292" w14:textId="77777777" w:rsidR="00825F7F" w:rsidRDefault="00825F7F" w:rsidP="005C647F">
      <w:pPr>
        <w:jc w:val="both"/>
      </w:pPr>
    </w:p>
    <w:p w14:paraId="61B94203" w14:textId="77777777" w:rsidR="00825F7F" w:rsidRDefault="00825F7F" w:rsidP="005C647F">
      <w:pPr>
        <w:jc w:val="both"/>
      </w:pPr>
    </w:p>
    <w:p w14:paraId="266AAAE9" w14:textId="77777777" w:rsidR="00825F7F" w:rsidRDefault="00825F7F" w:rsidP="005C647F">
      <w:pPr>
        <w:jc w:val="both"/>
      </w:pPr>
    </w:p>
    <w:p w14:paraId="4FB6AD08" w14:textId="77777777" w:rsidR="00825F7F" w:rsidRDefault="00825F7F" w:rsidP="005C647F">
      <w:pPr>
        <w:jc w:val="both"/>
      </w:pPr>
    </w:p>
    <w:p w14:paraId="0D40D5E8" w14:textId="77777777" w:rsidR="00825F7F" w:rsidRDefault="00825F7F" w:rsidP="005C647F">
      <w:pPr>
        <w:jc w:val="both"/>
      </w:pPr>
    </w:p>
    <w:p w14:paraId="36996364" w14:textId="77777777" w:rsidR="00825F7F" w:rsidRDefault="00825F7F" w:rsidP="005C647F">
      <w:pPr>
        <w:jc w:val="both"/>
      </w:pPr>
    </w:p>
    <w:p w14:paraId="0F7F7C0A" w14:textId="77777777" w:rsidR="00825F7F" w:rsidRDefault="00825F7F" w:rsidP="005C647F">
      <w:pPr>
        <w:jc w:val="both"/>
      </w:pPr>
    </w:p>
    <w:p w14:paraId="572275D8" w14:textId="77777777" w:rsidR="00825F7F" w:rsidRDefault="00825F7F" w:rsidP="005C647F">
      <w:pPr>
        <w:jc w:val="both"/>
      </w:pPr>
    </w:p>
    <w:p w14:paraId="58D9FFA0" w14:textId="77777777" w:rsidR="00825F7F" w:rsidRDefault="00825F7F" w:rsidP="005C647F">
      <w:pPr>
        <w:jc w:val="both"/>
      </w:pPr>
    </w:p>
    <w:p w14:paraId="65EEA0C7" w14:textId="77777777" w:rsidR="00825F7F" w:rsidRDefault="00825F7F" w:rsidP="005C647F">
      <w:pPr>
        <w:jc w:val="both"/>
      </w:pPr>
    </w:p>
    <w:p w14:paraId="6692A39F" w14:textId="77777777" w:rsidR="00825F7F" w:rsidRDefault="00825F7F" w:rsidP="005C647F">
      <w:pPr>
        <w:jc w:val="both"/>
      </w:pPr>
    </w:p>
    <w:p w14:paraId="53FF1E33" w14:textId="77777777" w:rsidR="00825F7F" w:rsidRDefault="00825F7F" w:rsidP="005C647F">
      <w:pPr>
        <w:jc w:val="both"/>
      </w:pPr>
    </w:p>
    <w:p w14:paraId="2BF16D99" w14:textId="77777777" w:rsidR="00825F7F" w:rsidRDefault="00825F7F" w:rsidP="005C647F">
      <w:pPr>
        <w:jc w:val="both"/>
      </w:pPr>
    </w:p>
    <w:p w14:paraId="52EB17BD" w14:textId="77777777" w:rsidR="00825F7F" w:rsidRDefault="00825F7F" w:rsidP="005C647F">
      <w:pPr>
        <w:jc w:val="both"/>
      </w:pPr>
    </w:p>
    <w:p w14:paraId="6C40A7BC" w14:textId="77777777" w:rsidR="00825F7F" w:rsidRDefault="00825F7F" w:rsidP="005C647F">
      <w:pPr>
        <w:jc w:val="both"/>
      </w:pPr>
    </w:p>
    <w:p w14:paraId="661BB8BB" w14:textId="77777777" w:rsidR="00825F7F" w:rsidRDefault="00825F7F" w:rsidP="005C647F">
      <w:pPr>
        <w:jc w:val="both"/>
      </w:pPr>
    </w:p>
    <w:p w14:paraId="78876CC2" w14:textId="77777777" w:rsidR="00825F7F" w:rsidRDefault="00825F7F" w:rsidP="005C647F">
      <w:pPr>
        <w:jc w:val="both"/>
      </w:pPr>
    </w:p>
    <w:p w14:paraId="66B5B734" w14:textId="77777777" w:rsidR="00825F7F" w:rsidRDefault="00825F7F" w:rsidP="005C647F">
      <w:pPr>
        <w:jc w:val="both"/>
      </w:pPr>
    </w:p>
    <w:p w14:paraId="5ABEF876" w14:textId="77777777" w:rsidR="00825F7F" w:rsidRDefault="00825F7F" w:rsidP="005C647F">
      <w:pPr>
        <w:jc w:val="both"/>
      </w:pPr>
    </w:p>
    <w:p w14:paraId="4615A7C8" w14:textId="77777777" w:rsidR="00825F7F" w:rsidRDefault="00825F7F" w:rsidP="005C647F">
      <w:pPr>
        <w:jc w:val="both"/>
      </w:pPr>
    </w:p>
    <w:p w14:paraId="736FA86C" w14:textId="77777777" w:rsidR="00825F7F" w:rsidRDefault="00825F7F" w:rsidP="005C647F">
      <w:pPr>
        <w:jc w:val="both"/>
      </w:pPr>
    </w:p>
    <w:p w14:paraId="33D1D085" w14:textId="77777777" w:rsidR="00825F7F" w:rsidRDefault="00825F7F" w:rsidP="005C647F">
      <w:pPr>
        <w:jc w:val="both"/>
      </w:pPr>
    </w:p>
    <w:p w14:paraId="64FCBAF8" w14:textId="3FC8D6E3" w:rsidR="00825F7F" w:rsidRPr="00825F7F" w:rsidRDefault="00825F7F" w:rsidP="00E37C5D">
      <w:pPr>
        <w:pStyle w:val="Heading1"/>
        <w:spacing w:after="240"/>
        <w:jc w:val="center"/>
        <w:rPr>
          <w:color w:val="000000" w:themeColor="text1"/>
          <w:lang w:val="en-IN"/>
        </w:rPr>
      </w:pPr>
      <w:bookmarkStart w:id="39" w:name="_Toc20237605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39"/>
    </w:p>
    <w:p w14:paraId="11E37D17" w14:textId="0DC7B926" w:rsidR="00825F7F" w:rsidRPr="00825F7F" w:rsidRDefault="00825F7F" w:rsidP="00825F7F">
      <w:pPr>
        <w:jc w:val="both"/>
        <w:rPr>
          <w:lang w:val="en-IN"/>
        </w:rPr>
      </w:pPr>
      <w:r w:rsidRPr="00825F7F">
        <w:rPr>
          <w:lang w:val="en-IN"/>
        </w:rPr>
        <w:t>Recent advancements in large language models and the open-source NLP ecosystem have opened new horizons for academic question answering. This chapter introduces an advanced, modular Retrieval-Augmented Generation (RAG) pipeline that leverages cutting-edge technologies—including LangChain for orchestration, ChromaDB for vector storage, and LLMs such as Gemini and Groq—for a new level of performance, flexibility, and user experience. The chapter contrasts this approach with the traditional baseline and demonstrates how these innovations address key challenges observed in the classic pipeline.</w:t>
      </w:r>
    </w:p>
    <w:p w14:paraId="5F42920D" w14:textId="77777777" w:rsidR="00825F7F" w:rsidRPr="00E37C5D" w:rsidRDefault="00825F7F" w:rsidP="00E37C5D">
      <w:pPr>
        <w:pStyle w:val="Heading2"/>
        <w:spacing w:after="240"/>
        <w:rPr>
          <w:color w:val="000000" w:themeColor="text1"/>
          <w:lang w:val="en-IN"/>
        </w:rPr>
      </w:pPr>
      <w:bookmarkStart w:id="40" w:name="_Toc202376060"/>
      <w:r w:rsidRPr="00E37C5D">
        <w:rPr>
          <w:color w:val="000000" w:themeColor="text1"/>
          <w:lang w:val="en-IN"/>
        </w:rPr>
        <w:t>4.1 Motivation for Advancing the Pipeline</w:t>
      </w:r>
      <w:bookmarkEnd w:id="40"/>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41" w:name="_Toc202376061"/>
      <w:r w:rsidRPr="005E1B9A">
        <w:rPr>
          <w:color w:val="000000" w:themeColor="text1"/>
          <w:lang w:val="en-IN"/>
        </w:rPr>
        <w:lastRenderedPageBreak/>
        <w:t>4.2 New Architecture Overview</w:t>
      </w:r>
      <w:bookmarkEnd w:id="41"/>
    </w:p>
    <w:p w14:paraId="6A26F0B3" w14:textId="77777777" w:rsidR="005E1B9A" w:rsidRPr="005E1B9A" w:rsidRDefault="005E1B9A" w:rsidP="005E1B9A">
      <w:pPr>
        <w:jc w:val="both"/>
        <w:rPr>
          <w:lang w:val="en-IN"/>
        </w:rPr>
      </w:pPr>
      <w:r w:rsidRPr="005E1B9A">
        <w:rPr>
          <w:lang w:val="en-IN"/>
        </w:rPr>
        <w:t>The modern RAG system developed in this work is designed to overcome the bottlenecks and rigidity of the traditional QA pipeline. Its architecture is highly modular, scalable, and ready for future enhancements—leveraging leading open-source ecosystem tools and best-in-class large language models.</w:t>
      </w:r>
    </w:p>
    <w:p w14:paraId="72ED051A" w14:textId="77777777" w:rsidR="005E1B9A" w:rsidRPr="005E1B9A" w:rsidRDefault="005E1B9A" w:rsidP="005E1B9A">
      <w:pPr>
        <w:jc w:val="both"/>
        <w:rPr>
          <w:lang w:val="en-IN"/>
        </w:rPr>
      </w:pPr>
      <w:r w:rsidRPr="005E1B9A">
        <w:rPr>
          <w:b/>
          <w:bCs/>
          <w:lang w:val="en-IN"/>
        </w:rPr>
        <w:t>Key components include:</w:t>
      </w:r>
    </w:p>
    <w:p w14:paraId="09E99CE0" w14:textId="77777777" w:rsidR="005E1B9A" w:rsidRPr="005E1B9A" w:rsidRDefault="005E1B9A" w:rsidP="005E1B9A">
      <w:pPr>
        <w:numPr>
          <w:ilvl w:val="0"/>
          <w:numId w:val="28"/>
        </w:numPr>
        <w:jc w:val="both"/>
        <w:rPr>
          <w:lang w:val="en-IN"/>
        </w:rPr>
      </w:pPr>
      <w:r w:rsidRPr="005E1B9A">
        <w:rPr>
          <w:b/>
          <w:bCs/>
          <w:lang w:val="en-IN"/>
        </w:rPr>
        <w:t>LangChain:</w:t>
      </w:r>
      <w:r w:rsidRPr="005E1B9A">
        <w:rPr>
          <w:lang w:val="en-IN"/>
        </w:rPr>
        <w:t xml:space="preserve"> Orchestrates the pipeline, managing everything from document loading and chunking to multi-stage prompt chaining and retrieval.</w:t>
      </w:r>
    </w:p>
    <w:p w14:paraId="6233FC8A" w14:textId="77777777" w:rsidR="005E1B9A" w:rsidRPr="005E1B9A" w:rsidRDefault="005E1B9A" w:rsidP="005E1B9A">
      <w:pPr>
        <w:numPr>
          <w:ilvl w:val="0"/>
          <w:numId w:val="28"/>
        </w:numPr>
        <w:jc w:val="both"/>
        <w:rPr>
          <w:lang w:val="en-IN"/>
        </w:rPr>
      </w:pPr>
      <w:r w:rsidRPr="005E1B9A">
        <w:rPr>
          <w:b/>
          <w:bCs/>
          <w:lang w:val="en-IN"/>
        </w:rPr>
        <w:t>ChromaDB:</w:t>
      </w:r>
      <w:r w:rsidRPr="005E1B9A">
        <w:rPr>
          <w:lang w:val="en-IN"/>
        </w:rPr>
        <w:t xml:space="preserve"> Provides persistent, high-performance vector storage, enabling rapid and scalable semantic search across large and dynamic document collections.</w:t>
      </w:r>
    </w:p>
    <w:p w14:paraId="7F6C18B0" w14:textId="77777777" w:rsidR="005E1B9A" w:rsidRPr="005E1B9A" w:rsidRDefault="005E1B9A" w:rsidP="005E1B9A">
      <w:pPr>
        <w:numPr>
          <w:ilvl w:val="0"/>
          <w:numId w:val="28"/>
        </w:numPr>
        <w:jc w:val="both"/>
        <w:rPr>
          <w:lang w:val="en-IN"/>
        </w:rPr>
      </w:pPr>
      <w:r w:rsidRPr="005E1B9A">
        <w:rPr>
          <w:b/>
          <w:bCs/>
          <w:lang w:val="en-IN"/>
        </w:rPr>
        <w:t>LLM Reader (Gemini, Groq):</w:t>
      </w:r>
      <w:r w:rsidRPr="005E1B9A">
        <w:rPr>
          <w:lang w:val="en-IN"/>
        </w:rPr>
        <w:t xml:space="preserve"> Acts as the answer generator, producing not only extractive but also generative and explanatory responses. These LLMs can synthesize information, summarize across documents, and deliver richer answers.</w:t>
      </w:r>
    </w:p>
    <w:p w14:paraId="70FC20FB" w14:textId="77777777" w:rsidR="005E1B9A" w:rsidRPr="005E1B9A" w:rsidRDefault="005E1B9A" w:rsidP="005E1B9A">
      <w:pPr>
        <w:numPr>
          <w:ilvl w:val="0"/>
          <w:numId w:val="28"/>
        </w:numPr>
        <w:jc w:val="both"/>
        <w:rPr>
          <w:lang w:val="en-IN"/>
        </w:rPr>
      </w:pPr>
      <w:r w:rsidRPr="005E1B9A">
        <w:rPr>
          <w:b/>
          <w:bCs/>
          <w:lang w:val="en-IN"/>
        </w:rPr>
        <w:t>Ollama (Future Scope):</w:t>
      </w:r>
      <w:r w:rsidRPr="005E1B9A">
        <w:rPr>
          <w:lang w:val="en-IN"/>
        </w:rPr>
        <w:t xml:space="preserve"> The architecture is explicitly designed to accommodate integration with locally hosted LLMs (such as those available via Ollama), supporting privacy-preserving and on-premises deployments for academic institutions.</w:t>
      </w:r>
    </w:p>
    <w:p w14:paraId="43FB77A4" w14:textId="77777777" w:rsidR="008F31A1" w:rsidRDefault="005E1B9A" w:rsidP="008F31A1">
      <w:pPr>
        <w:numPr>
          <w:ilvl w:val="0"/>
          <w:numId w:val="28"/>
        </w:numPr>
        <w:jc w:val="both"/>
        <w:rPr>
          <w:lang w:val="en-IN"/>
        </w:rPr>
      </w:pPr>
      <w:r w:rsidRPr="005E1B9A">
        <w:rPr>
          <w:b/>
          <w:bCs/>
          <w:lang w:val="en-IN"/>
        </w:rPr>
        <w:t>Pluggable Embedding Backends:</w:t>
      </w:r>
      <w:r w:rsidRPr="005E1B9A">
        <w:rPr>
          <w:lang w:val="en-IN"/>
        </w:rPr>
        <w:t xml:space="preserve"> The pipeline supports easy switching of embedding models or APIs, ensuring adaptability as the NLP landscape evolves.</w:t>
      </w:r>
    </w:p>
    <w:p w14:paraId="3ACCAA31" w14:textId="36FA1D7A" w:rsidR="00A24AA7" w:rsidRPr="008C7D05" w:rsidRDefault="00FB5510" w:rsidP="00FB5510">
      <w:pPr>
        <w:pStyle w:val="Heading3"/>
        <w:spacing w:after="240"/>
        <w:rPr>
          <w:color w:val="000000" w:themeColor="text1"/>
          <w:sz w:val="24"/>
          <w:szCs w:val="24"/>
          <w:lang w:val="en-IN"/>
        </w:rPr>
      </w:pPr>
      <w:bookmarkStart w:id="42" w:name="_Toc20237606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42"/>
    </w:p>
    <w:p w14:paraId="5804AA4A" w14:textId="3BD0A745" w:rsidR="00D05D55" w:rsidRPr="006519EE" w:rsidRDefault="00E01800" w:rsidP="00D05D55">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future integration of local LLMs via Ollama, ensuring privacy and control for institution-specific deployments. This foundation positions the system for rapid adaptation as new models and retrieval tools emerge.</w:t>
      </w:r>
    </w:p>
    <w:p w14:paraId="283E4124" w14:textId="1DC42A9D" w:rsidR="00E01800" w:rsidRDefault="000E4E0A" w:rsidP="00E01800">
      <w:pPr>
        <w:jc w:val="both"/>
      </w:pPr>
      <w:r w:rsidRPr="000E4E0A">
        <w:t>Please refer to Figure 4.</w:t>
      </w:r>
      <w:r>
        <w:t>21</w:t>
      </w:r>
      <w:r w:rsidRPr="000E4E0A">
        <w:t xml:space="preserve"> below for a high-level overview of the modern modular RAG pipeline architecture, illustrating the flow of data and modular integration of each component.</w:t>
      </w:r>
    </w:p>
    <w:p w14:paraId="47AEC85E" w14:textId="03C3A3F9" w:rsidR="00372380" w:rsidRDefault="00372380" w:rsidP="00E01800">
      <w:pPr>
        <w:jc w:val="both"/>
        <w:rPr>
          <w:lang w:val="en-IN"/>
        </w:rPr>
      </w:pPr>
      <w:r>
        <w:rPr>
          <w:noProof/>
        </w:rPr>
        <w:lastRenderedPageBreak/>
        <w:drawing>
          <wp:inline distT="0" distB="0" distL="0" distR="0" wp14:anchorId="26A60AE0" wp14:editId="244FC7A7">
            <wp:extent cx="5486400" cy="1348740"/>
            <wp:effectExtent l="0" t="0" r="0" b="3810"/>
            <wp:docPr id="1137423656"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4C441DB4" w14:textId="588D451C" w:rsidR="001E50E2" w:rsidRDefault="00737069" w:rsidP="00E01800">
      <w:pPr>
        <w:jc w:val="both"/>
      </w:pPr>
      <w:r w:rsidRPr="00737069">
        <w:t>Table 4.</w:t>
      </w:r>
      <w:r>
        <w:t>2.1</w:t>
      </w:r>
      <w:r w:rsidRPr="00737069">
        <w:t xml:space="preserve"> below summarizes the key differences between the baseline and modern RAG architectures. The modern system offers improved scalability, flexibility, and answer quality through modular orchestration, persistent vector storage, and generative LLM capabilities, while also being future-ready for local LLM integration.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2114"/>
        <w:gridCol w:w="4671"/>
      </w:tblGrid>
      <w:tr w:rsidR="00737069" w:rsidRPr="00737069" w14:paraId="6D6BE1B9" w14:textId="77777777" w:rsidTr="00737069">
        <w:trPr>
          <w:tblHeader/>
          <w:tblCellSpacing w:w="15" w:type="dxa"/>
        </w:trPr>
        <w:tc>
          <w:tcPr>
            <w:tcW w:w="0" w:type="auto"/>
            <w:vAlign w:val="center"/>
            <w:hideMark/>
          </w:tcPr>
          <w:p w14:paraId="56322346" w14:textId="77777777" w:rsidR="00737069" w:rsidRPr="00737069" w:rsidRDefault="00737069" w:rsidP="00737069">
            <w:pPr>
              <w:jc w:val="both"/>
              <w:rPr>
                <w:b/>
                <w:bCs/>
                <w:lang w:val="en-IN"/>
              </w:rPr>
            </w:pPr>
            <w:r w:rsidRPr="00737069">
              <w:rPr>
                <w:b/>
                <w:bCs/>
                <w:lang w:val="en-IN"/>
              </w:rPr>
              <w:t>Feature</w:t>
            </w:r>
          </w:p>
        </w:tc>
        <w:tc>
          <w:tcPr>
            <w:tcW w:w="0" w:type="auto"/>
            <w:vAlign w:val="center"/>
            <w:hideMark/>
          </w:tcPr>
          <w:p w14:paraId="5C801815" w14:textId="77777777" w:rsidR="00737069" w:rsidRPr="00737069" w:rsidRDefault="00737069" w:rsidP="00737069">
            <w:pPr>
              <w:jc w:val="both"/>
              <w:rPr>
                <w:b/>
                <w:bCs/>
                <w:lang w:val="en-IN"/>
              </w:rPr>
            </w:pPr>
            <w:r w:rsidRPr="00737069">
              <w:rPr>
                <w:b/>
                <w:bCs/>
                <w:lang w:val="en-IN"/>
              </w:rPr>
              <w:t>Baseline System</w:t>
            </w:r>
          </w:p>
        </w:tc>
        <w:tc>
          <w:tcPr>
            <w:tcW w:w="0" w:type="auto"/>
            <w:vAlign w:val="center"/>
            <w:hideMark/>
          </w:tcPr>
          <w:p w14:paraId="3928CDCC" w14:textId="77777777" w:rsidR="00737069" w:rsidRPr="00737069" w:rsidRDefault="00737069" w:rsidP="00737069">
            <w:pPr>
              <w:jc w:val="both"/>
              <w:rPr>
                <w:b/>
                <w:bCs/>
                <w:lang w:val="en-IN"/>
              </w:rPr>
            </w:pPr>
            <w:r w:rsidRPr="00737069">
              <w:rPr>
                <w:b/>
                <w:bCs/>
                <w:lang w:val="en-IN"/>
              </w:rPr>
              <w:t>Modern RAG System</w:t>
            </w:r>
          </w:p>
        </w:tc>
      </w:tr>
      <w:tr w:rsidR="00737069" w:rsidRPr="00737069" w14:paraId="0FAA3B43" w14:textId="77777777" w:rsidTr="00737069">
        <w:trPr>
          <w:tblCellSpacing w:w="15" w:type="dxa"/>
        </w:trPr>
        <w:tc>
          <w:tcPr>
            <w:tcW w:w="0" w:type="auto"/>
            <w:vAlign w:val="center"/>
            <w:hideMark/>
          </w:tcPr>
          <w:p w14:paraId="5EBF7582" w14:textId="77777777" w:rsidR="00737069" w:rsidRPr="00737069" w:rsidRDefault="00737069" w:rsidP="00737069">
            <w:pPr>
              <w:jc w:val="both"/>
              <w:rPr>
                <w:lang w:val="en-IN"/>
              </w:rPr>
            </w:pPr>
            <w:r w:rsidRPr="00737069">
              <w:rPr>
                <w:lang w:val="en-IN"/>
              </w:rPr>
              <w:t>Orchestration</w:t>
            </w:r>
          </w:p>
        </w:tc>
        <w:tc>
          <w:tcPr>
            <w:tcW w:w="0" w:type="auto"/>
            <w:vAlign w:val="center"/>
            <w:hideMark/>
          </w:tcPr>
          <w:p w14:paraId="720BED71" w14:textId="77777777" w:rsidR="00737069" w:rsidRPr="00737069" w:rsidRDefault="00737069" w:rsidP="00737069">
            <w:pPr>
              <w:jc w:val="both"/>
              <w:rPr>
                <w:lang w:val="en-IN"/>
              </w:rPr>
            </w:pPr>
            <w:r w:rsidRPr="00737069">
              <w:rPr>
                <w:lang w:val="en-IN"/>
              </w:rPr>
              <w:t>Hardcoded pipeline</w:t>
            </w:r>
          </w:p>
        </w:tc>
        <w:tc>
          <w:tcPr>
            <w:tcW w:w="0" w:type="auto"/>
            <w:vAlign w:val="center"/>
            <w:hideMark/>
          </w:tcPr>
          <w:p w14:paraId="4EA0F37F" w14:textId="77777777" w:rsidR="00737069" w:rsidRPr="00737069" w:rsidRDefault="00737069" w:rsidP="00737069">
            <w:pPr>
              <w:jc w:val="both"/>
              <w:rPr>
                <w:lang w:val="en-IN"/>
              </w:rPr>
            </w:pPr>
            <w:r w:rsidRPr="00737069">
              <w:rPr>
                <w:lang w:val="en-IN"/>
              </w:rPr>
              <w:t>LangChain modular flows</w:t>
            </w:r>
          </w:p>
        </w:tc>
      </w:tr>
      <w:tr w:rsidR="00737069" w:rsidRPr="00737069" w14:paraId="3E499ED6" w14:textId="77777777" w:rsidTr="00737069">
        <w:trPr>
          <w:tblCellSpacing w:w="15" w:type="dxa"/>
        </w:trPr>
        <w:tc>
          <w:tcPr>
            <w:tcW w:w="0" w:type="auto"/>
            <w:vAlign w:val="center"/>
            <w:hideMark/>
          </w:tcPr>
          <w:p w14:paraId="10B030F1" w14:textId="77777777" w:rsidR="00737069" w:rsidRPr="00737069" w:rsidRDefault="00737069" w:rsidP="00737069">
            <w:pPr>
              <w:jc w:val="both"/>
              <w:rPr>
                <w:lang w:val="en-IN"/>
              </w:rPr>
            </w:pPr>
            <w:r w:rsidRPr="00737069">
              <w:rPr>
                <w:lang w:val="en-IN"/>
              </w:rPr>
              <w:t>Vector Store</w:t>
            </w:r>
          </w:p>
        </w:tc>
        <w:tc>
          <w:tcPr>
            <w:tcW w:w="0" w:type="auto"/>
            <w:vAlign w:val="center"/>
            <w:hideMark/>
          </w:tcPr>
          <w:p w14:paraId="5252387C" w14:textId="77777777" w:rsidR="00737069" w:rsidRPr="00737069" w:rsidRDefault="00737069" w:rsidP="00737069">
            <w:pPr>
              <w:jc w:val="both"/>
              <w:rPr>
                <w:lang w:val="en-IN"/>
              </w:rPr>
            </w:pPr>
            <w:r w:rsidRPr="00737069">
              <w:rPr>
                <w:lang w:val="en-IN"/>
              </w:rPr>
              <w:t>FAISS (in-memory)</w:t>
            </w:r>
          </w:p>
        </w:tc>
        <w:tc>
          <w:tcPr>
            <w:tcW w:w="0" w:type="auto"/>
            <w:vAlign w:val="center"/>
            <w:hideMark/>
          </w:tcPr>
          <w:p w14:paraId="374DC9F5" w14:textId="77777777" w:rsidR="00737069" w:rsidRPr="00737069" w:rsidRDefault="00737069" w:rsidP="00737069">
            <w:pPr>
              <w:jc w:val="both"/>
              <w:rPr>
                <w:lang w:val="en-IN"/>
              </w:rPr>
            </w:pPr>
            <w:r w:rsidRPr="00737069">
              <w:rPr>
                <w:lang w:val="en-IN"/>
              </w:rPr>
              <w:t>ChromaDB (persistent)</w:t>
            </w:r>
          </w:p>
        </w:tc>
      </w:tr>
      <w:tr w:rsidR="00737069" w:rsidRPr="00737069" w14:paraId="18168053" w14:textId="77777777" w:rsidTr="00737069">
        <w:trPr>
          <w:tblCellSpacing w:w="15" w:type="dxa"/>
        </w:trPr>
        <w:tc>
          <w:tcPr>
            <w:tcW w:w="0" w:type="auto"/>
            <w:vAlign w:val="center"/>
            <w:hideMark/>
          </w:tcPr>
          <w:p w14:paraId="295F41A0" w14:textId="77777777" w:rsidR="00737069" w:rsidRPr="00737069" w:rsidRDefault="00737069" w:rsidP="00737069">
            <w:pPr>
              <w:jc w:val="both"/>
              <w:rPr>
                <w:lang w:val="en-IN"/>
              </w:rPr>
            </w:pPr>
            <w:r w:rsidRPr="00737069">
              <w:rPr>
                <w:lang w:val="en-IN"/>
              </w:rPr>
              <w:t>Reader Model</w:t>
            </w:r>
          </w:p>
        </w:tc>
        <w:tc>
          <w:tcPr>
            <w:tcW w:w="0" w:type="auto"/>
            <w:vAlign w:val="center"/>
            <w:hideMark/>
          </w:tcPr>
          <w:p w14:paraId="46654E59" w14:textId="77777777" w:rsidR="00737069" w:rsidRPr="00737069" w:rsidRDefault="00737069" w:rsidP="00737069">
            <w:pPr>
              <w:jc w:val="both"/>
              <w:rPr>
                <w:lang w:val="en-IN"/>
              </w:rPr>
            </w:pPr>
            <w:r w:rsidRPr="00737069">
              <w:rPr>
                <w:lang w:val="en-IN"/>
              </w:rPr>
              <w:t>BERT-large (extractive)</w:t>
            </w:r>
          </w:p>
        </w:tc>
        <w:tc>
          <w:tcPr>
            <w:tcW w:w="0" w:type="auto"/>
            <w:vAlign w:val="center"/>
            <w:hideMark/>
          </w:tcPr>
          <w:p w14:paraId="377B8127" w14:textId="77777777" w:rsidR="00737069" w:rsidRPr="00737069" w:rsidRDefault="00737069" w:rsidP="00737069">
            <w:pPr>
              <w:jc w:val="both"/>
              <w:rPr>
                <w:lang w:val="en-IN"/>
              </w:rPr>
            </w:pPr>
            <w:r w:rsidRPr="00737069">
              <w:rPr>
                <w:lang w:val="en-IN"/>
              </w:rPr>
              <w:t>Gemini/Groq (LLM, generative), Ollama (future/local)</w:t>
            </w:r>
          </w:p>
        </w:tc>
      </w:tr>
      <w:tr w:rsidR="00737069" w:rsidRPr="00737069" w14:paraId="5C63F902" w14:textId="77777777" w:rsidTr="00737069">
        <w:trPr>
          <w:tblCellSpacing w:w="15" w:type="dxa"/>
        </w:trPr>
        <w:tc>
          <w:tcPr>
            <w:tcW w:w="0" w:type="auto"/>
            <w:vAlign w:val="center"/>
            <w:hideMark/>
          </w:tcPr>
          <w:p w14:paraId="3245AABF" w14:textId="77777777" w:rsidR="00737069" w:rsidRPr="00737069" w:rsidRDefault="00737069" w:rsidP="00737069">
            <w:pPr>
              <w:jc w:val="both"/>
              <w:rPr>
                <w:lang w:val="en-IN"/>
              </w:rPr>
            </w:pPr>
            <w:r w:rsidRPr="00737069">
              <w:rPr>
                <w:lang w:val="en-IN"/>
              </w:rPr>
              <w:t>Document Formats</w:t>
            </w:r>
          </w:p>
        </w:tc>
        <w:tc>
          <w:tcPr>
            <w:tcW w:w="0" w:type="auto"/>
            <w:vAlign w:val="center"/>
            <w:hideMark/>
          </w:tcPr>
          <w:p w14:paraId="35B43CE0" w14:textId="77777777" w:rsidR="00737069" w:rsidRPr="00737069" w:rsidRDefault="00737069" w:rsidP="00737069">
            <w:pPr>
              <w:jc w:val="both"/>
              <w:rPr>
                <w:lang w:val="en-IN"/>
              </w:rPr>
            </w:pPr>
            <w:r w:rsidRPr="00737069">
              <w:rPr>
                <w:lang w:val="en-IN"/>
              </w:rPr>
              <w:t>DOCX, PDF (manual)</w:t>
            </w:r>
          </w:p>
        </w:tc>
        <w:tc>
          <w:tcPr>
            <w:tcW w:w="0" w:type="auto"/>
            <w:vAlign w:val="center"/>
            <w:hideMark/>
          </w:tcPr>
          <w:p w14:paraId="5E902EE5" w14:textId="77777777" w:rsidR="00737069" w:rsidRPr="00737069" w:rsidRDefault="00737069" w:rsidP="00737069">
            <w:pPr>
              <w:jc w:val="both"/>
              <w:rPr>
                <w:lang w:val="en-IN"/>
              </w:rPr>
            </w:pPr>
            <w:r w:rsidRPr="00737069">
              <w:rPr>
                <w:lang w:val="en-IN"/>
              </w:rPr>
              <w:t>Multi-format, extensible</w:t>
            </w:r>
          </w:p>
        </w:tc>
      </w:tr>
      <w:tr w:rsidR="00737069" w:rsidRPr="00737069" w14:paraId="6B768B4E" w14:textId="77777777" w:rsidTr="00737069">
        <w:trPr>
          <w:tblCellSpacing w:w="15" w:type="dxa"/>
        </w:trPr>
        <w:tc>
          <w:tcPr>
            <w:tcW w:w="0" w:type="auto"/>
            <w:vAlign w:val="center"/>
            <w:hideMark/>
          </w:tcPr>
          <w:p w14:paraId="02549833" w14:textId="77777777" w:rsidR="00737069" w:rsidRPr="00737069" w:rsidRDefault="00737069" w:rsidP="00737069">
            <w:pPr>
              <w:jc w:val="both"/>
              <w:rPr>
                <w:lang w:val="en-IN"/>
              </w:rPr>
            </w:pPr>
            <w:r w:rsidRPr="00737069">
              <w:rPr>
                <w:lang w:val="en-IN"/>
              </w:rPr>
              <w:t>Chunking Strategy</w:t>
            </w:r>
          </w:p>
        </w:tc>
        <w:tc>
          <w:tcPr>
            <w:tcW w:w="0" w:type="auto"/>
            <w:vAlign w:val="center"/>
            <w:hideMark/>
          </w:tcPr>
          <w:p w14:paraId="025F812C" w14:textId="77777777" w:rsidR="00737069" w:rsidRPr="00737069" w:rsidRDefault="00737069" w:rsidP="00737069">
            <w:pPr>
              <w:jc w:val="both"/>
              <w:rPr>
                <w:lang w:val="en-IN"/>
              </w:rPr>
            </w:pPr>
            <w:r w:rsidRPr="00737069">
              <w:rPr>
                <w:lang w:val="en-IN"/>
              </w:rPr>
              <w:t>Hybrid size-based</w:t>
            </w:r>
          </w:p>
        </w:tc>
        <w:tc>
          <w:tcPr>
            <w:tcW w:w="0" w:type="auto"/>
            <w:vAlign w:val="center"/>
            <w:hideMark/>
          </w:tcPr>
          <w:p w14:paraId="24EB21A5" w14:textId="77777777" w:rsidR="00737069" w:rsidRPr="00737069" w:rsidRDefault="00737069" w:rsidP="00737069">
            <w:pPr>
              <w:jc w:val="both"/>
              <w:rPr>
                <w:lang w:val="en-IN"/>
              </w:rPr>
            </w:pPr>
            <w:r w:rsidRPr="00737069">
              <w:rPr>
                <w:lang w:val="en-IN"/>
              </w:rPr>
              <w:t>Pluggable/context-aware</w:t>
            </w:r>
          </w:p>
        </w:tc>
      </w:tr>
      <w:tr w:rsidR="00737069" w:rsidRPr="00737069" w14:paraId="6EC19D6F" w14:textId="77777777" w:rsidTr="00737069">
        <w:trPr>
          <w:tblCellSpacing w:w="15" w:type="dxa"/>
        </w:trPr>
        <w:tc>
          <w:tcPr>
            <w:tcW w:w="0" w:type="auto"/>
            <w:vAlign w:val="center"/>
            <w:hideMark/>
          </w:tcPr>
          <w:p w14:paraId="3DCB15C3" w14:textId="77777777" w:rsidR="00737069" w:rsidRPr="00737069" w:rsidRDefault="00737069" w:rsidP="00737069">
            <w:pPr>
              <w:jc w:val="both"/>
              <w:rPr>
                <w:lang w:val="en-IN"/>
              </w:rPr>
            </w:pPr>
            <w:r w:rsidRPr="00737069">
              <w:rPr>
                <w:lang w:val="en-IN"/>
              </w:rPr>
              <w:t>Retrieval Flexibility</w:t>
            </w:r>
          </w:p>
        </w:tc>
        <w:tc>
          <w:tcPr>
            <w:tcW w:w="0" w:type="auto"/>
            <w:vAlign w:val="center"/>
            <w:hideMark/>
          </w:tcPr>
          <w:p w14:paraId="330EBF5E" w14:textId="77777777" w:rsidR="00737069" w:rsidRPr="00737069" w:rsidRDefault="00737069" w:rsidP="00737069">
            <w:pPr>
              <w:jc w:val="both"/>
              <w:rPr>
                <w:lang w:val="en-IN"/>
              </w:rPr>
            </w:pPr>
            <w:r w:rsidRPr="00737069">
              <w:rPr>
                <w:lang w:val="en-IN"/>
              </w:rPr>
              <w:t>Top-k only</w:t>
            </w:r>
          </w:p>
        </w:tc>
        <w:tc>
          <w:tcPr>
            <w:tcW w:w="0" w:type="auto"/>
            <w:vAlign w:val="center"/>
            <w:hideMark/>
          </w:tcPr>
          <w:p w14:paraId="57D057B5" w14:textId="77777777" w:rsidR="00737069" w:rsidRPr="00737069" w:rsidRDefault="00737069" w:rsidP="00737069">
            <w:pPr>
              <w:jc w:val="both"/>
              <w:rPr>
                <w:lang w:val="en-IN"/>
              </w:rPr>
            </w:pPr>
            <w:r w:rsidRPr="00737069">
              <w:rPr>
                <w:lang w:val="en-IN"/>
              </w:rPr>
              <w:t>Multi-hop, hybrid</w:t>
            </w:r>
          </w:p>
        </w:tc>
      </w:tr>
      <w:tr w:rsidR="00737069" w:rsidRPr="00737069" w14:paraId="1C4B0C56" w14:textId="77777777" w:rsidTr="00737069">
        <w:trPr>
          <w:tblCellSpacing w:w="15" w:type="dxa"/>
        </w:trPr>
        <w:tc>
          <w:tcPr>
            <w:tcW w:w="0" w:type="auto"/>
            <w:vAlign w:val="center"/>
            <w:hideMark/>
          </w:tcPr>
          <w:p w14:paraId="14C18DA2" w14:textId="77777777" w:rsidR="00737069" w:rsidRPr="00737069" w:rsidRDefault="00737069" w:rsidP="00737069">
            <w:pPr>
              <w:jc w:val="both"/>
              <w:rPr>
                <w:lang w:val="en-IN"/>
              </w:rPr>
            </w:pPr>
            <w:r w:rsidRPr="00737069">
              <w:rPr>
                <w:lang w:val="en-IN"/>
              </w:rPr>
              <w:t>Scalability</w:t>
            </w:r>
          </w:p>
        </w:tc>
        <w:tc>
          <w:tcPr>
            <w:tcW w:w="0" w:type="auto"/>
            <w:vAlign w:val="center"/>
            <w:hideMark/>
          </w:tcPr>
          <w:p w14:paraId="60633F50" w14:textId="77777777" w:rsidR="00737069" w:rsidRPr="00737069" w:rsidRDefault="00737069" w:rsidP="00737069">
            <w:pPr>
              <w:jc w:val="both"/>
              <w:rPr>
                <w:lang w:val="en-IN"/>
              </w:rPr>
            </w:pPr>
            <w:r w:rsidRPr="00737069">
              <w:rPr>
                <w:lang w:val="en-IN"/>
              </w:rPr>
              <w:t>Limited</w:t>
            </w:r>
          </w:p>
        </w:tc>
        <w:tc>
          <w:tcPr>
            <w:tcW w:w="0" w:type="auto"/>
            <w:vAlign w:val="center"/>
            <w:hideMark/>
          </w:tcPr>
          <w:p w14:paraId="5A80DA7E" w14:textId="77777777" w:rsidR="00737069" w:rsidRPr="00737069" w:rsidRDefault="00737069" w:rsidP="00737069">
            <w:pPr>
              <w:jc w:val="both"/>
              <w:rPr>
                <w:lang w:val="en-IN"/>
              </w:rPr>
            </w:pPr>
            <w:r w:rsidRPr="00737069">
              <w:rPr>
                <w:lang w:val="en-IN"/>
              </w:rPr>
              <w:t>High</w:t>
            </w:r>
          </w:p>
        </w:tc>
      </w:tr>
      <w:tr w:rsidR="00737069" w:rsidRPr="00737069" w14:paraId="36D3642A" w14:textId="77777777" w:rsidTr="00737069">
        <w:trPr>
          <w:tblCellSpacing w:w="15" w:type="dxa"/>
        </w:trPr>
        <w:tc>
          <w:tcPr>
            <w:tcW w:w="0" w:type="auto"/>
            <w:vAlign w:val="center"/>
            <w:hideMark/>
          </w:tcPr>
          <w:p w14:paraId="0624FCB0" w14:textId="77777777" w:rsidR="00737069" w:rsidRPr="00737069" w:rsidRDefault="00737069" w:rsidP="00737069">
            <w:pPr>
              <w:jc w:val="both"/>
              <w:rPr>
                <w:lang w:val="en-IN"/>
              </w:rPr>
            </w:pPr>
            <w:r w:rsidRPr="00737069">
              <w:rPr>
                <w:lang w:val="en-IN"/>
              </w:rPr>
              <w:t>Answer Style</w:t>
            </w:r>
          </w:p>
        </w:tc>
        <w:tc>
          <w:tcPr>
            <w:tcW w:w="0" w:type="auto"/>
            <w:vAlign w:val="center"/>
            <w:hideMark/>
          </w:tcPr>
          <w:p w14:paraId="53FE9D50" w14:textId="77777777" w:rsidR="00737069" w:rsidRPr="00737069" w:rsidRDefault="00737069" w:rsidP="00737069">
            <w:pPr>
              <w:jc w:val="both"/>
              <w:rPr>
                <w:lang w:val="en-IN"/>
              </w:rPr>
            </w:pPr>
            <w:r w:rsidRPr="00737069">
              <w:rPr>
                <w:lang w:val="en-IN"/>
              </w:rPr>
              <w:t>Extractive</w:t>
            </w:r>
          </w:p>
        </w:tc>
        <w:tc>
          <w:tcPr>
            <w:tcW w:w="0" w:type="auto"/>
            <w:vAlign w:val="center"/>
            <w:hideMark/>
          </w:tcPr>
          <w:p w14:paraId="69E5FACC" w14:textId="77777777" w:rsidR="00737069" w:rsidRPr="00737069" w:rsidRDefault="00737069" w:rsidP="00737069">
            <w:pPr>
              <w:jc w:val="both"/>
              <w:rPr>
                <w:lang w:val="en-IN"/>
              </w:rPr>
            </w:pPr>
            <w:r w:rsidRPr="00737069">
              <w:rPr>
                <w:lang w:val="en-IN"/>
              </w:rPr>
              <w:t>Generative/explanatory</w:t>
            </w:r>
          </w:p>
        </w:tc>
      </w:tr>
      <w:tr w:rsidR="00737069" w:rsidRPr="00737069" w14:paraId="1503B56D" w14:textId="77777777" w:rsidTr="00737069">
        <w:trPr>
          <w:tblCellSpacing w:w="15" w:type="dxa"/>
        </w:trPr>
        <w:tc>
          <w:tcPr>
            <w:tcW w:w="0" w:type="auto"/>
            <w:vAlign w:val="center"/>
            <w:hideMark/>
          </w:tcPr>
          <w:p w14:paraId="66B662FE" w14:textId="77777777" w:rsidR="00737069" w:rsidRPr="00737069" w:rsidRDefault="00737069" w:rsidP="00737069">
            <w:pPr>
              <w:jc w:val="both"/>
              <w:rPr>
                <w:lang w:val="en-IN"/>
              </w:rPr>
            </w:pPr>
            <w:r w:rsidRPr="00737069">
              <w:rPr>
                <w:lang w:val="en-IN"/>
              </w:rPr>
              <w:t>Integration Ease</w:t>
            </w:r>
          </w:p>
        </w:tc>
        <w:tc>
          <w:tcPr>
            <w:tcW w:w="0" w:type="auto"/>
            <w:vAlign w:val="center"/>
            <w:hideMark/>
          </w:tcPr>
          <w:p w14:paraId="7E008BE7" w14:textId="77777777" w:rsidR="00737069" w:rsidRPr="00737069" w:rsidRDefault="00737069" w:rsidP="00737069">
            <w:pPr>
              <w:jc w:val="both"/>
              <w:rPr>
                <w:lang w:val="en-IN"/>
              </w:rPr>
            </w:pPr>
            <w:r w:rsidRPr="00737069">
              <w:rPr>
                <w:lang w:val="en-IN"/>
              </w:rPr>
              <w:t>Low (manual code)</w:t>
            </w:r>
          </w:p>
        </w:tc>
        <w:tc>
          <w:tcPr>
            <w:tcW w:w="0" w:type="auto"/>
            <w:vAlign w:val="center"/>
            <w:hideMark/>
          </w:tcPr>
          <w:p w14:paraId="760410C1" w14:textId="77777777" w:rsidR="00737069" w:rsidRPr="00737069" w:rsidRDefault="00737069" w:rsidP="00737069">
            <w:pPr>
              <w:jc w:val="both"/>
              <w:rPr>
                <w:lang w:val="en-IN"/>
              </w:rPr>
            </w:pPr>
            <w:r w:rsidRPr="00737069">
              <w:rPr>
                <w:lang w:val="en-IN"/>
              </w:rPr>
              <w:t>High (configurable)</w:t>
            </w:r>
          </w:p>
        </w:tc>
      </w:tr>
    </w:tbl>
    <w:p w14:paraId="48DF6B5C" w14:textId="77777777" w:rsidR="00737069" w:rsidRDefault="00737069" w:rsidP="00E01800">
      <w:pPr>
        <w:jc w:val="both"/>
        <w:rPr>
          <w:lang w:val="en-IN"/>
        </w:rPr>
      </w:pPr>
    </w:p>
    <w:p w14:paraId="2DDCB646" w14:textId="761F09CE" w:rsidR="000E64FC" w:rsidRDefault="000E64FC" w:rsidP="00E01800">
      <w:pPr>
        <w:jc w:val="both"/>
        <w:rPr>
          <w:i/>
          <w:iCs/>
        </w:rPr>
      </w:pPr>
      <w:r w:rsidRPr="000E64FC">
        <w:rPr>
          <w:i/>
          <w:iCs/>
        </w:rPr>
        <w:t>Table 4.</w:t>
      </w:r>
      <w:r>
        <w:rPr>
          <w:i/>
          <w:iCs/>
        </w:rPr>
        <w:t>2.1</w:t>
      </w:r>
      <w:r w:rsidRPr="000E64FC">
        <w:rPr>
          <w:i/>
          <w:iCs/>
        </w:rPr>
        <w:t>: Feature-wise comparison of the baseline and modern RAG pipeline architectures.</w:t>
      </w:r>
    </w:p>
    <w:p w14:paraId="3B7E998D" w14:textId="77777777" w:rsidR="00826C02" w:rsidRPr="00826C02" w:rsidRDefault="00826C02" w:rsidP="00826C02">
      <w:pPr>
        <w:pStyle w:val="Heading2"/>
        <w:spacing w:after="240"/>
        <w:rPr>
          <w:color w:val="000000" w:themeColor="text1"/>
          <w:lang w:val="en-IN"/>
        </w:rPr>
      </w:pPr>
      <w:bookmarkStart w:id="43" w:name="_Toc202376063"/>
      <w:r w:rsidRPr="00826C02">
        <w:rPr>
          <w:color w:val="000000" w:themeColor="text1"/>
          <w:lang w:val="en-IN"/>
        </w:rPr>
        <w:t>4.3 Enhanced Retriever Module</w:t>
      </w:r>
      <w:bookmarkEnd w:id="43"/>
    </w:p>
    <w:p w14:paraId="02D58A85" w14:textId="77777777" w:rsidR="00826C02" w:rsidRDefault="00826C02" w:rsidP="00826C02">
      <w:pPr>
        <w:jc w:val="both"/>
        <w:rPr>
          <w:lang w:val="en-IN"/>
        </w:rPr>
      </w:pPr>
      <w:r w:rsidRPr="00826C02">
        <w:rPr>
          <w:lang w:val="en-IN"/>
        </w:rPr>
        <w:t xml:space="preserve">The retriever module in the modern RAG pipeline represents a significant leap beyond traditional approaches, combining advanced semantic chunking, state-of-the-art embedding models, and persistent vector storage to deliver accurate, scalable, and context-aware </w:t>
      </w:r>
      <w:r w:rsidRPr="00826C02">
        <w:rPr>
          <w:lang w:val="en-IN"/>
        </w:rPr>
        <w:lastRenderedPageBreak/>
        <w:t xml:space="preserve">retrieval. By integrating </w:t>
      </w:r>
      <w:proofErr w:type="spellStart"/>
      <w:r w:rsidRPr="00826C02">
        <w:rPr>
          <w:lang w:val="en-IN"/>
        </w:rPr>
        <w:t>LangChain’s</w:t>
      </w:r>
      <w:proofErr w:type="spellEnd"/>
      <w:r w:rsidRPr="00826C02">
        <w:rPr>
          <w:lang w:val="en-IN"/>
        </w:rPr>
        <w:t xml:space="preserve"> flexible retriever framework, ChromaDB, and the latest in semantic embedding technology, the system supports robust document ingestion, flexible chunking strategies, and highly efficient search—laying a strong foundation for LLM-based answer generation in academic settings.</w:t>
      </w:r>
    </w:p>
    <w:p w14:paraId="755FC1B5" w14:textId="77777777" w:rsidR="003A51E2" w:rsidRPr="00943D99" w:rsidRDefault="003A51E2" w:rsidP="00943D99">
      <w:pPr>
        <w:pStyle w:val="Heading3"/>
        <w:spacing w:after="240"/>
        <w:rPr>
          <w:color w:val="000000" w:themeColor="text1"/>
          <w:sz w:val="24"/>
          <w:szCs w:val="24"/>
          <w:lang w:val="en-IN"/>
        </w:rPr>
      </w:pPr>
      <w:bookmarkStart w:id="44" w:name="_Toc202376064"/>
      <w:r w:rsidRPr="00943D99">
        <w:rPr>
          <w:color w:val="000000" w:themeColor="text1"/>
          <w:sz w:val="24"/>
          <w:szCs w:val="24"/>
          <w:lang w:val="en-IN"/>
        </w:rPr>
        <w:t>4.3.1 Semantic Chunking of Academic Documents</w:t>
      </w:r>
      <w:bookmarkEnd w:id="44"/>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3030BE96" w:rsidR="006519EE" w:rsidRDefault="00BA1D6A" w:rsidP="002E1784">
      <w:pPr>
        <w:jc w:val="center"/>
        <w:rPr>
          <w:i/>
          <w:iCs/>
        </w:rPr>
      </w:pPr>
      <w:r w:rsidRPr="002E1784">
        <w:rPr>
          <w:i/>
          <w:iCs/>
        </w:rPr>
        <w:t>Figure 4.3.1: Semantic chunking workflow from document loading to context-rich, metadata-tagged chunks</w:t>
      </w:r>
    </w:p>
    <w:p w14:paraId="45D0E84B" w14:textId="77777777" w:rsidR="00DE7D6E" w:rsidRPr="00DE7D6E" w:rsidRDefault="00DE7D6E" w:rsidP="00DE7D6E">
      <w:pPr>
        <w:jc w:val="both"/>
        <w:rPr>
          <w:lang w:val="en-IN"/>
        </w:rPr>
      </w:pPr>
      <w:r w:rsidRPr="00DE7D6E">
        <w:rPr>
          <w:lang w:val="en-IN"/>
        </w:rPr>
        <w:t xml:space="preserve">In practice, the pipeline leverages </w:t>
      </w:r>
      <w:proofErr w:type="spellStart"/>
      <w:r w:rsidRPr="00DE7D6E">
        <w:rPr>
          <w:b/>
          <w:bCs/>
          <w:lang w:val="en-IN"/>
        </w:rPr>
        <w:t>LangChain’s</w:t>
      </w:r>
      <w:proofErr w:type="spellEnd"/>
      <w:r w:rsidRPr="00DE7D6E">
        <w:rPr>
          <w:b/>
          <w:bCs/>
          <w:lang w:val="en-IN"/>
        </w:rPr>
        <w:t xml:space="preserve"> </w:t>
      </w:r>
      <w:proofErr w:type="spellStart"/>
      <w:r w:rsidRPr="00DE7D6E">
        <w:rPr>
          <w:b/>
          <w:bCs/>
          <w:lang w:val="en-IN"/>
        </w:rPr>
        <w:t>SemanticChunker</w:t>
      </w:r>
      <w:proofErr w:type="spellEnd"/>
      <w:r w:rsidRPr="00DE7D6E">
        <w:rPr>
          <w:lang w:val="en-IN"/>
        </w:rPr>
        <w:t xml:space="preserve">, which utilizes a pre-trained embedding model to identify content boundaries based on semantic coherence rather than superficial markers. Each document is initially pre-chunked—often at the page or paragraph level—to simplify processing. The </w:t>
      </w:r>
      <w:proofErr w:type="spellStart"/>
      <w:r w:rsidRPr="00DE7D6E">
        <w:rPr>
          <w:lang w:val="en-IN"/>
        </w:rPr>
        <w:t>SemanticChunker</w:t>
      </w:r>
      <w:proofErr w:type="spellEnd"/>
      <w:r w:rsidRPr="00DE7D6E">
        <w:rPr>
          <w:lang w:val="en-IN"/>
        </w:rPr>
        <w:t xml:space="preserve"> then </w:t>
      </w:r>
      <w:proofErr w:type="spellStart"/>
      <w:r w:rsidRPr="00DE7D6E">
        <w:rPr>
          <w:lang w:val="en-IN"/>
        </w:rPr>
        <w:t>analyzes</w:t>
      </w:r>
      <w:proofErr w:type="spellEnd"/>
      <w:r w:rsidRPr="00DE7D6E">
        <w:rPr>
          <w:lang w:val="en-IN"/>
        </w:rPr>
        <w:t xml:space="preserve"> these segments, using statistical or percentile-based thresholds on embedding similarity to determine where one idea ends and another begins.</w:t>
      </w:r>
    </w:p>
    <w:p w14:paraId="7A6C4CF3" w14:textId="77777777" w:rsidR="00DE7D6E" w:rsidRPr="00DE7D6E" w:rsidRDefault="00DE7D6E" w:rsidP="00DE7D6E">
      <w:pPr>
        <w:jc w:val="both"/>
        <w:rPr>
          <w:lang w:val="en-IN"/>
        </w:rPr>
      </w:pPr>
      <w:r w:rsidRPr="00DE7D6E">
        <w:rPr>
          <w:lang w:val="en-IN"/>
        </w:rPr>
        <w:t>This approach produces chunks that more closely match the way humans naturally navigate and reference academic material, leading to higher retrieval precision. Every chunk is tagged with rich metadata—including the source document, page number, and, if relevant, surrounding context—making it possible to trace every answer back to its origin.</w:t>
      </w:r>
    </w:p>
    <w:p w14:paraId="27D0FFF6" w14:textId="77777777" w:rsidR="00DE7D6E" w:rsidRPr="00DE7D6E" w:rsidRDefault="00DE7D6E" w:rsidP="00DE7D6E">
      <w:pPr>
        <w:jc w:val="both"/>
        <w:rPr>
          <w:lang w:val="en-IN"/>
        </w:rPr>
      </w:pPr>
      <w:r w:rsidRPr="00DE7D6E">
        <w:rPr>
          <w:lang w:val="en-IN"/>
        </w:rPr>
        <w:t>A sample output from the semantic chunking stage is illustrated below:</w:t>
      </w:r>
    </w:p>
    <w:tbl>
      <w:tblPr>
        <w:tblStyle w:val="TableGrid"/>
        <w:tblW w:w="0" w:type="auto"/>
        <w:tblLook w:val="04A0" w:firstRow="1" w:lastRow="0" w:firstColumn="1" w:lastColumn="0" w:noHBand="0" w:noVBand="1"/>
      </w:tblPr>
      <w:tblGrid>
        <w:gridCol w:w="2157"/>
        <w:gridCol w:w="2157"/>
        <w:gridCol w:w="2158"/>
        <w:gridCol w:w="2158"/>
      </w:tblGrid>
      <w:tr w:rsidR="00C52A97" w:rsidRPr="00C52A97" w14:paraId="3FCE4FF3" w14:textId="77777777">
        <w:tc>
          <w:tcPr>
            <w:tcW w:w="2157" w:type="dxa"/>
          </w:tcPr>
          <w:p w14:paraId="0F6F6BCC" w14:textId="77777777" w:rsidR="00C52A97" w:rsidRPr="00C52A97" w:rsidRDefault="00C52A97" w:rsidP="009A2FEA">
            <w:pPr>
              <w:rPr>
                <w:lang w:val="en-IN"/>
              </w:rPr>
            </w:pPr>
            <w:r w:rsidRPr="00C52A97">
              <w:rPr>
                <w:lang w:val="en-IN"/>
              </w:rPr>
              <w:t>Chunk #</w:t>
            </w:r>
          </w:p>
        </w:tc>
        <w:tc>
          <w:tcPr>
            <w:tcW w:w="2157" w:type="dxa"/>
          </w:tcPr>
          <w:p w14:paraId="4087355F" w14:textId="77777777" w:rsidR="00C52A97" w:rsidRPr="00C52A97" w:rsidRDefault="00C52A97" w:rsidP="009A2FEA">
            <w:pPr>
              <w:rPr>
                <w:lang w:val="en-IN"/>
              </w:rPr>
            </w:pPr>
            <w:r w:rsidRPr="00C52A97">
              <w:rPr>
                <w:lang w:val="en-IN"/>
              </w:rPr>
              <w:t>Source PDF</w:t>
            </w:r>
          </w:p>
        </w:tc>
        <w:tc>
          <w:tcPr>
            <w:tcW w:w="2158" w:type="dxa"/>
          </w:tcPr>
          <w:p w14:paraId="1E174333" w14:textId="77777777" w:rsidR="00C52A97" w:rsidRPr="00C52A97" w:rsidRDefault="00C52A97" w:rsidP="009A2FEA">
            <w:pPr>
              <w:rPr>
                <w:lang w:val="en-IN"/>
              </w:rPr>
            </w:pPr>
            <w:r w:rsidRPr="00C52A97">
              <w:rPr>
                <w:lang w:val="en-IN"/>
              </w:rPr>
              <w:t>Chunk Text Preview</w:t>
            </w:r>
          </w:p>
        </w:tc>
        <w:tc>
          <w:tcPr>
            <w:tcW w:w="2158" w:type="dxa"/>
          </w:tcPr>
          <w:p w14:paraId="7D79AC27" w14:textId="77777777" w:rsidR="00C52A97" w:rsidRPr="00C52A97" w:rsidRDefault="00C52A97" w:rsidP="009A2FEA">
            <w:pPr>
              <w:rPr>
                <w:lang w:val="en-IN"/>
              </w:rPr>
            </w:pPr>
            <w:r w:rsidRPr="00C52A97">
              <w:rPr>
                <w:lang w:val="en-IN"/>
              </w:rPr>
              <w:t>Metadata (Page)</w:t>
            </w:r>
          </w:p>
        </w:tc>
      </w:tr>
      <w:tr w:rsidR="00C52A97" w:rsidRPr="00C52A97" w14:paraId="3D56697A" w14:textId="77777777">
        <w:tc>
          <w:tcPr>
            <w:tcW w:w="2157" w:type="dxa"/>
          </w:tcPr>
          <w:p w14:paraId="68DDF9D0" w14:textId="77777777" w:rsidR="00C52A97" w:rsidRPr="00C52A97" w:rsidRDefault="00C52A97" w:rsidP="009A2FEA">
            <w:pPr>
              <w:rPr>
                <w:lang w:val="en-IN"/>
              </w:rPr>
            </w:pPr>
            <w:r w:rsidRPr="00C52A97">
              <w:rPr>
                <w:lang w:val="en-IN"/>
              </w:rPr>
              <w:t>1</w:t>
            </w:r>
          </w:p>
        </w:tc>
        <w:tc>
          <w:tcPr>
            <w:tcW w:w="2157" w:type="dxa"/>
          </w:tcPr>
          <w:p w14:paraId="26C586EB" w14:textId="77777777" w:rsidR="00C52A97" w:rsidRPr="00C52A97" w:rsidRDefault="00C52A97" w:rsidP="009A2FEA">
            <w:pPr>
              <w:rPr>
                <w:lang w:val="en-IN"/>
              </w:rPr>
            </w:pPr>
            <w:r w:rsidRPr="00C52A97">
              <w:rPr>
                <w:lang w:val="en-IN"/>
              </w:rPr>
              <w:t>lecture1.pdf</w:t>
            </w:r>
          </w:p>
        </w:tc>
        <w:tc>
          <w:tcPr>
            <w:tcW w:w="2158" w:type="dxa"/>
          </w:tcPr>
          <w:p w14:paraId="02D59D7F" w14:textId="77777777" w:rsidR="00C52A97" w:rsidRPr="00C52A97" w:rsidRDefault="00C52A97" w:rsidP="009A2FEA">
            <w:pPr>
              <w:rPr>
                <w:lang w:val="en-IN"/>
              </w:rPr>
            </w:pPr>
            <w:r w:rsidRPr="00C52A97">
              <w:rPr>
                <w:lang w:val="en-IN"/>
              </w:rPr>
              <w:t>Entropy is a measure of...</w:t>
            </w:r>
          </w:p>
        </w:tc>
        <w:tc>
          <w:tcPr>
            <w:tcW w:w="2158" w:type="dxa"/>
          </w:tcPr>
          <w:p w14:paraId="5807C67C" w14:textId="77777777" w:rsidR="00C52A97" w:rsidRPr="00C52A97" w:rsidRDefault="00C52A97" w:rsidP="009A2FEA">
            <w:pPr>
              <w:rPr>
                <w:lang w:val="en-IN"/>
              </w:rPr>
            </w:pPr>
            <w:r w:rsidRPr="00C52A97">
              <w:rPr>
                <w:lang w:val="en-IN"/>
              </w:rPr>
              <w:t>4</w:t>
            </w:r>
          </w:p>
        </w:tc>
      </w:tr>
      <w:tr w:rsidR="00C52A97" w:rsidRPr="002E1784" w14:paraId="4DCED5B8" w14:textId="77777777">
        <w:tc>
          <w:tcPr>
            <w:tcW w:w="2157" w:type="dxa"/>
          </w:tcPr>
          <w:p w14:paraId="3719436A" w14:textId="77777777" w:rsidR="00C52A97" w:rsidRPr="00C52A97" w:rsidRDefault="00C52A97" w:rsidP="009A2FEA">
            <w:pPr>
              <w:rPr>
                <w:lang w:val="en-IN"/>
              </w:rPr>
            </w:pPr>
            <w:r w:rsidRPr="00C52A97">
              <w:rPr>
                <w:lang w:val="en-IN"/>
              </w:rPr>
              <w:t>2</w:t>
            </w:r>
          </w:p>
        </w:tc>
        <w:tc>
          <w:tcPr>
            <w:tcW w:w="2157" w:type="dxa"/>
          </w:tcPr>
          <w:p w14:paraId="5F3C0808" w14:textId="77777777" w:rsidR="00C52A97" w:rsidRPr="00C52A97" w:rsidRDefault="00C52A97" w:rsidP="009A2FEA">
            <w:pPr>
              <w:rPr>
                <w:lang w:val="en-IN"/>
              </w:rPr>
            </w:pPr>
            <w:r w:rsidRPr="00C52A97">
              <w:rPr>
                <w:lang w:val="en-IN"/>
              </w:rPr>
              <w:t>lecture2.pdf</w:t>
            </w:r>
          </w:p>
        </w:tc>
        <w:tc>
          <w:tcPr>
            <w:tcW w:w="2158" w:type="dxa"/>
          </w:tcPr>
          <w:p w14:paraId="1D0D0289" w14:textId="77777777" w:rsidR="00C52A97" w:rsidRPr="00C52A97" w:rsidRDefault="00C52A97" w:rsidP="009A2FEA">
            <w:pPr>
              <w:rPr>
                <w:lang w:val="en-IN"/>
              </w:rPr>
            </w:pPr>
            <w:r w:rsidRPr="00C52A97">
              <w:rPr>
                <w:lang w:val="en-IN"/>
              </w:rPr>
              <w:t>Regularization prevents over...</w:t>
            </w:r>
          </w:p>
        </w:tc>
        <w:tc>
          <w:tcPr>
            <w:tcW w:w="2158" w:type="dxa"/>
          </w:tcPr>
          <w:p w14:paraId="1726FD44" w14:textId="77777777" w:rsidR="00C52A97" w:rsidRPr="002E1784" w:rsidRDefault="00C52A97" w:rsidP="009A2FEA">
            <w:pPr>
              <w:rPr>
                <w:lang w:val="en-IN"/>
              </w:rPr>
            </w:pPr>
            <w:r w:rsidRPr="00C52A97">
              <w:rPr>
                <w:lang w:val="en-IN"/>
              </w:rPr>
              <w:t>7</w:t>
            </w:r>
          </w:p>
        </w:tc>
      </w:tr>
    </w:tbl>
    <w:p w14:paraId="1335E203" w14:textId="6B8C31DF" w:rsidR="002E1784" w:rsidRDefault="00C13E3A" w:rsidP="00C13E3A">
      <w:pPr>
        <w:jc w:val="center"/>
        <w:rPr>
          <w:i/>
          <w:iCs/>
        </w:rPr>
      </w:pPr>
      <w:r w:rsidRPr="00C13E3A">
        <w:rPr>
          <w:i/>
          <w:iCs/>
        </w:rPr>
        <w:t>Table 4.2: Example of Semantic Chunk Metadata</w:t>
      </w:r>
    </w:p>
    <w:p w14:paraId="1DA72187" w14:textId="77777777" w:rsidR="0028266C" w:rsidRDefault="0028266C" w:rsidP="00C13E3A">
      <w:pPr>
        <w:jc w:val="center"/>
        <w:rPr>
          <w:i/>
          <w:iCs/>
        </w:rPr>
      </w:pPr>
    </w:p>
    <w:p w14:paraId="257F6DCA" w14:textId="77777777" w:rsidR="0028266C" w:rsidRDefault="0028266C" w:rsidP="00C13E3A">
      <w:pPr>
        <w:jc w:val="center"/>
        <w:rPr>
          <w:i/>
          <w:iCs/>
        </w:rPr>
      </w:pPr>
    </w:p>
    <w:p w14:paraId="0B672719" w14:textId="77777777" w:rsidR="002567F9" w:rsidRPr="00364D24" w:rsidRDefault="002567F9" w:rsidP="00364D24">
      <w:pPr>
        <w:pStyle w:val="Heading3"/>
        <w:spacing w:after="240"/>
        <w:rPr>
          <w:color w:val="000000" w:themeColor="text1"/>
          <w:sz w:val="24"/>
          <w:szCs w:val="24"/>
          <w:lang w:val="en-IN"/>
        </w:rPr>
      </w:pPr>
      <w:bookmarkStart w:id="45" w:name="_Toc202376065"/>
      <w:r w:rsidRPr="00364D24">
        <w:rPr>
          <w:color w:val="000000" w:themeColor="text1"/>
          <w:sz w:val="24"/>
          <w:szCs w:val="24"/>
          <w:lang w:val="en-IN"/>
        </w:rPr>
        <w:lastRenderedPageBreak/>
        <w:t>4.3.2 Advanced Embedding with FastEmbed (BAAI/bge-base-en-v1.5)</w:t>
      </w:r>
      <w:bookmarkEnd w:id="45"/>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77777777" w:rsidR="002567F9" w:rsidRDefault="002567F9" w:rsidP="002567F9">
      <w:pPr>
        <w:jc w:val="both"/>
        <w:rPr>
          <w:lang w:val="en-IN"/>
        </w:rPr>
      </w:pPr>
      <w:r w:rsidRPr="002567F9">
        <w:rPr>
          <w:lang w:val="en-IN"/>
        </w:rPr>
        <w:t>Before delving deeper, consider the flow illustrated in Figure 4.3 below:</w:t>
      </w:r>
    </w:p>
    <w:p w14:paraId="630722B1" w14:textId="08842132" w:rsidR="002567F9" w:rsidRDefault="00733206" w:rsidP="002567F9">
      <w:pPr>
        <w:jc w:val="both"/>
        <w:rPr>
          <w:lang w:val="en-IN"/>
        </w:rPr>
      </w:pPr>
      <w:r>
        <w:rPr>
          <w:noProof/>
        </w:rPr>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361CA8AE" w14:textId="525AF74B" w:rsidR="002567F9" w:rsidRPr="006A28F7" w:rsidRDefault="006A28F7" w:rsidP="006A28F7">
      <w:pPr>
        <w:jc w:val="center"/>
        <w:rPr>
          <w:i/>
          <w:iCs/>
          <w:lang w:val="en-IN"/>
        </w:rPr>
      </w:pPr>
      <w:r w:rsidRPr="006A28F7">
        <w:rPr>
          <w:i/>
          <w:iCs/>
        </w:rPr>
        <w:t>Figure 4.3</w:t>
      </w:r>
      <w:r>
        <w:rPr>
          <w:i/>
          <w:iCs/>
        </w:rPr>
        <w:t>.2</w:t>
      </w:r>
      <w:r w:rsidRPr="006A28F7">
        <w:rPr>
          <w:i/>
          <w:iCs/>
        </w:rPr>
        <w:t>: Embedding Workflow for Semantic Chunks</w:t>
      </w:r>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TableGrid"/>
        <w:tblW w:w="0" w:type="auto"/>
        <w:tblLook w:val="04A0" w:firstRow="1" w:lastRow="0" w:firstColumn="1" w:lastColumn="0" w:noHBand="0" w:noVBand="1"/>
      </w:tblPr>
      <w:tblGrid>
        <w:gridCol w:w="2876"/>
        <w:gridCol w:w="2877"/>
        <w:gridCol w:w="2877"/>
      </w:tblGrid>
      <w:tr w:rsidR="003B0B96" w:rsidRPr="003B0B96" w14:paraId="5957C912" w14:textId="77777777">
        <w:tc>
          <w:tcPr>
            <w:tcW w:w="2876" w:type="dxa"/>
          </w:tcPr>
          <w:p w14:paraId="1CDD9FAD" w14:textId="77777777" w:rsidR="003B0B96" w:rsidRPr="003B0B96" w:rsidRDefault="003B0B96" w:rsidP="009A2FEA">
            <w:pPr>
              <w:jc w:val="both"/>
              <w:rPr>
                <w:lang w:val="en-IN"/>
              </w:rPr>
            </w:pPr>
            <w:r w:rsidRPr="003B0B96">
              <w:rPr>
                <w:lang w:val="en-IN"/>
              </w:rPr>
              <w:t>Chunk #</w:t>
            </w:r>
          </w:p>
        </w:tc>
        <w:tc>
          <w:tcPr>
            <w:tcW w:w="2877" w:type="dxa"/>
          </w:tcPr>
          <w:p w14:paraId="7D435FE0" w14:textId="77777777" w:rsidR="003B0B96" w:rsidRPr="003B0B96" w:rsidRDefault="003B0B96" w:rsidP="009A2FEA">
            <w:pPr>
              <w:jc w:val="both"/>
              <w:rPr>
                <w:lang w:val="en-IN"/>
              </w:rPr>
            </w:pPr>
            <w:r w:rsidRPr="003B0B96">
              <w:rPr>
                <w:lang w:val="en-IN"/>
              </w:rPr>
              <w:t>Chunk Preview</w:t>
            </w:r>
          </w:p>
        </w:tc>
        <w:tc>
          <w:tcPr>
            <w:tcW w:w="2877" w:type="dxa"/>
          </w:tcPr>
          <w:p w14:paraId="1CC1FEC7" w14:textId="77777777" w:rsidR="003B0B96" w:rsidRPr="003B0B96" w:rsidRDefault="003B0B96" w:rsidP="009A2FEA">
            <w:pPr>
              <w:jc w:val="both"/>
              <w:rPr>
                <w:lang w:val="en-IN"/>
              </w:rPr>
            </w:pPr>
            <w:r w:rsidRPr="003B0B96">
              <w:rPr>
                <w:lang w:val="en-IN"/>
              </w:rPr>
              <w:t>Embedding (First 8 Dims)</w:t>
            </w:r>
          </w:p>
        </w:tc>
      </w:tr>
      <w:tr w:rsidR="003B0B96" w:rsidRPr="003B0B96" w14:paraId="487FA43F" w14:textId="77777777">
        <w:tc>
          <w:tcPr>
            <w:tcW w:w="2876" w:type="dxa"/>
          </w:tcPr>
          <w:p w14:paraId="17C99AE6" w14:textId="77777777" w:rsidR="003B0B96" w:rsidRPr="003B0B96" w:rsidRDefault="003B0B96" w:rsidP="009A2FEA">
            <w:pPr>
              <w:jc w:val="both"/>
              <w:rPr>
                <w:lang w:val="en-IN"/>
              </w:rPr>
            </w:pPr>
            <w:r w:rsidRPr="003B0B96">
              <w:rPr>
                <w:lang w:val="en-IN"/>
              </w:rPr>
              <w:t>1</w:t>
            </w:r>
          </w:p>
        </w:tc>
        <w:tc>
          <w:tcPr>
            <w:tcW w:w="2877" w:type="dxa"/>
          </w:tcPr>
          <w:p w14:paraId="2C48177D" w14:textId="77777777" w:rsidR="003B0B96" w:rsidRPr="003B0B96" w:rsidRDefault="003B0B96" w:rsidP="009A2FEA">
            <w:pPr>
              <w:jc w:val="both"/>
              <w:rPr>
                <w:lang w:val="en-IN"/>
              </w:rPr>
            </w:pPr>
            <w:r w:rsidRPr="003B0B96">
              <w:rPr>
                <w:lang w:val="en-IN"/>
              </w:rPr>
              <w:t>Entropy is a measure of...</w:t>
            </w:r>
          </w:p>
        </w:tc>
        <w:tc>
          <w:tcPr>
            <w:tcW w:w="2877" w:type="dxa"/>
          </w:tcPr>
          <w:p w14:paraId="64B9D725" w14:textId="77777777" w:rsidR="003B0B96" w:rsidRPr="003B0B96" w:rsidRDefault="003B0B96" w:rsidP="009A2FEA">
            <w:pPr>
              <w:jc w:val="both"/>
              <w:rPr>
                <w:lang w:val="en-IN"/>
              </w:rPr>
            </w:pPr>
            <w:r w:rsidRPr="003B0B96">
              <w:rPr>
                <w:lang w:val="en-IN"/>
              </w:rPr>
              <w:t>0.071, -0.021, 0.122, 0.043, -0.055, 0.108, 0.023, -0.037</w:t>
            </w:r>
          </w:p>
        </w:tc>
      </w:tr>
      <w:tr w:rsidR="003B0B96" w:rsidRPr="002567F9" w14:paraId="779CD298" w14:textId="77777777">
        <w:tc>
          <w:tcPr>
            <w:tcW w:w="2876" w:type="dxa"/>
          </w:tcPr>
          <w:p w14:paraId="63CCDDC0" w14:textId="77777777" w:rsidR="003B0B96" w:rsidRPr="003B0B96" w:rsidRDefault="003B0B96" w:rsidP="009A2FEA">
            <w:pPr>
              <w:jc w:val="both"/>
              <w:rPr>
                <w:lang w:val="en-IN"/>
              </w:rPr>
            </w:pPr>
            <w:r w:rsidRPr="003B0B96">
              <w:rPr>
                <w:lang w:val="en-IN"/>
              </w:rPr>
              <w:t>2</w:t>
            </w:r>
          </w:p>
        </w:tc>
        <w:tc>
          <w:tcPr>
            <w:tcW w:w="2877" w:type="dxa"/>
          </w:tcPr>
          <w:p w14:paraId="4563F8EC" w14:textId="77777777" w:rsidR="003B0B96" w:rsidRPr="003B0B96" w:rsidRDefault="003B0B96" w:rsidP="009A2FEA">
            <w:pPr>
              <w:jc w:val="both"/>
              <w:rPr>
                <w:lang w:val="en-IN"/>
              </w:rPr>
            </w:pPr>
            <w:r w:rsidRPr="003B0B96">
              <w:rPr>
                <w:lang w:val="en-IN"/>
              </w:rPr>
              <w:t>Regularization prevents over...</w:t>
            </w:r>
          </w:p>
        </w:tc>
        <w:tc>
          <w:tcPr>
            <w:tcW w:w="2877" w:type="dxa"/>
          </w:tcPr>
          <w:p w14:paraId="27515E56" w14:textId="77777777" w:rsidR="003B0B96" w:rsidRPr="002567F9" w:rsidRDefault="003B0B96" w:rsidP="009A2FEA">
            <w:pPr>
              <w:jc w:val="both"/>
              <w:rPr>
                <w:lang w:val="en-IN"/>
              </w:rPr>
            </w:pPr>
            <w:r w:rsidRPr="003B0B96">
              <w:rPr>
                <w:lang w:val="en-IN"/>
              </w:rPr>
              <w:t>0.091, -0.014, 0.113, 0.037, -0.051, 0.104, 0.021, -0.029</w:t>
            </w:r>
          </w:p>
        </w:tc>
      </w:tr>
    </w:tbl>
    <w:p w14:paraId="3627682B" w14:textId="0769E770" w:rsidR="0028266C" w:rsidRDefault="00CF20AC" w:rsidP="00CF20AC">
      <w:pPr>
        <w:jc w:val="center"/>
        <w:rPr>
          <w:i/>
          <w:iCs/>
        </w:rPr>
      </w:pPr>
      <w:r w:rsidRPr="00CF20AC">
        <w:rPr>
          <w:i/>
          <w:iCs/>
        </w:rPr>
        <w:lastRenderedPageBreak/>
        <w:t>Table 4.3</w:t>
      </w:r>
      <w:r>
        <w:rPr>
          <w:i/>
          <w:iCs/>
        </w:rPr>
        <w:t>.2</w:t>
      </w:r>
      <w:r w:rsidRPr="00CF20AC">
        <w:rPr>
          <w:i/>
          <w:iCs/>
        </w:rPr>
        <w:t>: Example Embeddings for Semantic Chunks</w:t>
      </w:r>
    </w:p>
    <w:p w14:paraId="6EC4CD1C" w14:textId="77777777" w:rsidR="0051092F" w:rsidRPr="00364D24" w:rsidRDefault="0051092F" w:rsidP="00364D24">
      <w:pPr>
        <w:pStyle w:val="Heading3"/>
        <w:spacing w:after="240"/>
        <w:rPr>
          <w:color w:val="000000" w:themeColor="text1"/>
          <w:sz w:val="24"/>
          <w:szCs w:val="24"/>
          <w:lang w:val="en-IN"/>
        </w:rPr>
      </w:pPr>
      <w:bookmarkStart w:id="46" w:name="_Toc202376066"/>
      <w:r w:rsidRPr="00364D24">
        <w:rPr>
          <w:color w:val="000000" w:themeColor="text1"/>
          <w:sz w:val="24"/>
          <w:szCs w:val="24"/>
          <w:lang w:val="en-IN"/>
        </w:rPr>
        <w:t>4.3.3 Persistent Vector Storage with ChromaDB</w:t>
      </w:r>
      <w:bookmarkEnd w:id="46"/>
    </w:p>
    <w:p w14:paraId="3009C8A6" w14:textId="3E1316B4" w:rsidR="0051092F" w:rsidRPr="0051092F" w:rsidRDefault="0051092F" w:rsidP="00D559A7">
      <w:pPr>
        <w:jc w:val="both"/>
        <w:rPr>
          <w:lang w:val="en-IN"/>
        </w:rPr>
      </w:pPr>
      <w:r w:rsidRPr="0051092F">
        <w:rPr>
          <w:lang w:val="en-IN"/>
        </w:rPr>
        <w:t>Once each semantic chunk is transformed into a dense vector embedding, an efficient and scalable method is needed to store, index, and retrieve these vectors for fast semantic search. This is achieved through the use of ChromaDB, a modern, open-source vector database optimized for high-throughput retrieval and persistent storage.</w:t>
      </w:r>
    </w:p>
    <w:p w14:paraId="35328B3C" w14:textId="0EEBD419" w:rsidR="0051092F" w:rsidRPr="0051092F" w:rsidRDefault="0051092F" w:rsidP="00D559A7">
      <w:pPr>
        <w:jc w:val="both"/>
        <w:rPr>
          <w:lang w:val="en-IN"/>
        </w:rPr>
      </w:pPr>
      <w:r w:rsidRPr="0051092F">
        <w:rPr>
          <w:lang w:val="en-IN"/>
        </w:rPr>
        <w:t>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recompute all embeddings at each startup. This makes the pipeline suitable for real-world, production-scale deployments in educational settings.</w:t>
      </w:r>
    </w:p>
    <w:p w14:paraId="4F8025BF" w14:textId="6F143AFD" w:rsidR="00F06565" w:rsidRDefault="0051092F" w:rsidP="00D559A7">
      <w:pPr>
        <w:jc w:val="both"/>
        <w:rPr>
          <w:lang w:val="en-IN"/>
        </w:rPr>
      </w:pPr>
      <w:r w:rsidRPr="0051092F">
        <w:rPr>
          <w:lang w:val="en-IN"/>
        </w:rPr>
        <w:t>Figure 4.4 below depicts the flow of data and vectors into ChromaDB:</w:t>
      </w:r>
    </w:p>
    <w:p w14:paraId="1F841CD5" w14:textId="44A3FF62" w:rsidR="00D559A7" w:rsidRDefault="00AD5D10" w:rsidP="00D559A7">
      <w:pPr>
        <w:jc w:val="both"/>
        <w:rPr>
          <w:lang w:val="en-IN"/>
        </w:rPr>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1E94136" w14:textId="27DB4567" w:rsidR="00832CD2" w:rsidRPr="00B22357" w:rsidRDefault="00832CD2" w:rsidP="00B22357">
      <w:pPr>
        <w:jc w:val="center"/>
        <w:rPr>
          <w:i/>
          <w:iCs/>
          <w:lang w:val="en-IN"/>
        </w:rPr>
      </w:pPr>
      <w:r w:rsidRPr="00832CD2">
        <w:rPr>
          <w:i/>
          <w:iCs/>
          <w:lang w:val="en-IN"/>
        </w:rPr>
        <w:t>Figure 4.</w:t>
      </w:r>
      <w:r w:rsidRPr="00B22357">
        <w:rPr>
          <w:i/>
          <w:iCs/>
          <w:lang w:val="en-IN"/>
        </w:rPr>
        <w:t>3.3</w:t>
      </w:r>
      <w:r w:rsidRPr="00832CD2">
        <w:rPr>
          <w:i/>
          <w:iCs/>
          <w:lang w:val="en-IN"/>
        </w:rPr>
        <w:t>: End-to-end flow of document and query embeddings into ChromaDB for efficient semantic retrieval.</w:t>
      </w:r>
    </w:p>
    <w:p w14:paraId="488FDEF3" w14:textId="027D162C"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w:t>
      </w:r>
      <w:r w:rsidRPr="00D559A7">
        <w:lastRenderedPageBreak/>
        <w:t>design not only speeds up retrieval, but also ensures persistence—vectors and metadata can be stored across sessions, and the system can scale to tens of thousands of documents.</w:t>
      </w:r>
    </w:p>
    <w:p w14:paraId="4139BC27" w14:textId="38DE1F46" w:rsidR="005C3A43" w:rsidRPr="005C3A43" w:rsidRDefault="005C3A43" w:rsidP="005C3A43">
      <w:pPr>
        <w:jc w:val="both"/>
        <w:rPr>
          <w:lang w:val="en-IN"/>
        </w:rPr>
      </w:pPr>
      <w:r w:rsidRPr="005C3A43">
        <w:rPr>
          <w:lang w:val="en-IN"/>
        </w:rPr>
        <w:t>Table 4.4</w:t>
      </w:r>
      <w:r>
        <w:rPr>
          <w:lang w:val="en-IN"/>
        </w:rPr>
        <w:t>.3</w:t>
      </w:r>
      <w:r w:rsidRPr="005C3A43">
        <w:rPr>
          <w:lang w:val="en-IN"/>
        </w:rPr>
        <w:t xml:space="preserve"> below provides an example of the indexed data for a few chunks: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8"/>
        <w:gridCol w:w="1944"/>
        <w:gridCol w:w="1843"/>
        <w:gridCol w:w="2977"/>
      </w:tblGrid>
      <w:tr w:rsidR="005C3A43" w:rsidRPr="005C3A43" w14:paraId="768F6BE1" w14:textId="77777777" w:rsidTr="003D1245">
        <w:trPr>
          <w:tblHeader/>
          <w:tblCellSpacing w:w="15" w:type="dxa"/>
        </w:trPr>
        <w:tc>
          <w:tcPr>
            <w:tcW w:w="0" w:type="auto"/>
            <w:vAlign w:val="center"/>
            <w:hideMark/>
          </w:tcPr>
          <w:p w14:paraId="5EF3FA42" w14:textId="77777777" w:rsidR="005C3A43" w:rsidRPr="005C3A43" w:rsidRDefault="005C3A43" w:rsidP="005C3A43">
            <w:pPr>
              <w:jc w:val="both"/>
              <w:rPr>
                <w:b/>
                <w:bCs/>
                <w:lang w:val="en-IN"/>
              </w:rPr>
            </w:pPr>
            <w:r w:rsidRPr="005C3A43">
              <w:rPr>
                <w:b/>
                <w:bCs/>
                <w:lang w:val="en-IN"/>
              </w:rPr>
              <w:t>Chunk ID</w:t>
            </w:r>
          </w:p>
        </w:tc>
        <w:tc>
          <w:tcPr>
            <w:tcW w:w="1914" w:type="dxa"/>
            <w:vAlign w:val="center"/>
            <w:hideMark/>
          </w:tcPr>
          <w:p w14:paraId="50D4AADD" w14:textId="77777777" w:rsidR="005C3A43" w:rsidRPr="005C3A43" w:rsidRDefault="005C3A43" w:rsidP="005C3A43">
            <w:pPr>
              <w:jc w:val="both"/>
              <w:rPr>
                <w:b/>
                <w:bCs/>
                <w:lang w:val="en-IN"/>
              </w:rPr>
            </w:pPr>
            <w:r w:rsidRPr="005C3A43">
              <w:rPr>
                <w:b/>
                <w:bCs/>
                <w:lang w:val="en-IN"/>
              </w:rPr>
              <w:t>Source Document</w:t>
            </w:r>
          </w:p>
        </w:tc>
        <w:tc>
          <w:tcPr>
            <w:tcW w:w="1813" w:type="dxa"/>
            <w:vAlign w:val="center"/>
            <w:hideMark/>
          </w:tcPr>
          <w:p w14:paraId="09ABC7EA" w14:textId="77777777" w:rsidR="005C3A43" w:rsidRPr="005C3A43" w:rsidRDefault="005C3A43" w:rsidP="005C3A43">
            <w:pPr>
              <w:jc w:val="both"/>
              <w:rPr>
                <w:b/>
                <w:bCs/>
                <w:lang w:val="en-IN"/>
              </w:rPr>
            </w:pPr>
            <w:r w:rsidRPr="005C3A43">
              <w:rPr>
                <w:b/>
                <w:bCs/>
                <w:lang w:val="en-IN"/>
              </w:rPr>
              <w:t>Metadata (Page)</w:t>
            </w:r>
          </w:p>
        </w:tc>
        <w:tc>
          <w:tcPr>
            <w:tcW w:w="2932" w:type="dxa"/>
            <w:vAlign w:val="center"/>
            <w:hideMark/>
          </w:tcPr>
          <w:p w14:paraId="1E211781" w14:textId="77777777" w:rsidR="005C3A43" w:rsidRPr="005C3A43" w:rsidRDefault="005C3A43" w:rsidP="005C3A43">
            <w:pPr>
              <w:jc w:val="both"/>
              <w:rPr>
                <w:b/>
                <w:bCs/>
                <w:lang w:val="en-IN"/>
              </w:rPr>
            </w:pPr>
            <w:r w:rsidRPr="005C3A43">
              <w:rPr>
                <w:b/>
                <w:bCs/>
                <w:lang w:val="en-IN"/>
              </w:rPr>
              <w:t>Vector Store Path</w:t>
            </w:r>
          </w:p>
        </w:tc>
      </w:tr>
      <w:tr w:rsidR="005C3A43" w:rsidRPr="005C3A43" w14:paraId="350105C6" w14:textId="77777777" w:rsidTr="003D1245">
        <w:trPr>
          <w:tblCellSpacing w:w="15" w:type="dxa"/>
        </w:trPr>
        <w:tc>
          <w:tcPr>
            <w:tcW w:w="0" w:type="auto"/>
            <w:vAlign w:val="center"/>
            <w:hideMark/>
          </w:tcPr>
          <w:p w14:paraId="772A8388" w14:textId="77777777" w:rsidR="005C3A43" w:rsidRPr="005C3A43" w:rsidRDefault="005C3A43" w:rsidP="005C3A43">
            <w:pPr>
              <w:jc w:val="both"/>
              <w:rPr>
                <w:lang w:val="en-IN"/>
              </w:rPr>
            </w:pPr>
            <w:r w:rsidRPr="005C3A43">
              <w:rPr>
                <w:lang w:val="en-IN"/>
              </w:rPr>
              <w:t>001</w:t>
            </w:r>
          </w:p>
        </w:tc>
        <w:tc>
          <w:tcPr>
            <w:tcW w:w="1914" w:type="dxa"/>
            <w:vAlign w:val="center"/>
            <w:hideMark/>
          </w:tcPr>
          <w:p w14:paraId="3504EEB8" w14:textId="77777777" w:rsidR="005C3A43" w:rsidRPr="005C3A43" w:rsidRDefault="005C3A43" w:rsidP="005C3A43">
            <w:pPr>
              <w:jc w:val="both"/>
              <w:rPr>
                <w:lang w:val="en-IN"/>
              </w:rPr>
            </w:pPr>
            <w:r w:rsidRPr="005C3A43">
              <w:rPr>
                <w:lang w:val="en-IN"/>
              </w:rPr>
              <w:t>lecture1.pdf</w:t>
            </w:r>
          </w:p>
        </w:tc>
        <w:tc>
          <w:tcPr>
            <w:tcW w:w="1813" w:type="dxa"/>
            <w:vAlign w:val="center"/>
            <w:hideMark/>
          </w:tcPr>
          <w:p w14:paraId="1946DB7E" w14:textId="77777777" w:rsidR="005C3A43" w:rsidRPr="005C3A43" w:rsidRDefault="005C3A43" w:rsidP="005C3A43">
            <w:pPr>
              <w:jc w:val="both"/>
              <w:rPr>
                <w:lang w:val="en-IN"/>
              </w:rPr>
            </w:pPr>
            <w:r w:rsidRPr="005C3A43">
              <w:rPr>
                <w:lang w:val="en-IN"/>
              </w:rPr>
              <w:t>4</w:t>
            </w:r>
          </w:p>
        </w:tc>
        <w:tc>
          <w:tcPr>
            <w:tcW w:w="2932" w:type="dxa"/>
            <w:vAlign w:val="center"/>
            <w:hideMark/>
          </w:tcPr>
          <w:p w14:paraId="4E5F31A9" w14:textId="77777777" w:rsidR="005C3A43" w:rsidRPr="005C3A43" w:rsidRDefault="005C3A43" w:rsidP="005C3A43">
            <w:pPr>
              <w:jc w:val="both"/>
              <w:rPr>
                <w:lang w:val="en-IN"/>
              </w:rPr>
            </w:pPr>
            <w:r w:rsidRPr="005C3A43">
              <w:rPr>
                <w:lang w:val="en-IN"/>
              </w:rPr>
              <w:t>/outputs/</w:t>
            </w:r>
            <w:proofErr w:type="spellStart"/>
            <w:r w:rsidRPr="005C3A43">
              <w:rPr>
                <w:lang w:val="en-IN"/>
              </w:rPr>
              <w:t>chroma_semantic</w:t>
            </w:r>
            <w:proofErr w:type="spellEnd"/>
            <w:r w:rsidRPr="005C3A43">
              <w:rPr>
                <w:lang w:val="en-IN"/>
              </w:rPr>
              <w:t>...</w:t>
            </w:r>
          </w:p>
        </w:tc>
      </w:tr>
      <w:tr w:rsidR="005C3A43" w:rsidRPr="005C3A43" w14:paraId="08C66672" w14:textId="77777777" w:rsidTr="003D1245">
        <w:trPr>
          <w:tblCellSpacing w:w="15" w:type="dxa"/>
        </w:trPr>
        <w:tc>
          <w:tcPr>
            <w:tcW w:w="0" w:type="auto"/>
            <w:vAlign w:val="center"/>
            <w:hideMark/>
          </w:tcPr>
          <w:p w14:paraId="03474D8E" w14:textId="77777777" w:rsidR="005C3A43" w:rsidRPr="005C3A43" w:rsidRDefault="005C3A43" w:rsidP="005C3A43">
            <w:pPr>
              <w:jc w:val="both"/>
              <w:rPr>
                <w:lang w:val="en-IN"/>
              </w:rPr>
            </w:pPr>
            <w:r w:rsidRPr="005C3A43">
              <w:rPr>
                <w:lang w:val="en-IN"/>
              </w:rPr>
              <w:t>002</w:t>
            </w:r>
          </w:p>
        </w:tc>
        <w:tc>
          <w:tcPr>
            <w:tcW w:w="1914" w:type="dxa"/>
            <w:vAlign w:val="center"/>
            <w:hideMark/>
          </w:tcPr>
          <w:p w14:paraId="61770525" w14:textId="77777777" w:rsidR="005C3A43" w:rsidRPr="005C3A43" w:rsidRDefault="005C3A43" w:rsidP="005C3A43">
            <w:pPr>
              <w:jc w:val="both"/>
              <w:rPr>
                <w:lang w:val="en-IN"/>
              </w:rPr>
            </w:pPr>
            <w:r w:rsidRPr="005C3A43">
              <w:rPr>
                <w:lang w:val="en-IN"/>
              </w:rPr>
              <w:t>lecture2.pdf</w:t>
            </w:r>
          </w:p>
        </w:tc>
        <w:tc>
          <w:tcPr>
            <w:tcW w:w="1813" w:type="dxa"/>
            <w:vAlign w:val="center"/>
            <w:hideMark/>
          </w:tcPr>
          <w:p w14:paraId="2E0D3E00" w14:textId="77777777" w:rsidR="005C3A43" w:rsidRPr="005C3A43" w:rsidRDefault="005C3A43" w:rsidP="005C3A43">
            <w:pPr>
              <w:jc w:val="both"/>
              <w:rPr>
                <w:lang w:val="en-IN"/>
              </w:rPr>
            </w:pPr>
            <w:r w:rsidRPr="005C3A43">
              <w:rPr>
                <w:lang w:val="en-IN"/>
              </w:rPr>
              <w:t>7</w:t>
            </w:r>
          </w:p>
        </w:tc>
        <w:tc>
          <w:tcPr>
            <w:tcW w:w="2932" w:type="dxa"/>
            <w:vAlign w:val="center"/>
            <w:hideMark/>
          </w:tcPr>
          <w:p w14:paraId="4D106383" w14:textId="77777777" w:rsidR="005C3A43" w:rsidRPr="005C3A43" w:rsidRDefault="005C3A43" w:rsidP="005C3A43">
            <w:pPr>
              <w:jc w:val="both"/>
              <w:rPr>
                <w:lang w:val="en-IN"/>
              </w:rPr>
            </w:pPr>
            <w:r w:rsidRPr="005C3A43">
              <w:rPr>
                <w:lang w:val="en-IN"/>
              </w:rPr>
              <w:t>/outputs/</w:t>
            </w:r>
            <w:proofErr w:type="spellStart"/>
            <w:r w:rsidRPr="005C3A43">
              <w:rPr>
                <w:lang w:val="en-IN"/>
              </w:rPr>
              <w:t>chroma_semantic</w:t>
            </w:r>
            <w:proofErr w:type="spellEnd"/>
            <w:r w:rsidRPr="005C3A43">
              <w:rPr>
                <w:lang w:val="en-IN"/>
              </w:rPr>
              <w:t>...</w:t>
            </w:r>
          </w:p>
        </w:tc>
      </w:tr>
    </w:tbl>
    <w:p w14:paraId="70B7D9D4" w14:textId="3C629B18" w:rsidR="005C3A43" w:rsidRDefault="005C3A43" w:rsidP="005C3A43">
      <w:pPr>
        <w:jc w:val="center"/>
        <w:rPr>
          <w:i/>
          <w:iCs/>
          <w:lang w:val="en-IN"/>
        </w:rPr>
      </w:pPr>
      <w:r w:rsidRPr="005C3A43">
        <w:rPr>
          <w:i/>
          <w:iCs/>
          <w:lang w:val="en-IN"/>
        </w:rPr>
        <w:t>Table 4.4.3: Example Entries in ChromaDB Vector Store</w:t>
      </w:r>
    </w:p>
    <w:p w14:paraId="05A2E44B" w14:textId="1F7453AF" w:rsidR="00EC3F0A" w:rsidRDefault="00EC3F0A" w:rsidP="00655A85">
      <w:pPr>
        <w:pStyle w:val="Heading3"/>
        <w:spacing w:after="240"/>
        <w:rPr>
          <w:color w:val="000000" w:themeColor="text1"/>
          <w:sz w:val="24"/>
          <w:szCs w:val="24"/>
        </w:rPr>
      </w:pPr>
      <w:bookmarkStart w:id="47" w:name="_Toc202376067"/>
      <w:r w:rsidRPr="00EC3F0A">
        <w:rPr>
          <w:color w:val="000000" w:themeColor="text1"/>
          <w:sz w:val="24"/>
          <w:szCs w:val="24"/>
        </w:rPr>
        <w:t>4.3.4 Retriever Object Creation from the Vector Store</w:t>
      </w:r>
      <w:bookmarkEnd w:id="47"/>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77777777" w:rsidR="00655A85" w:rsidRPr="00655A85" w:rsidRDefault="00655A85" w:rsidP="00655A85">
      <w:pPr>
        <w:jc w:val="both"/>
        <w:rPr>
          <w:lang w:val="en-IN"/>
        </w:rPr>
      </w:pPr>
      <w:r w:rsidRPr="00655A85">
        <w:rPr>
          <w:lang w:val="en-IN"/>
        </w:rPr>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3329AE9C" w14:textId="77777777" w:rsidR="00655A85" w:rsidRDefault="00655A85" w:rsidP="00655A85">
      <w:pPr>
        <w:jc w:val="both"/>
        <w:rPr>
          <w:lang w:val="en-IN"/>
        </w:rPr>
      </w:pPr>
      <w:r w:rsidRPr="00655A85">
        <w:rPr>
          <w:lang w:val="en-IN"/>
        </w:rPr>
        <w:t>This process is illustrated below:</w:t>
      </w:r>
    </w:p>
    <w:p w14:paraId="2173FAFC" w14:textId="0B435B8D" w:rsidR="00655A85" w:rsidRDefault="00D34204" w:rsidP="00D34204">
      <w:pPr>
        <w:ind w:firstLine="851"/>
        <w:jc w:val="both"/>
        <w:rPr>
          <w:lang w:val="en-IN"/>
        </w:rPr>
      </w:pPr>
      <w:r>
        <w:rPr>
          <w:noProof/>
        </w:rPr>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5706316B" w14:textId="1B21CC39" w:rsidR="00D34204" w:rsidRPr="00655A85" w:rsidRDefault="00442D9C" w:rsidP="00442D9C">
      <w:pPr>
        <w:jc w:val="center"/>
        <w:rPr>
          <w:i/>
          <w:iCs/>
          <w:lang w:val="en-IN"/>
        </w:rPr>
      </w:pPr>
      <w:r w:rsidRPr="00442D9C">
        <w:rPr>
          <w:i/>
          <w:iCs/>
        </w:rPr>
        <w:t>Figure 4.3.4: Construction of a retriever object from the ChromaDB vector index.</w:t>
      </w:r>
    </w:p>
    <w:p w14:paraId="625C54F1" w14:textId="6C1543F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2CFC7FC6" w14:textId="77777777" w:rsidR="00B759E6" w:rsidRPr="00B759E6" w:rsidRDefault="00B759E6" w:rsidP="00B759E6">
      <w:pPr>
        <w:pStyle w:val="Heading2"/>
        <w:spacing w:after="240"/>
        <w:rPr>
          <w:color w:val="000000" w:themeColor="text1"/>
          <w:lang w:val="en-IN"/>
        </w:rPr>
      </w:pPr>
      <w:bookmarkStart w:id="48" w:name="_Toc202376068"/>
      <w:r w:rsidRPr="00B759E6">
        <w:rPr>
          <w:color w:val="000000" w:themeColor="text1"/>
          <w:lang w:val="en-IN"/>
        </w:rPr>
        <w:t>4.4 Advanced Reader/LLM Module</w:t>
      </w:r>
      <w:bookmarkEnd w:id="48"/>
    </w:p>
    <w:p w14:paraId="6DBE8866" w14:textId="77777777" w:rsidR="00B759E6" w:rsidRPr="00B759E6" w:rsidRDefault="00B759E6" w:rsidP="00B759E6">
      <w:pPr>
        <w:jc w:val="both"/>
        <w:rPr>
          <w:lang w:val="en-IN"/>
        </w:rPr>
      </w:pPr>
      <w:r w:rsidRPr="00B759E6">
        <w:rPr>
          <w:lang w:val="en-IN"/>
        </w:rPr>
        <w:t xml:space="preserve">The advanced Reader module is a defining strength of the modern RAG pipeline. In this stage, generative large language models (LLMs) are leveraged to transform relevant retrieved content into fluent, user-friendly answers. The system currently supports integration with </w:t>
      </w:r>
      <w:r w:rsidRPr="00B759E6">
        <w:rPr>
          <w:b/>
          <w:bCs/>
          <w:lang w:val="en-IN"/>
        </w:rPr>
        <w:t>Google Gemini (gemini-1.5-flash-latest)</w:t>
      </w:r>
      <w:r w:rsidRPr="00B759E6">
        <w:rPr>
          <w:lang w:val="en-IN"/>
        </w:rPr>
        <w:t xml:space="preserve"> and </w:t>
      </w:r>
      <w:r w:rsidRPr="00B759E6">
        <w:rPr>
          <w:b/>
          <w:bCs/>
          <w:lang w:val="en-IN"/>
        </w:rPr>
        <w:t xml:space="preserve">Llama 3 (llama3-8b-8192) via </w:t>
      </w:r>
      <w:proofErr w:type="spellStart"/>
      <w:r w:rsidRPr="00B759E6">
        <w:rPr>
          <w:b/>
          <w:bCs/>
          <w:lang w:val="en-IN"/>
        </w:rPr>
        <w:t>Groq’s</w:t>
      </w:r>
      <w:proofErr w:type="spellEnd"/>
      <w:r w:rsidRPr="00B759E6">
        <w:rPr>
          <w:b/>
          <w:bCs/>
          <w:lang w:val="en-IN"/>
        </w:rPr>
        <w:t xml:space="preserve"> API</w:t>
      </w:r>
      <w:r w:rsidRPr="00B759E6">
        <w:rPr>
          <w:lang w:val="en-IN"/>
        </w:rPr>
        <w:t>, each bringing unique advantages to academic question answering.</w:t>
      </w:r>
    </w:p>
    <w:p w14:paraId="4183AE1C" w14:textId="77777777" w:rsidR="00B759E6" w:rsidRPr="00B759E6" w:rsidRDefault="00B759E6" w:rsidP="00B759E6">
      <w:pPr>
        <w:jc w:val="both"/>
        <w:rPr>
          <w:lang w:val="en-IN"/>
        </w:rPr>
      </w:pPr>
      <w:r w:rsidRPr="00B759E6">
        <w:rPr>
          <w:b/>
          <w:bCs/>
          <w:lang w:val="en-IN"/>
        </w:rPr>
        <w:lastRenderedPageBreak/>
        <w:t>Supported Language Models</w:t>
      </w:r>
    </w:p>
    <w:p w14:paraId="73BB4827" w14:textId="125A3CFF" w:rsidR="00B759E6" w:rsidRPr="00B759E6" w:rsidRDefault="00B759E6" w:rsidP="00B759E6">
      <w:pPr>
        <w:numPr>
          <w:ilvl w:val="0"/>
          <w:numId w:val="35"/>
        </w:numPr>
        <w:rPr>
          <w:lang w:val="en-IN"/>
        </w:rPr>
      </w:pPr>
      <w:r w:rsidRPr="00B759E6">
        <w:rPr>
          <w:b/>
          <w:bCs/>
          <w:lang w:val="en-IN"/>
        </w:rPr>
        <w:t>Google Gemini (gemini-1.5-flash-latest):</w:t>
      </w:r>
      <w:r>
        <w:rPr>
          <w:lang w:val="en-IN"/>
        </w:rPr>
        <w:br/>
      </w:r>
      <w:r w:rsidRPr="00B759E6">
        <w:rPr>
          <w:lang w:val="en-IN"/>
        </w:rPr>
        <w:br/>
        <w:t>Gemini is Google’s state-of-the-art transformer-based LLM, known for fast inference and robust context handling. The “1.5 Flash” variant is optimized for cost-effective, rapid question answering, efficiently processing large prompts and generating high-quality answers. Its architecture is designed to extract and synthesize information from the provided context, making it highly effective for academic queries.</w:t>
      </w:r>
    </w:p>
    <w:p w14:paraId="52880904" w14:textId="1F86217B" w:rsidR="00312CC9" w:rsidRPr="00312CC9" w:rsidRDefault="00B759E6" w:rsidP="00312CC9">
      <w:pPr>
        <w:numPr>
          <w:ilvl w:val="0"/>
          <w:numId w:val="35"/>
        </w:numPr>
        <w:rPr>
          <w:lang w:val="en-IN"/>
        </w:rPr>
      </w:pPr>
      <w:r w:rsidRPr="00B759E6">
        <w:rPr>
          <w:b/>
          <w:bCs/>
          <w:lang w:val="en-IN"/>
        </w:rPr>
        <w:t>Llama 3 (llama3-8b-8192 via Groq):</w:t>
      </w:r>
      <w:r>
        <w:rPr>
          <w:lang w:val="en-IN"/>
        </w:rPr>
        <w:br/>
      </w:r>
      <w:r>
        <w:rPr>
          <w:lang w:val="en-IN"/>
        </w:rPr>
        <w:br/>
      </w:r>
      <w:r w:rsidRPr="00B759E6">
        <w:rPr>
          <w:lang w:val="en-IN"/>
        </w:rPr>
        <w:t xml:space="preserve">Llama 3, an open-weight model from Meta, is accessed via </w:t>
      </w:r>
      <w:proofErr w:type="spellStart"/>
      <w:r w:rsidRPr="00B759E6">
        <w:rPr>
          <w:lang w:val="en-IN"/>
        </w:rPr>
        <w:t>Groq’s</w:t>
      </w:r>
      <w:proofErr w:type="spellEnd"/>
      <w:r w:rsidRPr="00B759E6">
        <w:rPr>
          <w:lang w:val="en-IN"/>
        </w:rPr>
        <w:t xml:space="preserve"> ultra-fast, API-hosted inference platform. With 8 billion parameters and an 8,192-token context window, Llama 3 excels at generating coherent, detailed, and contextually appropriate answers, even when questions are nuanced or multi-faceted. The Groq backend offers extremely low-latency, making the QA experience more interactive and responsive.</w:t>
      </w:r>
    </w:p>
    <w:p w14:paraId="788A18B3" w14:textId="51D29654" w:rsidR="00312CC9" w:rsidRPr="00FB2878" w:rsidRDefault="00FB2878" w:rsidP="00FB2878">
      <w:pPr>
        <w:pStyle w:val="Heading3"/>
        <w:spacing w:after="240"/>
        <w:rPr>
          <w:color w:val="000000" w:themeColor="text1"/>
          <w:lang w:val="en-IN"/>
        </w:rPr>
      </w:pPr>
      <w:bookmarkStart w:id="49" w:name="_Toc202376069"/>
      <w:r w:rsidRPr="00FB2878">
        <w:rPr>
          <w:color w:val="000000" w:themeColor="text1"/>
          <w:lang w:val="en-IN"/>
        </w:rPr>
        <w:t xml:space="preserve">4.4.1 </w:t>
      </w:r>
      <w:r w:rsidR="00312CC9" w:rsidRPr="00FB2878">
        <w:rPr>
          <w:color w:val="000000" w:themeColor="text1"/>
          <w:lang w:val="en-IN"/>
        </w:rPr>
        <w:t>LLM-Based Answer Generation Workflow</w:t>
      </w:r>
      <w:bookmarkEnd w:id="49"/>
    </w:p>
    <w:p w14:paraId="1E10F298" w14:textId="77777777" w:rsidR="00234632" w:rsidRPr="00234632" w:rsidRDefault="00234632" w:rsidP="00234632">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0B3772B6" w14:textId="77777777" w:rsidR="00234632" w:rsidRPr="00234632" w:rsidRDefault="00234632" w:rsidP="00234632">
      <w:pPr>
        <w:numPr>
          <w:ilvl w:val="0"/>
          <w:numId w:val="37"/>
        </w:numPr>
        <w:rPr>
          <w:lang w:val="en-IN"/>
        </w:rPr>
      </w:pPr>
      <w:r w:rsidRPr="00234632">
        <w:rPr>
          <w:lang w:val="en-IN"/>
        </w:rPr>
        <w:t>Trimming redundant phrases,</w:t>
      </w:r>
    </w:p>
    <w:p w14:paraId="69385A26" w14:textId="77777777" w:rsidR="00234632" w:rsidRPr="00234632" w:rsidRDefault="00234632" w:rsidP="00234632">
      <w:pPr>
        <w:numPr>
          <w:ilvl w:val="0"/>
          <w:numId w:val="37"/>
        </w:numPr>
        <w:rPr>
          <w:lang w:val="en-IN"/>
        </w:rPr>
      </w:pPr>
      <w:r w:rsidRPr="00234632">
        <w:rPr>
          <w:lang w:val="en-IN"/>
        </w:rPr>
        <w:t>Removing irrelevant content,</w:t>
      </w:r>
    </w:p>
    <w:p w14:paraId="31E76030" w14:textId="77777777" w:rsidR="00234632" w:rsidRPr="00234632" w:rsidRDefault="00234632" w:rsidP="00234632">
      <w:pPr>
        <w:numPr>
          <w:ilvl w:val="0"/>
          <w:numId w:val="37"/>
        </w:numPr>
        <w:rPr>
          <w:lang w:val="en-IN"/>
        </w:rPr>
      </w:pPr>
      <w:r w:rsidRPr="00234632">
        <w:rPr>
          <w:lang w:val="en-IN"/>
        </w:rPr>
        <w:t>Standardizing terminology,</w:t>
      </w:r>
    </w:p>
    <w:p w14:paraId="1461D8FF" w14:textId="77777777" w:rsidR="00234632" w:rsidRPr="00234632" w:rsidRDefault="00234632" w:rsidP="00234632">
      <w:pPr>
        <w:numPr>
          <w:ilvl w:val="0"/>
          <w:numId w:val="37"/>
        </w:numPr>
        <w:rPr>
          <w:lang w:val="en-IN"/>
        </w:rPr>
      </w:pPr>
      <w:r w:rsidRPr="00234632">
        <w:rPr>
          <w:lang w:val="en-IN"/>
        </w:rPr>
        <w:t>Formatting the answer for clarity or length.</w:t>
      </w:r>
    </w:p>
    <w:p w14:paraId="08CE7406" w14:textId="77777777" w:rsidR="00234632" w:rsidRPr="00234632" w:rsidRDefault="00234632" w:rsidP="00234632">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5F0B37BB" w14:textId="1EB780BF" w:rsidR="00312CC9" w:rsidRDefault="00F82C8E" w:rsidP="00312CC9">
      <w:pPr>
        <w:rPr>
          <w:lang w:val="en-IN"/>
        </w:rPr>
      </w:pPr>
      <w:r>
        <w:rPr>
          <w:noProof/>
        </w:rPr>
        <w:drawing>
          <wp:inline distT="0" distB="0" distL="0" distR="0" wp14:anchorId="08FFE720" wp14:editId="13B87D34">
            <wp:extent cx="5754568" cy="1158240"/>
            <wp:effectExtent l="0" t="0" r="0" b="0"/>
            <wp:docPr id="1957529043" name="Picture 1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9043" name="Picture 17" descr="A close-up of a logo&#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507" cy="1158630"/>
                    </a:xfrm>
                    <a:prstGeom prst="rect">
                      <a:avLst/>
                    </a:prstGeom>
                    <a:noFill/>
                    <a:ln>
                      <a:noFill/>
                    </a:ln>
                  </pic:spPr>
                </pic:pic>
              </a:graphicData>
            </a:graphic>
          </wp:inline>
        </w:drawing>
      </w:r>
    </w:p>
    <w:p w14:paraId="6967EA46" w14:textId="673EC400" w:rsidR="00750C75" w:rsidRPr="00750C75" w:rsidRDefault="004B25C5" w:rsidP="007E2E11">
      <w:pPr>
        <w:jc w:val="center"/>
        <w:rPr>
          <w:i/>
          <w:iCs/>
        </w:rPr>
      </w:pPr>
      <w:r w:rsidRPr="004B25C5">
        <w:rPr>
          <w:i/>
          <w:iCs/>
        </w:rPr>
        <w:lastRenderedPageBreak/>
        <w:t>Figure 4.</w:t>
      </w:r>
      <w:r>
        <w:rPr>
          <w:i/>
          <w:iCs/>
        </w:rPr>
        <w:t>4.1</w:t>
      </w:r>
      <w:r w:rsidRPr="004B25C5">
        <w:rPr>
          <w:i/>
          <w:iCs/>
        </w:rPr>
        <w:t>: LLM-Based Answer Generation and Polishing Workflow</w:t>
      </w:r>
      <w:r w:rsidR="007E2E11">
        <w:rPr>
          <w:i/>
          <w:i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0"/>
        <w:gridCol w:w="1637"/>
        <w:gridCol w:w="5173"/>
      </w:tblGrid>
      <w:tr w:rsidR="00750C75" w:rsidRPr="00750C75" w14:paraId="667811EE" w14:textId="77777777" w:rsidTr="007E2E11">
        <w:trPr>
          <w:tblHeader/>
          <w:tblCellSpacing w:w="15" w:type="dxa"/>
        </w:trPr>
        <w:tc>
          <w:tcPr>
            <w:tcW w:w="0" w:type="auto"/>
            <w:vAlign w:val="center"/>
            <w:hideMark/>
          </w:tcPr>
          <w:p w14:paraId="52936508" w14:textId="77777777" w:rsidR="00750C75" w:rsidRPr="00750C75" w:rsidRDefault="00750C75" w:rsidP="00750C75">
            <w:pPr>
              <w:rPr>
                <w:b/>
                <w:bCs/>
                <w:lang w:val="en-IN"/>
              </w:rPr>
            </w:pPr>
            <w:r w:rsidRPr="00750C75">
              <w:rPr>
                <w:b/>
                <w:bCs/>
                <w:lang w:val="en-IN"/>
              </w:rPr>
              <w:t>Query</w:t>
            </w:r>
          </w:p>
        </w:tc>
        <w:tc>
          <w:tcPr>
            <w:tcW w:w="0" w:type="auto"/>
            <w:vAlign w:val="center"/>
            <w:hideMark/>
          </w:tcPr>
          <w:p w14:paraId="7B97C96E" w14:textId="77777777" w:rsidR="00750C75" w:rsidRPr="00750C75" w:rsidRDefault="00750C75" w:rsidP="00750C75">
            <w:pPr>
              <w:rPr>
                <w:b/>
                <w:bCs/>
                <w:lang w:val="en-IN"/>
              </w:rPr>
            </w:pPr>
            <w:r w:rsidRPr="00750C75">
              <w:rPr>
                <w:b/>
                <w:bCs/>
                <w:lang w:val="en-IN"/>
              </w:rPr>
              <w:t>LLM Backend</w:t>
            </w:r>
          </w:p>
        </w:tc>
        <w:tc>
          <w:tcPr>
            <w:tcW w:w="0" w:type="auto"/>
            <w:vAlign w:val="center"/>
            <w:hideMark/>
          </w:tcPr>
          <w:p w14:paraId="091785E3" w14:textId="77777777" w:rsidR="00750C75" w:rsidRPr="00750C75" w:rsidRDefault="00750C75" w:rsidP="00750C75">
            <w:pPr>
              <w:rPr>
                <w:b/>
                <w:bCs/>
                <w:lang w:val="en-IN"/>
              </w:rPr>
            </w:pPr>
            <w:r w:rsidRPr="00750C75">
              <w:rPr>
                <w:b/>
                <w:bCs/>
                <w:lang w:val="en-IN"/>
              </w:rPr>
              <w:t>Final Polished Answer (Excerpt)</w:t>
            </w:r>
          </w:p>
        </w:tc>
      </w:tr>
      <w:tr w:rsidR="00750C75" w:rsidRPr="00750C75" w14:paraId="5DF186BB" w14:textId="77777777" w:rsidTr="007E2E11">
        <w:trPr>
          <w:tblCellSpacing w:w="15" w:type="dxa"/>
        </w:trPr>
        <w:tc>
          <w:tcPr>
            <w:tcW w:w="0" w:type="auto"/>
            <w:vAlign w:val="center"/>
            <w:hideMark/>
          </w:tcPr>
          <w:p w14:paraId="2754C7B5" w14:textId="77777777" w:rsidR="00750C75" w:rsidRPr="00750C75" w:rsidRDefault="00750C75" w:rsidP="00750C75">
            <w:pPr>
              <w:rPr>
                <w:lang w:val="en-IN"/>
              </w:rPr>
            </w:pPr>
            <w:r w:rsidRPr="00750C75">
              <w:rPr>
                <w:lang w:val="en-IN"/>
              </w:rPr>
              <w:t>What is entropy in ML?</w:t>
            </w:r>
          </w:p>
        </w:tc>
        <w:tc>
          <w:tcPr>
            <w:tcW w:w="0" w:type="auto"/>
            <w:vAlign w:val="center"/>
            <w:hideMark/>
          </w:tcPr>
          <w:p w14:paraId="7A7E21F9" w14:textId="77777777" w:rsidR="00750C75" w:rsidRPr="00750C75" w:rsidRDefault="00750C75" w:rsidP="00750C75">
            <w:pPr>
              <w:rPr>
                <w:lang w:val="en-IN"/>
              </w:rPr>
            </w:pPr>
            <w:r w:rsidRPr="00750C75">
              <w:rPr>
                <w:lang w:val="en-IN"/>
              </w:rPr>
              <w:t>Gemini 1.5 Flash</w:t>
            </w:r>
          </w:p>
        </w:tc>
        <w:tc>
          <w:tcPr>
            <w:tcW w:w="0" w:type="auto"/>
            <w:vAlign w:val="center"/>
            <w:hideMark/>
          </w:tcPr>
          <w:p w14:paraId="53EA48A3" w14:textId="77777777" w:rsidR="00750C75" w:rsidRPr="00750C75" w:rsidRDefault="00750C75" w:rsidP="00750C75">
            <w:pPr>
              <w:rPr>
                <w:lang w:val="en-IN"/>
              </w:rPr>
            </w:pPr>
            <w:r w:rsidRPr="00750C75">
              <w:rPr>
                <w:lang w:val="en-IN"/>
              </w:rPr>
              <w:t>"Entropy in machine learning measures the uncertainty or randomness present in data."</w:t>
            </w:r>
          </w:p>
        </w:tc>
      </w:tr>
      <w:tr w:rsidR="00750C75" w:rsidRPr="00750C75" w14:paraId="5D6873BB" w14:textId="77777777" w:rsidTr="007E2E11">
        <w:trPr>
          <w:tblCellSpacing w:w="15" w:type="dxa"/>
        </w:trPr>
        <w:tc>
          <w:tcPr>
            <w:tcW w:w="0" w:type="auto"/>
            <w:vAlign w:val="center"/>
            <w:hideMark/>
          </w:tcPr>
          <w:p w14:paraId="15CA94E5" w14:textId="77777777" w:rsidR="00750C75" w:rsidRPr="00750C75" w:rsidRDefault="00750C75" w:rsidP="00750C75">
            <w:pPr>
              <w:rPr>
                <w:lang w:val="en-IN"/>
              </w:rPr>
            </w:pPr>
            <w:r w:rsidRPr="00750C75">
              <w:rPr>
                <w:lang w:val="en-IN"/>
              </w:rPr>
              <w:t>Explain regularization</w:t>
            </w:r>
          </w:p>
        </w:tc>
        <w:tc>
          <w:tcPr>
            <w:tcW w:w="0" w:type="auto"/>
            <w:vAlign w:val="center"/>
            <w:hideMark/>
          </w:tcPr>
          <w:p w14:paraId="17BECA51" w14:textId="77777777" w:rsidR="00750C75" w:rsidRPr="00750C75" w:rsidRDefault="00750C75" w:rsidP="00750C75">
            <w:pPr>
              <w:rPr>
                <w:lang w:val="en-IN"/>
              </w:rPr>
            </w:pPr>
            <w:r w:rsidRPr="00750C75">
              <w:rPr>
                <w:lang w:val="en-IN"/>
              </w:rPr>
              <w:t>Llama 3 (Groq, 8B-8192)</w:t>
            </w:r>
          </w:p>
        </w:tc>
        <w:tc>
          <w:tcPr>
            <w:tcW w:w="0" w:type="auto"/>
            <w:vAlign w:val="center"/>
            <w:hideMark/>
          </w:tcPr>
          <w:p w14:paraId="0D6456F4" w14:textId="77777777" w:rsidR="00750C75" w:rsidRPr="00750C75" w:rsidRDefault="00750C75" w:rsidP="00750C75">
            <w:pPr>
              <w:rPr>
                <w:lang w:val="en-IN"/>
              </w:rPr>
            </w:pPr>
            <w:r w:rsidRPr="00750C75">
              <w:rPr>
                <w:lang w:val="en-IN"/>
              </w:rPr>
              <w:t>"Regularization is a technique used to prevent overfitting by adding a penalty to the loss function."</w:t>
            </w:r>
          </w:p>
        </w:tc>
      </w:tr>
    </w:tbl>
    <w:p w14:paraId="31125C9A" w14:textId="44A57650" w:rsidR="00750C75" w:rsidRDefault="00B24E85" w:rsidP="00B24E85">
      <w:pPr>
        <w:jc w:val="center"/>
        <w:rPr>
          <w:i/>
          <w:iCs/>
        </w:rPr>
      </w:pPr>
      <w:r w:rsidRPr="00B24E85">
        <w:rPr>
          <w:i/>
          <w:iCs/>
        </w:rPr>
        <w:t>Table 4.4.1: Sample LLM answers after polishing.</w:t>
      </w:r>
    </w:p>
    <w:p w14:paraId="4A4529B4" w14:textId="3375AE79" w:rsidR="002B2A1E" w:rsidRDefault="002B2A1E" w:rsidP="003B5E6D">
      <w:pPr>
        <w:pStyle w:val="Heading2"/>
        <w:spacing w:after="240"/>
        <w:rPr>
          <w:color w:val="000000" w:themeColor="text1"/>
        </w:rPr>
      </w:pPr>
      <w:bookmarkStart w:id="50" w:name="_Toc202376070"/>
      <w:r w:rsidRPr="002B2A1E">
        <w:rPr>
          <w:color w:val="000000" w:themeColor="text1"/>
        </w:rPr>
        <w:t>4.5 Implementation Pipeline: End-to-End Workflow and Code Structure</w:t>
      </w:r>
      <w:bookmarkEnd w:id="50"/>
    </w:p>
    <w:p w14:paraId="7FCEC6DF" w14:textId="038DC8C0" w:rsidR="002B2A1E" w:rsidRDefault="003B5E6D" w:rsidP="000A0675">
      <w:pPr>
        <w:jc w:val="both"/>
      </w:pPr>
      <w:r w:rsidRPr="003B5E6D">
        <w:t>A core strength of the modern RAG pipeline is its modular, maintainable implementation—where each major step in both indexing and question-answering is encapsulated in a dedicated Python module. The system leverages a web interface built with Streamlit, providing an intuitive user experience for both uploading academic resources and submitting queries. The diagram below (Figure 4.</w:t>
      </w:r>
      <w:r>
        <w:t>5</w:t>
      </w:r>
      <w:r w:rsidRPr="003B5E6D">
        <w:t>) illustrates the complete process, showing how data and logic flow through the codebase for both document ingestion and QA.</w:t>
      </w:r>
    </w:p>
    <w:p w14:paraId="715B2CFD" w14:textId="243D1618" w:rsidR="00441AB0" w:rsidRDefault="00B239F6" w:rsidP="002B2A1E">
      <w:r w:rsidRPr="00B239F6">
        <w:rPr>
          <w:noProof/>
        </w:rPr>
        <w:lastRenderedPageBreak/>
        <w:drawing>
          <wp:inline distT="0" distB="0" distL="0" distR="0" wp14:anchorId="422448AC" wp14:editId="48BB674E">
            <wp:extent cx="5486400" cy="6843776"/>
            <wp:effectExtent l="0" t="0" r="0" b="0"/>
            <wp:docPr id="2" name="Picture 2" descr="E:\educational_rag\docs\Mid-sem-report\diagram\End-to-En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al_rag\docs\Mid-sem-report\diagram\End-to-End-ra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843776"/>
                    </a:xfrm>
                    <a:prstGeom prst="rect">
                      <a:avLst/>
                    </a:prstGeom>
                    <a:noFill/>
                    <a:ln>
                      <a:noFill/>
                    </a:ln>
                  </pic:spPr>
                </pic:pic>
              </a:graphicData>
            </a:graphic>
          </wp:inline>
        </w:drawing>
      </w:r>
    </w:p>
    <w:p w14:paraId="568552BC" w14:textId="00C84D4A" w:rsidR="00B239F6" w:rsidRPr="00B239F6" w:rsidRDefault="00B239F6" w:rsidP="00B239F6">
      <w:pPr>
        <w:jc w:val="center"/>
        <w:rPr>
          <w:i/>
        </w:rPr>
      </w:pPr>
      <w:r w:rsidRPr="00B239F6">
        <w:rPr>
          <w:i/>
        </w:rPr>
        <w:t>Figure 4.5: Modular RAG pipeline implementation</w:t>
      </w:r>
    </w:p>
    <w:p w14:paraId="2B8CCF1D" w14:textId="77777777"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Indexing Flow (Document Upload):</w:t>
      </w:r>
    </w:p>
    <w:p w14:paraId="53F2490D"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user uploads a new PDF (such as a course handout), the file is first processed by </w:t>
      </w:r>
      <w:r w:rsidRPr="00B239F6">
        <w:rPr>
          <w:rFonts w:eastAsia="Times New Roman" w:cs="Courier New"/>
        </w:rPr>
        <w:t>loaders.py</w:t>
      </w:r>
      <w:r w:rsidRPr="00B239F6">
        <w:rPr>
          <w:rFonts w:eastAsia="Times New Roman" w:cs="Times New Roman"/>
        </w:rPr>
        <w:t xml:space="preserve">, which extracts the raw text from the document. Next, </w:t>
      </w:r>
      <w:r w:rsidRPr="00B239F6">
        <w:rPr>
          <w:rFonts w:eastAsia="Times New Roman" w:cs="Courier New"/>
        </w:rPr>
        <w:t>chunkers.py</w:t>
      </w:r>
      <w:r w:rsidRPr="00B239F6">
        <w:rPr>
          <w:rFonts w:eastAsia="Times New Roman" w:cs="Times New Roman"/>
        </w:rPr>
        <w:t xml:space="preserve"> pre-chunks and then semantically segments the content into context-rich passages. These chunks are </w:t>
      </w:r>
      <w:r w:rsidRPr="00B239F6">
        <w:rPr>
          <w:rFonts w:eastAsia="Times New Roman" w:cs="Times New Roman"/>
        </w:rPr>
        <w:lastRenderedPageBreak/>
        <w:t xml:space="preserve">embedded into high-dimensional vectors using </w:t>
      </w:r>
      <w:proofErr w:type="spellStart"/>
      <w:r w:rsidRPr="00B239F6">
        <w:rPr>
          <w:rFonts w:eastAsia="Times New Roman" w:cs="Times New Roman"/>
        </w:rPr>
        <w:t>FastEmbed</w:t>
      </w:r>
      <w:proofErr w:type="spellEnd"/>
      <w:r w:rsidRPr="00B239F6">
        <w:rPr>
          <w:rFonts w:eastAsia="Times New Roman" w:cs="Times New Roman"/>
        </w:rPr>
        <w:t xml:space="preserve"> via </w:t>
      </w:r>
      <w:r w:rsidRPr="00B239F6">
        <w:rPr>
          <w:rFonts w:eastAsia="Times New Roman" w:cs="Courier New"/>
        </w:rPr>
        <w:t>embeddings.py</w:t>
      </w:r>
      <w:r w:rsidRPr="00B239F6">
        <w:rPr>
          <w:rFonts w:eastAsia="Times New Roman" w:cs="Times New Roman"/>
        </w:rPr>
        <w:t xml:space="preserve"> (with the BAAI/bge-base-en-v1.5 model). Finally, </w:t>
      </w:r>
      <w:r w:rsidRPr="00B239F6">
        <w:rPr>
          <w:rFonts w:eastAsia="Times New Roman" w:cs="Courier New"/>
        </w:rPr>
        <w:t>vectorstore.py</w:t>
      </w:r>
      <w:r w:rsidRPr="00B239F6">
        <w:rPr>
          <w:rFonts w:eastAsia="Times New Roman" w:cs="Times New Roman"/>
        </w:rPr>
        <w:t xml:space="preserve"> stores all chunk </w:t>
      </w:r>
      <w:proofErr w:type="spellStart"/>
      <w:r w:rsidRPr="00B239F6">
        <w:rPr>
          <w:rFonts w:eastAsia="Times New Roman" w:cs="Times New Roman"/>
        </w:rPr>
        <w:t>embeddings</w:t>
      </w:r>
      <w:proofErr w:type="spellEnd"/>
      <w:r w:rsidRPr="00B239F6">
        <w:rPr>
          <w:rFonts w:eastAsia="Times New Roman" w:cs="Times New Roman"/>
        </w:rPr>
        <w:t xml:space="preserve"> in a persistent </w:t>
      </w:r>
      <w:proofErr w:type="spellStart"/>
      <w:r w:rsidRPr="00B239F6">
        <w:rPr>
          <w:rFonts w:eastAsia="Times New Roman" w:cs="Times New Roman"/>
        </w:rPr>
        <w:t>ChromaDB</w:t>
      </w:r>
      <w:proofErr w:type="spellEnd"/>
      <w:r w:rsidRPr="00B239F6">
        <w:rPr>
          <w:rFonts w:eastAsia="Times New Roman" w:cs="Times New Roman"/>
        </w:rPr>
        <w:t xml:space="preserve"> vector index. This index enables efficient, semantic retrieval of academic content, and persists across sessions for rapid reuse.</w:t>
      </w:r>
    </w:p>
    <w:p w14:paraId="10E9566F" w14:textId="77777777"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QA Flow (User Question):</w:t>
      </w:r>
    </w:p>
    <w:p w14:paraId="62A5AA94"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When a student submits a question through the Streamlit UI (</w:t>
      </w:r>
      <w:r w:rsidRPr="00B239F6">
        <w:rPr>
          <w:rFonts w:eastAsia="Times New Roman" w:cs="Courier New"/>
        </w:rPr>
        <w:t>app.py</w:t>
      </w:r>
      <w:r w:rsidRPr="00B239F6">
        <w:rPr>
          <w:rFonts w:eastAsia="Times New Roman" w:cs="Times New Roman"/>
        </w:rPr>
        <w:t>/</w:t>
      </w:r>
      <w:r w:rsidRPr="00B239F6">
        <w:rPr>
          <w:rFonts w:eastAsia="Times New Roman" w:cs="Courier New"/>
        </w:rPr>
        <w:t>main.py</w:t>
      </w:r>
      <w:r w:rsidRPr="00B239F6">
        <w:rPr>
          <w:rFonts w:eastAsia="Times New Roman" w:cs="Times New Roman"/>
        </w:rPr>
        <w:t xml:space="preserve">), the system first embeds the question (again using </w:t>
      </w:r>
      <w:r w:rsidRPr="00B239F6">
        <w:rPr>
          <w:rFonts w:eastAsia="Times New Roman" w:cs="Courier New"/>
        </w:rPr>
        <w:t>embeddings.py</w:t>
      </w:r>
      <w:r w:rsidRPr="00B239F6">
        <w:rPr>
          <w:rFonts w:eastAsia="Times New Roman" w:cs="Times New Roman"/>
        </w:rPr>
        <w:t xml:space="preserve"> for consistency). The </w:t>
      </w:r>
      <w:r w:rsidRPr="00B239F6">
        <w:rPr>
          <w:rFonts w:eastAsia="Times New Roman" w:cs="Courier New"/>
        </w:rPr>
        <w:t>retriever.py</w:t>
      </w:r>
      <w:r w:rsidRPr="00B239F6">
        <w:rPr>
          <w:rFonts w:eastAsia="Times New Roman" w:cs="Times New Roman"/>
        </w:rPr>
        <w:t xml:space="preserve"> module then performs a semantic search in the </w:t>
      </w:r>
      <w:proofErr w:type="spellStart"/>
      <w:r w:rsidRPr="00B239F6">
        <w:rPr>
          <w:rFonts w:eastAsia="Times New Roman" w:cs="Times New Roman"/>
        </w:rPr>
        <w:t>ChromaDB</w:t>
      </w:r>
      <w:proofErr w:type="spellEnd"/>
      <w:r w:rsidRPr="00B239F6">
        <w:rPr>
          <w:rFonts w:eastAsia="Times New Roman" w:cs="Times New Roman"/>
        </w:rPr>
        <w:t xml:space="preserve"> index to identify the top-k most relevant document chunks. These, along with the user’s question, are passed to </w:t>
      </w:r>
      <w:r w:rsidRPr="00B239F6">
        <w:rPr>
          <w:rFonts w:eastAsia="Times New Roman" w:cs="Courier New"/>
        </w:rPr>
        <w:t>llms.py</w:t>
      </w:r>
      <w:r w:rsidRPr="00B239F6">
        <w:rPr>
          <w:rFonts w:eastAsia="Times New Roman" w:cs="Times New Roman"/>
        </w:rPr>
        <w:t xml:space="preserve">, which orchestrates answer generation using either the Gemini or Llama 3 LLM backend. The generated answer is then polished with </w:t>
      </w:r>
      <w:proofErr w:type="spellStart"/>
      <w:r w:rsidRPr="00B239F6">
        <w:rPr>
          <w:rFonts w:eastAsia="Times New Roman" w:cs="Times New Roman"/>
        </w:rPr>
        <w:t>spaCy</w:t>
      </w:r>
      <w:proofErr w:type="spellEnd"/>
      <w:r w:rsidRPr="00B239F6">
        <w:rPr>
          <w:rFonts w:eastAsia="Times New Roman" w:cs="Times New Roman"/>
        </w:rPr>
        <w:t xml:space="preserve"> in </w:t>
      </w:r>
      <w:r w:rsidRPr="00B239F6">
        <w:rPr>
          <w:rFonts w:eastAsia="Times New Roman" w:cs="Courier New"/>
        </w:rPr>
        <w:t>postprocess.py</w:t>
      </w:r>
      <w:r w:rsidRPr="00B239F6">
        <w:rPr>
          <w:rFonts w:eastAsia="Times New Roman" w:cs="Times New Roman"/>
        </w:rPr>
        <w:t>—cleaning, formatting, and ensuring clarity—before being displayed back to the user in the web interface.</w:t>
      </w:r>
    </w:p>
    <w:p w14:paraId="088DC9D5"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This end-to-end architecture ensures that each function is isolated for easy maintenance and future upgrades. The clear, top-down flow means both developers and reviewers can readily trace how information moves from document ingestion all the way to a polished answer, ensuring transparency and reliability throughout the RAG pipeline.</w:t>
      </w:r>
    </w:p>
    <w:p w14:paraId="3A3F5759" w14:textId="39C95D2A" w:rsidR="003B5E6D" w:rsidRDefault="003B5E6D" w:rsidP="002B2A1E"/>
    <w:p w14:paraId="7D07E33B" w14:textId="32A53982" w:rsidR="00F70AD5" w:rsidRDefault="00F70AD5" w:rsidP="002B2A1E"/>
    <w:p w14:paraId="079BF96F" w14:textId="05BCDC90" w:rsidR="00F70AD5" w:rsidRDefault="00F70AD5" w:rsidP="002B2A1E"/>
    <w:p w14:paraId="39662D7F" w14:textId="1FEC28EC" w:rsidR="00F70AD5" w:rsidRDefault="00F70AD5" w:rsidP="002B2A1E"/>
    <w:p w14:paraId="41EA99A9" w14:textId="6015BD83" w:rsidR="00F70AD5" w:rsidRDefault="00F70AD5" w:rsidP="002B2A1E"/>
    <w:p w14:paraId="3D14319E" w14:textId="4AC04ADF" w:rsidR="00F70AD5" w:rsidRDefault="00F70AD5" w:rsidP="002B2A1E"/>
    <w:p w14:paraId="4E0529FF" w14:textId="37290570" w:rsidR="00F70AD5" w:rsidRDefault="00F70AD5" w:rsidP="002B2A1E"/>
    <w:p w14:paraId="3BC25F72" w14:textId="2AD47660" w:rsidR="00F70AD5" w:rsidRDefault="00F70AD5" w:rsidP="002B2A1E"/>
    <w:p w14:paraId="33CE122C" w14:textId="039BFEE6" w:rsidR="00F70AD5" w:rsidRDefault="00F70AD5" w:rsidP="002B2A1E"/>
    <w:p w14:paraId="128E7A06" w14:textId="7EEC020E" w:rsidR="00F70AD5" w:rsidRDefault="00F70AD5" w:rsidP="002B2A1E"/>
    <w:p w14:paraId="3F17D709" w14:textId="10A1492B" w:rsidR="00F70AD5" w:rsidRDefault="00F70AD5" w:rsidP="002B2A1E"/>
    <w:p w14:paraId="1680A262" w14:textId="5FE24013" w:rsidR="00F70AD5" w:rsidRDefault="00F70AD5" w:rsidP="002B2A1E"/>
    <w:p w14:paraId="05C0F4C5" w14:textId="567AD134" w:rsidR="00F70AD5" w:rsidRDefault="00F70AD5" w:rsidP="002B2A1E"/>
    <w:p w14:paraId="40B8951A" w14:textId="043CDECA" w:rsidR="00F70AD5" w:rsidRDefault="00F70AD5" w:rsidP="002B2A1E"/>
    <w:p w14:paraId="2E3BA4C8" w14:textId="412D4561" w:rsidR="00F70AD5" w:rsidRDefault="00F70AD5" w:rsidP="002B2A1E"/>
    <w:p w14:paraId="00CB60FA" w14:textId="1553F5EB" w:rsidR="00F70AD5" w:rsidRDefault="00F70AD5" w:rsidP="002B2A1E"/>
    <w:p w14:paraId="210FAD7D" w14:textId="458972A9" w:rsidR="00F70AD5" w:rsidRPr="00F70AD5" w:rsidRDefault="00F70AD5" w:rsidP="00F70AD5">
      <w:pPr>
        <w:pStyle w:val="Heading1"/>
        <w:jc w:val="center"/>
        <w:rPr>
          <w:color w:val="000000" w:themeColor="text1"/>
        </w:rPr>
      </w:pPr>
      <w:bookmarkStart w:id="51" w:name="_Toc202376071"/>
      <w:r w:rsidRPr="00F70AD5">
        <w:rPr>
          <w:color w:val="000000" w:themeColor="text1"/>
        </w:rPr>
        <w:lastRenderedPageBreak/>
        <w:t>Chapter 5</w:t>
      </w:r>
      <w:r w:rsidRPr="00F70AD5">
        <w:rPr>
          <w:color w:val="000000" w:themeColor="text1"/>
        </w:rPr>
        <w:br/>
        <w:t>Discussion and Path Forward</w:t>
      </w:r>
      <w:bookmarkEnd w:id="51"/>
    </w:p>
    <w:p w14:paraId="1C50346D" w14:textId="77777777" w:rsidR="00F70AD5" w:rsidRDefault="00F70AD5" w:rsidP="00F70AD5">
      <w:pPr>
        <w:pStyle w:val="NormalWeb"/>
        <w:rPr>
          <w:rFonts w:asciiTheme="minorHAnsi" w:hAnsiTheme="minorHAnsi"/>
          <w:color w:val="000000" w:themeColor="text1"/>
          <w:sz w:val="22"/>
          <w:szCs w:val="22"/>
        </w:rPr>
      </w:pPr>
      <w:r w:rsidRPr="00F70AD5">
        <w:rPr>
          <w:rFonts w:asciiTheme="minorHAnsi" w:hAnsiTheme="minorHAnsi"/>
          <w:color w:val="000000" w:themeColor="text1"/>
          <w:sz w:val="22"/>
          <w:szCs w:val="22"/>
        </w:rPr>
        <w:t>The modular RAG pipeline developed in this work serves as a strong foundation for academic question answering, but several practical and research-oriented directions remain for further enhancement. The following initiatives outline the immediate path forward:</w:t>
      </w:r>
    </w:p>
    <w:p w14:paraId="12059295" w14:textId="63BB61FA" w:rsidR="00992898" w:rsidRPr="00992898" w:rsidRDefault="00992898" w:rsidP="00F70AD5">
      <w:pPr>
        <w:pStyle w:val="NormalWeb"/>
        <w:rPr>
          <w:rFonts w:asciiTheme="minorHAnsi" w:hAnsiTheme="minorHAnsi"/>
          <w:sz w:val="22"/>
          <w:szCs w:val="22"/>
        </w:rPr>
      </w:pPr>
      <w:r w:rsidRPr="00992898">
        <w:rPr>
          <w:rStyle w:val="Strong"/>
          <w:rFonts w:asciiTheme="minorHAnsi" w:hAnsiTheme="minorHAnsi"/>
          <w:sz w:val="22"/>
          <w:szCs w:val="22"/>
        </w:rPr>
        <w:t xml:space="preserve">1. Exploration and Evaluation of </w:t>
      </w:r>
      <w:proofErr w:type="spellStart"/>
      <w:r w:rsidRPr="00992898">
        <w:rPr>
          <w:rStyle w:val="Strong"/>
          <w:rFonts w:asciiTheme="minorHAnsi" w:hAnsiTheme="minorHAnsi"/>
          <w:sz w:val="22"/>
          <w:szCs w:val="22"/>
        </w:rPr>
        <w:t>Ollama</w:t>
      </w:r>
      <w:proofErr w:type="spellEnd"/>
      <w:r w:rsidRPr="00992898">
        <w:rPr>
          <w:rStyle w:val="Strong"/>
          <w:rFonts w:asciiTheme="minorHAnsi" w:hAnsiTheme="minorHAnsi"/>
          <w:sz w:val="22"/>
          <w:szCs w:val="22"/>
        </w:rPr>
        <w:t xml:space="preserve"> LLM Integration</w:t>
      </w:r>
      <w:r w:rsidRPr="00992898">
        <w:rPr>
          <w:rStyle w:val="Strong"/>
          <w:rFonts w:asciiTheme="minorHAnsi" w:hAnsiTheme="minorHAnsi"/>
          <w:sz w:val="22"/>
          <w:szCs w:val="22"/>
        </w:rPr>
        <w:br/>
      </w:r>
      <w:r w:rsidRPr="00992898">
        <w:rPr>
          <w:rFonts w:asciiTheme="minorHAnsi" w:hAnsiTheme="minorHAnsi"/>
          <w:sz w:val="22"/>
          <w:szCs w:val="22"/>
        </w:rPr>
        <w:br/>
        <w:t xml:space="preserve">The next phase will be to explore the integration of </w:t>
      </w:r>
      <w:proofErr w:type="spellStart"/>
      <w:r w:rsidRPr="00992898">
        <w:rPr>
          <w:rStyle w:val="Strong"/>
          <w:rFonts w:asciiTheme="minorHAnsi" w:hAnsiTheme="minorHAnsi"/>
          <w:sz w:val="22"/>
          <w:szCs w:val="22"/>
        </w:rPr>
        <w:t>Ollama</w:t>
      </w:r>
      <w:proofErr w:type="spellEnd"/>
      <w:r w:rsidRPr="00992898">
        <w:rPr>
          <w:rFonts w:asciiTheme="minorHAnsi" w:hAnsiTheme="minorHAnsi"/>
          <w:sz w:val="22"/>
          <w:szCs w:val="22"/>
        </w:rPr>
        <w:t xml:space="preserve"> for running open-weight large language models locally, enabling on-premises, privacy-preserving answer generation alongside current Gemini and </w:t>
      </w:r>
      <w:proofErr w:type="spellStart"/>
      <w:r w:rsidRPr="00992898">
        <w:rPr>
          <w:rFonts w:asciiTheme="minorHAnsi" w:hAnsiTheme="minorHAnsi"/>
          <w:sz w:val="22"/>
          <w:szCs w:val="22"/>
        </w:rPr>
        <w:t>Groq</w:t>
      </w:r>
      <w:proofErr w:type="spellEnd"/>
      <w:r w:rsidRPr="00992898">
        <w:rPr>
          <w:rFonts w:asciiTheme="minorHAnsi" w:hAnsiTheme="minorHAnsi"/>
          <w:sz w:val="22"/>
          <w:szCs w:val="22"/>
        </w:rPr>
        <w:t xml:space="preserve"> integrations. This will include local setup, hands-on experimentation, and comprehensive benchmarking—comparing performance, accuracy, and efficiency with cloud-based LLMs. The system’s modular architecture ensures robust fallback to cloud LLMs if technical o</w:t>
      </w:r>
      <w:bookmarkStart w:id="52" w:name="_GoBack"/>
      <w:bookmarkEnd w:id="52"/>
      <w:r w:rsidRPr="00992898">
        <w:rPr>
          <w:rFonts w:asciiTheme="minorHAnsi" w:hAnsiTheme="minorHAnsi"/>
          <w:sz w:val="22"/>
          <w:szCs w:val="22"/>
        </w:rPr>
        <w:t>r operational constraints arise, allowing us to rigorously determine the best-fit solution for various deployment scenarios.</w:t>
      </w:r>
    </w:p>
    <w:p w14:paraId="4BC2A7F9" w14:textId="16A34E75" w:rsidR="00F70AD5" w:rsidRPr="00F70AD5" w:rsidRDefault="00F70AD5" w:rsidP="00F70AD5">
      <w:pPr>
        <w:pStyle w:val="NormalWeb"/>
        <w:rPr>
          <w:rFonts w:asciiTheme="minorHAnsi" w:hAnsiTheme="minorHAnsi"/>
          <w:b/>
          <w:bCs/>
          <w:color w:val="000000" w:themeColor="text1"/>
          <w:sz w:val="22"/>
          <w:szCs w:val="22"/>
        </w:rPr>
      </w:pPr>
      <w:r w:rsidRPr="00F70AD5">
        <w:rPr>
          <w:rStyle w:val="Strong"/>
          <w:rFonts w:asciiTheme="minorHAnsi" w:hAnsiTheme="minorHAnsi"/>
          <w:color w:val="000000" w:themeColor="text1"/>
          <w:sz w:val="22"/>
          <w:szCs w:val="22"/>
        </w:rPr>
        <w:t>3. Automated Question Generation from Academic Documents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To enrich both user engagement and evaluation, future versions will implement modules to automatically generate practice or assessment questions directly from the ingested academic content. LLM-driven question generation will support adaptive learning features and dataset augmentation for system testing.</w:t>
      </w:r>
    </w:p>
    <w:p w14:paraId="05B2E449" w14:textId="6D4694D2" w:rsidR="00F70AD5" w:rsidRPr="00F70AD5" w:rsidRDefault="00F70AD5" w:rsidP="00F70AD5">
      <w:pPr>
        <w:pStyle w:val="NormalWeb"/>
        <w:rPr>
          <w:rFonts w:asciiTheme="minorHAnsi" w:hAnsiTheme="minorHAnsi"/>
          <w:color w:val="000000" w:themeColor="text1"/>
          <w:sz w:val="22"/>
          <w:szCs w:val="22"/>
        </w:rPr>
      </w:pPr>
      <w:r w:rsidRPr="00F70AD5">
        <w:rPr>
          <w:rStyle w:val="Strong"/>
          <w:rFonts w:asciiTheme="minorHAnsi" w:hAnsiTheme="minorHAnsi"/>
          <w:color w:val="000000" w:themeColor="text1"/>
          <w:sz w:val="22"/>
          <w:szCs w:val="22"/>
        </w:rPr>
        <w:t>4. Enhanced Context Retrieval for Complex Queries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 xml:space="preserve">For more nuanced academic questions, the system will explore </w:t>
      </w:r>
      <w:r w:rsidRPr="00F70AD5">
        <w:rPr>
          <w:rStyle w:val="Strong"/>
          <w:rFonts w:asciiTheme="minorHAnsi" w:hAnsiTheme="minorHAnsi"/>
          <w:color w:val="000000" w:themeColor="text1"/>
          <w:sz w:val="22"/>
          <w:szCs w:val="22"/>
        </w:rPr>
        <w:t>context expansion techniques</w:t>
      </w:r>
      <w:r w:rsidRPr="00F70AD5">
        <w:rPr>
          <w:rFonts w:asciiTheme="minorHAnsi" w:hAnsiTheme="minorHAnsi"/>
          <w:color w:val="000000" w:themeColor="text1"/>
          <w:sz w:val="22"/>
          <w:szCs w:val="22"/>
        </w:rPr>
        <w:t xml:space="preserve"> using </w:t>
      </w:r>
      <w:proofErr w:type="spellStart"/>
      <w:r w:rsidRPr="00F70AD5">
        <w:rPr>
          <w:rFonts w:asciiTheme="minorHAnsi" w:hAnsiTheme="minorHAnsi"/>
          <w:color w:val="000000" w:themeColor="text1"/>
          <w:sz w:val="22"/>
          <w:szCs w:val="22"/>
        </w:rPr>
        <w:t>LangChain’s</w:t>
      </w:r>
      <w:proofErr w:type="spellEnd"/>
      <w:r w:rsidRPr="00F70AD5">
        <w:rPr>
          <w:rFonts w:asciiTheme="minorHAnsi" w:hAnsiTheme="minorHAnsi"/>
          <w:color w:val="000000" w:themeColor="text1"/>
          <w:sz w:val="22"/>
          <w:szCs w:val="22"/>
        </w:rPr>
        <w:t xml:space="preserve"> retriever framework and potentially </w:t>
      </w:r>
      <w:proofErr w:type="spellStart"/>
      <w:r w:rsidRPr="00F70AD5">
        <w:rPr>
          <w:rFonts w:asciiTheme="minorHAnsi" w:hAnsiTheme="minorHAnsi"/>
          <w:color w:val="000000" w:themeColor="text1"/>
          <w:sz w:val="22"/>
          <w:szCs w:val="22"/>
        </w:rPr>
        <w:t>Ollama</w:t>
      </w:r>
      <w:proofErr w:type="spellEnd"/>
      <w:r w:rsidRPr="00F70AD5">
        <w:rPr>
          <w:rFonts w:asciiTheme="minorHAnsi" w:hAnsiTheme="minorHAnsi"/>
          <w:color w:val="000000" w:themeColor="text1"/>
          <w:sz w:val="22"/>
          <w:szCs w:val="22"/>
        </w:rPr>
        <w:t>-hosted LLMs. By dynamically retrieving additional supporting context, the platform can offer richer, more complete answers—even for open-ended or evidence-heavy queries.</w:t>
      </w:r>
    </w:p>
    <w:p w14:paraId="3AEC7C6B" w14:textId="47C8220B" w:rsidR="00F70AD5" w:rsidRPr="00F70AD5" w:rsidRDefault="00F70AD5" w:rsidP="00F70AD5">
      <w:pPr>
        <w:pStyle w:val="NormalWeb"/>
        <w:rPr>
          <w:rFonts w:asciiTheme="minorHAnsi" w:hAnsiTheme="minorHAnsi"/>
          <w:color w:val="000000" w:themeColor="text1"/>
          <w:sz w:val="22"/>
          <w:szCs w:val="22"/>
        </w:rPr>
      </w:pPr>
      <w:r w:rsidRPr="00F70AD5">
        <w:rPr>
          <w:rStyle w:val="Strong"/>
          <w:rFonts w:asciiTheme="minorHAnsi" w:hAnsiTheme="minorHAnsi"/>
          <w:color w:val="000000" w:themeColor="text1"/>
          <w:sz w:val="22"/>
          <w:szCs w:val="22"/>
        </w:rPr>
        <w:t>5. Comprehensive Evaluation with RAGAS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Adopting the RAGAS suite for systematic evaluation will provide objective, fine-grained metrics for retrieval and generation quality, faithfulness, latency, and user satisfaction. This will enable more rigorous, data-driven system improvement.</w:t>
      </w:r>
    </w:p>
    <w:p w14:paraId="1D6DDBAE" w14:textId="3F310DC0" w:rsidR="00F70AD5" w:rsidRDefault="00F70AD5" w:rsidP="00F70AD5">
      <w:pPr>
        <w:pStyle w:val="NormalWeb"/>
        <w:rPr>
          <w:rFonts w:asciiTheme="minorHAnsi" w:hAnsiTheme="minorHAnsi"/>
          <w:color w:val="000000" w:themeColor="text1"/>
          <w:sz w:val="22"/>
          <w:szCs w:val="22"/>
        </w:rPr>
      </w:pPr>
      <w:r w:rsidRPr="00F70AD5">
        <w:rPr>
          <w:rStyle w:val="Strong"/>
          <w:rFonts w:asciiTheme="minorHAnsi" w:hAnsiTheme="minorHAnsi"/>
          <w:color w:val="000000" w:themeColor="text1"/>
          <w:sz w:val="22"/>
          <w:szCs w:val="22"/>
        </w:rPr>
        <w:t>6. Support for Additional Document Formats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Expanding the system to handle a broader variety of academic resources and file types, beyond PDFs, will increase its applicability across diverse curricula and research domains.</w:t>
      </w:r>
    </w:p>
    <w:p w14:paraId="57E94CF9" w14:textId="56AC0DCD" w:rsidR="004630B5" w:rsidRPr="00F70AD5" w:rsidRDefault="004630B5" w:rsidP="00F70AD5">
      <w:pPr>
        <w:pStyle w:val="NormalWeb"/>
        <w:rPr>
          <w:rFonts w:asciiTheme="minorHAnsi" w:hAnsiTheme="minorHAnsi"/>
          <w:color w:val="000000" w:themeColor="text1"/>
          <w:sz w:val="22"/>
          <w:szCs w:val="22"/>
        </w:rPr>
      </w:pPr>
      <w:r w:rsidRPr="004630B5">
        <w:rPr>
          <w:rStyle w:val="Strong"/>
          <w:rFonts w:asciiTheme="minorHAnsi" w:hAnsiTheme="minorHAnsi"/>
          <w:sz w:val="22"/>
          <w:szCs w:val="22"/>
        </w:rPr>
        <w:t>7</w:t>
      </w:r>
      <w:r w:rsidRPr="004630B5">
        <w:rPr>
          <w:rStyle w:val="Strong"/>
          <w:rFonts w:asciiTheme="minorHAnsi" w:hAnsiTheme="minorHAnsi"/>
          <w:sz w:val="22"/>
          <w:szCs w:val="22"/>
        </w:rPr>
        <w:t>. Enhanced PDF and Document Parsing</w:t>
      </w:r>
      <w:r>
        <w:rPr>
          <w:rStyle w:val="Strong"/>
          <w:rFonts w:asciiTheme="minorHAnsi" w:hAnsiTheme="minorHAnsi"/>
          <w:sz w:val="22"/>
          <w:szCs w:val="22"/>
        </w:rPr>
        <w:br/>
      </w:r>
      <w:r w:rsidRPr="004630B5">
        <w:rPr>
          <w:rFonts w:asciiTheme="minorHAnsi" w:hAnsiTheme="minorHAnsi"/>
          <w:sz w:val="22"/>
          <w:szCs w:val="22"/>
        </w:rPr>
        <w:br/>
        <w:t xml:space="preserve">Future work will focus on supporting </w:t>
      </w:r>
      <w:r w:rsidRPr="004630B5">
        <w:rPr>
          <w:rStyle w:val="Strong"/>
          <w:rFonts w:asciiTheme="minorHAnsi" w:hAnsiTheme="minorHAnsi"/>
          <w:sz w:val="22"/>
          <w:szCs w:val="22"/>
        </w:rPr>
        <w:t>complex academic PDF parsing</w:t>
      </w:r>
      <w:r w:rsidRPr="004630B5">
        <w:rPr>
          <w:rFonts w:asciiTheme="minorHAnsi" w:hAnsiTheme="minorHAnsi"/>
          <w:sz w:val="22"/>
          <w:szCs w:val="22"/>
        </w:rPr>
        <w:t xml:space="preserve"> by integrating advanced tools such as LlamaParse and LangChain, inspired by recent methodologies. This will enable more reliable extraction of structured content, tables, formulas, and multi-</w:t>
      </w:r>
      <w:r w:rsidRPr="004630B5">
        <w:rPr>
          <w:rFonts w:asciiTheme="minorHAnsi" w:hAnsiTheme="minorHAnsi"/>
          <w:sz w:val="22"/>
          <w:szCs w:val="22"/>
        </w:rPr>
        <w:lastRenderedPageBreak/>
        <w:t>column layouts from challenging documents, ensuring better semantic chunking and context retrieval</w:t>
      </w:r>
      <w:r>
        <w:t>.</w:t>
      </w:r>
    </w:p>
    <w:p w14:paraId="1A916EA4" w14:textId="46B30690" w:rsidR="00F70AD5" w:rsidRPr="002E20F9" w:rsidRDefault="004630B5" w:rsidP="00F70AD5">
      <w:pPr>
        <w:pStyle w:val="NormalWeb"/>
        <w:rPr>
          <w:rFonts w:asciiTheme="minorHAnsi" w:hAnsiTheme="minorHAnsi"/>
          <w:sz w:val="22"/>
          <w:szCs w:val="22"/>
        </w:rPr>
      </w:pPr>
      <w:r>
        <w:rPr>
          <w:rStyle w:val="Strong"/>
          <w:rFonts w:asciiTheme="minorHAnsi" w:hAnsiTheme="minorHAnsi"/>
          <w:sz w:val="22"/>
          <w:szCs w:val="22"/>
        </w:rPr>
        <w:t>8</w:t>
      </w:r>
      <w:r w:rsidR="00F70AD5" w:rsidRPr="002E20F9">
        <w:rPr>
          <w:rStyle w:val="Strong"/>
          <w:rFonts w:asciiTheme="minorHAnsi" w:hAnsiTheme="minorHAnsi"/>
          <w:sz w:val="22"/>
          <w:szCs w:val="22"/>
        </w:rPr>
        <w:t>. Incorporation of User Feedback and Rich UI Enhancements</w:t>
      </w:r>
      <w:r w:rsidR="00F70AD5" w:rsidRPr="002E20F9">
        <w:rPr>
          <w:rStyle w:val="Strong"/>
          <w:rFonts w:asciiTheme="minorHAnsi" w:hAnsiTheme="minorHAnsi"/>
          <w:sz w:val="22"/>
          <w:szCs w:val="22"/>
        </w:rPr>
        <w:br/>
      </w:r>
      <w:r w:rsidR="00F70AD5" w:rsidRPr="002E20F9">
        <w:rPr>
          <w:rFonts w:asciiTheme="minorHAnsi" w:hAnsiTheme="minorHAnsi"/>
          <w:sz w:val="22"/>
          <w:szCs w:val="22"/>
        </w:rPr>
        <w:br/>
        <w:t>The system will continue to gather and incorporate direct feedback from students and educators, refining both the retrieval/generation pipeline and the user experience. Special attention will be paid to delivering a rich, interactive UI—potentially built with Streamlit, Angular, React.js, or other modern frameworks—offering intuitive document upload, query submission, answer visualization, and feedback options to ensure accessibility and engagement for all users.</w:t>
      </w:r>
    </w:p>
    <w:p w14:paraId="4E1B81A7" w14:textId="7EAE88A8" w:rsidR="00F70AD5" w:rsidRPr="002E20F9" w:rsidRDefault="004630B5" w:rsidP="00F70AD5">
      <w:pPr>
        <w:pStyle w:val="NormalWeb"/>
        <w:rPr>
          <w:rFonts w:asciiTheme="minorHAnsi" w:hAnsiTheme="minorHAnsi"/>
          <w:sz w:val="22"/>
          <w:szCs w:val="22"/>
        </w:rPr>
      </w:pPr>
      <w:r>
        <w:rPr>
          <w:rStyle w:val="Strong"/>
          <w:rFonts w:asciiTheme="minorHAnsi" w:hAnsiTheme="minorHAnsi"/>
          <w:sz w:val="22"/>
          <w:szCs w:val="22"/>
        </w:rPr>
        <w:t>9</w:t>
      </w:r>
      <w:r w:rsidR="00F70AD5" w:rsidRPr="002E20F9">
        <w:rPr>
          <w:rStyle w:val="Strong"/>
          <w:rFonts w:asciiTheme="minorHAnsi" w:hAnsiTheme="minorHAnsi"/>
          <w:sz w:val="22"/>
          <w:szCs w:val="22"/>
        </w:rPr>
        <w:t>. Scalability and Institutional Deployment</w:t>
      </w:r>
      <w:r w:rsidR="00F70AD5" w:rsidRPr="002E20F9">
        <w:rPr>
          <w:rStyle w:val="Strong"/>
          <w:rFonts w:asciiTheme="minorHAnsi" w:hAnsiTheme="minorHAnsi"/>
          <w:sz w:val="22"/>
          <w:szCs w:val="22"/>
        </w:rPr>
        <w:br/>
      </w:r>
      <w:r w:rsidR="00F70AD5" w:rsidRPr="002E20F9">
        <w:rPr>
          <w:rFonts w:asciiTheme="minorHAnsi" w:hAnsiTheme="minorHAnsi"/>
          <w:sz w:val="22"/>
          <w:szCs w:val="22"/>
        </w:rPr>
        <w:br/>
        <w:t>Finally, the platform will be optimized for larger-scale deployment, supporting classrooms, labs, or entire institutions, with ongoing focus on data privacy, system robustness, and easy manageability.</w:t>
      </w:r>
    </w:p>
    <w:p w14:paraId="1049BB90" w14:textId="77777777" w:rsidR="00F70AD5" w:rsidRPr="002E20F9" w:rsidRDefault="00F70AD5" w:rsidP="00F70AD5">
      <w:pPr>
        <w:pStyle w:val="NormalWeb"/>
        <w:rPr>
          <w:rFonts w:asciiTheme="minorHAnsi" w:hAnsiTheme="minorHAnsi"/>
          <w:sz w:val="22"/>
          <w:szCs w:val="22"/>
        </w:rPr>
      </w:pPr>
      <w:r w:rsidRPr="002E20F9">
        <w:rPr>
          <w:rFonts w:asciiTheme="minorHAnsi" w:hAnsiTheme="minorHAnsi"/>
          <w:sz w:val="22"/>
          <w:szCs w:val="22"/>
        </w:rPr>
        <w:t>These directions collectively aim to make the RAG pipeline more robust, user-friendly, and academically valuable, ensuring it remains adaptable as both the LLM landscape and educational needs continue to evolve.</w:t>
      </w:r>
    </w:p>
    <w:p w14:paraId="510DFA75" w14:textId="72C0E8C0" w:rsidR="00F70AD5" w:rsidRDefault="00F70AD5" w:rsidP="002B2A1E"/>
    <w:p w14:paraId="6DADF29A" w14:textId="4540EAAB" w:rsidR="009A2FEA" w:rsidRDefault="009A2FEA" w:rsidP="002B2A1E"/>
    <w:p w14:paraId="66776B2D" w14:textId="0E577B03" w:rsidR="009A2FEA" w:rsidRDefault="009A2FEA" w:rsidP="002B2A1E"/>
    <w:p w14:paraId="4D16D783" w14:textId="0056A9FD" w:rsidR="009A2FEA" w:rsidRDefault="009A2FEA" w:rsidP="002B2A1E"/>
    <w:p w14:paraId="17C409E2" w14:textId="56BBD4B4" w:rsidR="009A2FEA" w:rsidRDefault="009A2FEA" w:rsidP="002B2A1E"/>
    <w:p w14:paraId="7EDBEF09" w14:textId="566E2308" w:rsidR="009A2FEA" w:rsidRDefault="009A2FEA" w:rsidP="002B2A1E"/>
    <w:p w14:paraId="5A42BFFF" w14:textId="4DCC8E86" w:rsidR="009A2FEA" w:rsidRDefault="009A2FEA" w:rsidP="002B2A1E"/>
    <w:p w14:paraId="3B84924E" w14:textId="67ED9C31" w:rsidR="009A2FEA" w:rsidRDefault="009A2FEA" w:rsidP="002B2A1E"/>
    <w:p w14:paraId="218DE62F" w14:textId="5BC45F81" w:rsidR="009A2FEA" w:rsidRDefault="009A2FEA" w:rsidP="002B2A1E"/>
    <w:p w14:paraId="1790CE2E" w14:textId="294266EC" w:rsidR="009A2FEA" w:rsidRDefault="009A2FEA" w:rsidP="002B2A1E"/>
    <w:p w14:paraId="737325A7" w14:textId="2378612B" w:rsidR="009A2FEA" w:rsidRDefault="009A2FEA" w:rsidP="002B2A1E"/>
    <w:p w14:paraId="4ACB4083" w14:textId="3BCD8842" w:rsidR="009A2FEA" w:rsidRDefault="009A2FEA" w:rsidP="002B2A1E"/>
    <w:p w14:paraId="20721456" w14:textId="34B3329F" w:rsidR="009A2FEA" w:rsidRDefault="009A2FEA" w:rsidP="009A2FEA">
      <w:pPr>
        <w:pStyle w:val="Heading1"/>
        <w:jc w:val="center"/>
        <w:rPr>
          <w:color w:val="000000" w:themeColor="text1"/>
        </w:rPr>
      </w:pPr>
      <w:bookmarkStart w:id="53" w:name="_Toc202376072"/>
      <w:r>
        <w:rPr>
          <w:color w:val="000000" w:themeColor="text1"/>
        </w:rPr>
        <w:lastRenderedPageBreak/>
        <w:t>Chapter 6</w:t>
      </w:r>
      <w:r>
        <w:rPr>
          <w:color w:val="000000" w:themeColor="text1"/>
        </w:rPr>
        <w:br/>
      </w:r>
      <w:r w:rsidRPr="009A2FEA">
        <w:rPr>
          <w:color w:val="000000" w:themeColor="text1"/>
        </w:rPr>
        <w:t>Bibliography / References</w:t>
      </w:r>
      <w:bookmarkEnd w:id="53"/>
    </w:p>
    <w:p w14:paraId="5A9F4FF3" w14:textId="6887E5B8" w:rsidR="00337A87" w:rsidRPr="00337A87" w:rsidRDefault="009A2FEA" w:rsidP="00337A87">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w:t>
      </w:r>
      <w:r w:rsidR="00832FF9" w:rsidRPr="00337A87">
        <w:rPr>
          <w:rFonts w:asciiTheme="minorHAnsi" w:hAnsiTheme="minorHAnsi"/>
          <w:sz w:val="22"/>
          <w:szCs w:val="22"/>
        </w:rPr>
        <w:t>(Dec. 2023</w:t>
      </w:r>
      <w:r w:rsidR="00832FF9" w:rsidRPr="00337A87">
        <w:rPr>
          <w:rFonts w:asciiTheme="minorHAnsi" w:hAnsiTheme="minorHAnsi"/>
          <w:sz w:val="22"/>
          <w:szCs w:val="22"/>
        </w:rPr>
        <w:t>)</w:t>
      </w:r>
      <w:r w:rsidRPr="00337A87">
        <w:rPr>
          <w:rFonts w:asciiTheme="minorHAnsi" w:hAnsiTheme="minorHAnsi"/>
          <w:sz w:val="22"/>
          <w:szCs w:val="22"/>
        </w:rPr>
        <w:t>, “</w:t>
      </w:r>
      <w:r w:rsidR="00832FF9" w:rsidRPr="00337A87">
        <w:rPr>
          <w:rFonts w:asciiTheme="minorHAnsi" w:hAnsiTheme="minorHAnsi"/>
          <w:sz w:val="22"/>
          <w:szCs w:val="22"/>
        </w:rPr>
        <w:t>Retrieval-Augmented Gener</w:t>
      </w:r>
      <w:r w:rsidR="00832FF9" w:rsidRPr="00337A87">
        <w:rPr>
          <w:rFonts w:asciiTheme="minorHAnsi" w:hAnsiTheme="minorHAnsi"/>
          <w:sz w:val="22"/>
          <w:szCs w:val="22"/>
        </w:rPr>
        <w:t>a</w:t>
      </w:r>
      <w:r w:rsidR="00832FF9" w:rsidRPr="00337A87">
        <w:rPr>
          <w:rFonts w:asciiTheme="minorHAnsi" w:hAnsiTheme="minorHAnsi"/>
          <w:sz w:val="22"/>
          <w:szCs w:val="22"/>
        </w:rPr>
        <w:t>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w:t>
      </w:r>
      <w:proofErr w:type="spellStart"/>
      <w:r w:rsidR="00832FF9" w:rsidRPr="00337A87">
        <w:rPr>
          <w:rFonts w:asciiTheme="minorHAnsi" w:hAnsiTheme="minorHAnsi"/>
          <w:sz w:val="22"/>
          <w:szCs w:val="22"/>
        </w:rPr>
        <w:t>arXiv</w:t>
      </w:r>
      <w:proofErr w:type="spellEnd"/>
      <w:r w:rsidR="00832FF9" w:rsidRPr="00337A87">
        <w:rPr>
          <w:rFonts w:asciiTheme="minorHAnsi" w:hAnsiTheme="minorHAnsi"/>
          <w:sz w:val="22"/>
          <w:szCs w:val="22"/>
        </w:rPr>
        <w:t>: 2312.10997</w:t>
      </w:r>
      <w:r w:rsidR="00337A87" w:rsidRPr="00337A87">
        <w:rPr>
          <w:rFonts w:asciiTheme="minorHAnsi" w:hAnsiTheme="minorHAnsi"/>
          <w:sz w:val="22"/>
          <w:szCs w:val="22"/>
        </w:rPr>
        <w:br/>
      </w:r>
    </w:p>
    <w:p w14:paraId="5588D2BF" w14:textId="1ACC760F" w:rsidR="00337A87" w:rsidRPr="00337A87" w:rsidRDefault="00337A87" w:rsidP="00337A87">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 xml:space="preserve">M. Shah, P. Zhou, et al. (Oct. 2024), “A Comprehensive Survey of Retrieval-Augmented Generation (RAG): Evolution, Current </w:t>
      </w:r>
      <w:r w:rsidRPr="00337A87">
        <w:rPr>
          <w:rFonts w:asciiTheme="minorHAnsi" w:hAnsiTheme="minorHAnsi"/>
          <w:sz w:val="22"/>
          <w:szCs w:val="22"/>
        </w:rPr>
        <w:t>Landscape and Future Directions</w:t>
      </w:r>
      <w:r w:rsidRPr="00337A87">
        <w:rPr>
          <w:rFonts w:asciiTheme="minorHAnsi" w:hAnsiTheme="minorHAnsi"/>
          <w:sz w:val="22"/>
          <w:szCs w:val="22"/>
        </w:rPr>
        <w:t>” (</w:t>
      </w:r>
      <w:proofErr w:type="spellStart"/>
      <w:r w:rsidRPr="00337A87">
        <w:rPr>
          <w:rStyle w:val="Emphasis"/>
          <w:rFonts w:asciiTheme="minorHAnsi" w:hAnsiTheme="minorHAnsi"/>
          <w:sz w:val="22"/>
          <w:szCs w:val="22"/>
        </w:rPr>
        <w:t>ResearchGate</w:t>
      </w:r>
      <w:proofErr w:type="spellEnd"/>
      <w:r w:rsidRPr="00337A87">
        <w:rPr>
          <w:rFonts w:asciiTheme="minorHAnsi" w:hAnsiTheme="minorHAnsi"/>
          <w:sz w:val="22"/>
          <w:szCs w:val="22"/>
        </w:rPr>
        <w:t>)</w:t>
      </w:r>
      <w:r w:rsidR="001B4143">
        <w:rPr>
          <w:rFonts w:asciiTheme="minorHAnsi" w:hAnsiTheme="minorHAnsi"/>
          <w:sz w:val="22"/>
          <w:szCs w:val="22"/>
        </w:rPr>
        <w:br/>
      </w:r>
    </w:p>
    <w:p w14:paraId="1358CE75" w14:textId="30D9E60F" w:rsidR="00337A87" w:rsidRPr="001B4143" w:rsidRDefault="00337A87" w:rsidP="001B4143">
      <w:pPr>
        <w:pStyle w:val="ListParagraph"/>
        <w:numPr>
          <w:ilvl w:val="0"/>
          <w:numId w:val="39"/>
        </w:numPr>
        <w:ind w:left="360"/>
      </w:pPr>
      <w:r w:rsidRPr="001B4143">
        <w:rPr>
          <w:shd w:val="clear" w:color="auto" w:fill="FFFFFF"/>
        </w:rPr>
        <w:t>Bo Ni</w:t>
      </w:r>
      <w:r w:rsidRPr="001B4143">
        <w:rPr>
          <w:color w:val="000000"/>
          <w:shd w:val="clear" w:color="auto" w:fill="FFFFFF"/>
        </w:rPr>
        <w:t>, </w:t>
      </w:r>
      <w:proofErr w:type="spellStart"/>
      <w:r w:rsidRPr="001B4143">
        <w:rPr>
          <w:shd w:val="clear" w:color="auto" w:fill="FFFFFF"/>
        </w:rPr>
        <w:t>Zheyuan</w:t>
      </w:r>
      <w:proofErr w:type="spellEnd"/>
      <w:r w:rsidRPr="001B4143">
        <w:rPr>
          <w:shd w:val="clear" w:color="auto" w:fill="FFFFFF"/>
        </w:rPr>
        <w:t xml:space="preserve"> Liu</w:t>
      </w:r>
      <w:r w:rsidRPr="001B4143">
        <w:rPr>
          <w:color w:val="000000"/>
          <w:shd w:val="clear" w:color="auto" w:fill="FFFFFF"/>
        </w:rPr>
        <w:t>,</w:t>
      </w:r>
      <w:r w:rsidRPr="001B4143">
        <w:rPr>
          <w:color w:val="000000"/>
          <w:shd w:val="clear" w:color="auto" w:fill="FFFFFF"/>
        </w:rPr>
        <w:t xml:space="preserve"> et al.(Feb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proofErr w:type="spellStart"/>
      <w:r w:rsidRPr="001B4143">
        <w:t>arXiv</w:t>
      </w:r>
      <w:proofErr w:type="spellEnd"/>
      <w:r w:rsidRPr="001B4143">
        <w:t xml:space="preserve">: </w:t>
      </w:r>
      <w:r w:rsidRPr="001B4143">
        <w:t>2502.06872</w:t>
      </w:r>
      <w:r w:rsidR="001B4143">
        <w:br/>
      </w:r>
    </w:p>
    <w:p w14:paraId="286D1138" w14:textId="325B984E" w:rsidR="00337A87" w:rsidRPr="001B4143" w:rsidRDefault="00337A87" w:rsidP="001B4143">
      <w:pPr>
        <w:pStyle w:val="ListParagraph"/>
        <w:numPr>
          <w:ilvl w:val="0"/>
          <w:numId w:val="39"/>
        </w:numPr>
        <w:ind w:left="360"/>
      </w:pPr>
      <w:proofErr w:type="spellStart"/>
      <w:r w:rsidRPr="001B4143">
        <w:rPr>
          <w:shd w:val="clear" w:color="auto" w:fill="FFFFFF"/>
        </w:rPr>
        <w:t>Boci</w:t>
      </w:r>
      <w:proofErr w:type="spellEnd"/>
      <w:r w:rsidRPr="001B4143">
        <w:rPr>
          <w:shd w:val="clear" w:color="auto" w:fill="FFFFFF"/>
        </w:rPr>
        <w:t xml:space="preserve">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w:t>
      </w:r>
      <w:proofErr w:type="spellStart"/>
      <w:r w:rsidRPr="001B4143">
        <w:t>arXiv</w:t>
      </w:r>
      <w:proofErr w:type="spellEnd"/>
      <w:r w:rsidRPr="001B4143">
        <w:t>: 2408.08921</w:t>
      </w:r>
      <w:r w:rsidR="001B4143">
        <w:br/>
      </w:r>
    </w:p>
    <w:p w14:paraId="4B6AF246" w14:textId="7EEEAD6B" w:rsidR="00337A87" w:rsidRPr="001B4143" w:rsidRDefault="00337A87" w:rsidP="001B4143">
      <w:pPr>
        <w:pStyle w:val="ListParagraph"/>
        <w:numPr>
          <w:ilvl w:val="0"/>
          <w:numId w:val="39"/>
        </w:numPr>
        <w:ind w:left="360"/>
      </w:pPr>
      <w:proofErr w:type="spellStart"/>
      <w:r w:rsidRPr="001B4143">
        <w:t>Binita</w:t>
      </w:r>
      <w:proofErr w:type="spellEnd"/>
      <w:r w:rsidR="00A31FA0" w:rsidRPr="001B4143">
        <w:t xml:space="preserve"> </w:t>
      </w:r>
      <w:proofErr w:type="spellStart"/>
      <w:r w:rsidR="00A31FA0" w:rsidRPr="001B4143">
        <w:t>Saha</w:t>
      </w:r>
      <w:proofErr w:type="spellEnd"/>
      <w:r w:rsidRPr="001B4143">
        <w:t xml:space="preserve">, </w:t>
      </w:r>
      <w:proofErr w:type="spellStart"/>
      <w:r w:rsidRPr="001B4143">
        <w:t>Utsha</w:t>
      </w:r>
      <w:proofErr w:type="spellEnd"/>
      <w:r w:rsidRPr="001B4143">
        <w:t xml:space="preserve"> </w:t>
      </w:r>
      <w:proofErr w:type="spellStart"/>
      <w:r w:rsidRPr="001B4143">
        <w:t>Saha</w:t>
      </w:r>
      <w:proofErr w:type="spellEnd"/>
      <w:r w:rsidRPr="001B4143">
        <w:t xml:space="preserve"> et al. (</w:t>
      </w:r>
      <w:r w:rsidRPr="001B4143">
        <w:t>Jan 2025</w:t>
      </w:r>
      <w:r w:rsidRPr="001B4143">
        <w:t>) “</w:t>
      </w:r>
      <w:proofErr w:type="spellStart"/>
      <w:r w:rsidRPr="001B4143">
        <w:t>QuIM</w:t>
      </w:r>
      <w:proofErr w:type="spellEnd"/>
      <w:r w:rsidRPr="001B4143">
        <w:t>-RAG: Advancing Retrieval-Augmented Generation with Inverted Question Matching for Enhanced QA Performance</w:t>
      </w:r>
      <w:r w:rsidRPr="001B4143">
        <w:t xml:space="preserve">”, </w:t>
      </w:r>
      <w:proofErr w:type="spellStart"/>
      <w:r w:rsidRPr="001B4143">
        <w:t>arXiv</w:t>
      </w:r>
      <w:proofErr w:type="spellEnd"/>
      <w:r w:rsidRPr="001B4143">
        <w:t>: 2501.02702</w:t>
      </w:r>
      <w:r w:rsidR="001B4143">
        <w:br/>
      </w:r>
    </w:p>
    <w:p w14:paraId="20C94E2C" w14:textId="257FCDD8" w:rsidR="00337A87" w:rsidRPr="001B4143" w:rsidRDefault="001B4143" w:rsidP="001B4143">
      <w:pPr>
        <w:pStyle w:val="ListParagraph"/>
        <w:numPr>
          <w:ilvl w:val="0"/>
          <w:numId w:val="39"/>
        </w:numPr>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 xml:space="preserve">Retrieval Augmented Generation with </w:t>
      </w:r>
      <w:proofErr w:type="spellStart"/>
      <w:r w:rsidR="00337A87" w:rsidRPr="001B4143">
        <w:t>Groq</w:t>
      </w:r>
      <w:proofErr w:type="spellEnd"/>
      <w:r w:rsidR="00337A87" w:rsidRPr="001B4143">
        <w:t xml:space="preserve"> API</w:t>
      </w:r>
      <w:r>
        <w:t>”</w:t>
      </w:r>
      <w:r w:rsidR="00337A87" w:rsidRPr="001B4143">
        <w:t xml:space="preserve">, </w:t>
      </w:r>
      <w:proofErr w:type="spellStart"/>
      <w:r w:rsidR="00337A87" w:rsidRPr="001B4143">
        <w:t>Groq</w:t>
      </w:r>
      <w:proofErr w:type="spellEnd"/>
      <w:r w:rsidR="00337A87" w:rsidRPr="001B4143">
        <w:t xml:space="preserve"> blog</w:t>
      </w:r>
      <w:r>
        <w:br/>
      </w:r>
    </w:p>
    <w:p w14:paraId="655EF7A0" w14:textId="3308A791" w:rsidR="00337A87" w:rsidRPr="001B4143" w:rsidRDefault="0059643B" w:rsidP="001B4143">
      <w:pPr>
        <w:pStyle w:val="ListParagraph"/>
        <w:numPr>
          <w:ilvl w:val="0"/>
          <w:numId w:val="39"/>
        </w:numPr>
        <w:ind w:left="360"/>
      </w:pPr>
      <w:proofErr w:type="spellStart"/>
      <w:r w:rsidRPr="001B4143">
        <w:t>Praban</w:t>
      </w:r>
      <w:proofErr w:type="spellEnd"/>
      <w:r w:rsidRPr="001B4143">
        <w:t xml:space="preserve"> </w:t>
      </w:r>
      <w:proofErr w:type="spellStart"/>
      <w:r w:rsidRPr="001B4143">
        <w:t>Narak</w:t>
      </w:r>
      <w:proofErr w:type="spellEnd"/>
      <w:r w:rsidRPr="001B4143">
        <w:t xml:space="preserve"> (Apr. 2024), “</w:t>
      </w:r>
      <w:r w:rsidRPr="001B4143">
        <w:t xml:space="preserve">RAG on Complex PDF using LlamaParse, </w:t>
      </w:r>
      <w:proofErr w:type="spellStart"/>
      <w:r w:rsidRPr="001B4143">
        <w:t>Langchain</w:t>
      </w:r>
      <w:proofErr w:type="spellEnd"/>
      <w:r w:rsidRPr="001B4143">
        <w:t xml:space="preserve"> and </w:t>
      </w:r>
      <w:proofErr w:type="spellStart"/>
      <w:r w:rsidRPr="001B4143">
        <w:t>Groq</w:t>
      </w:r>
      <w:proofErr w:type="spellEnd"/>
      <w:r w:rsidRPr="001B4143">
        <w:t>”</w:t>
      </w:r>
      <w:r w:rsidR="001B4143" w:rsidRPr="001B4143">
        <w:t xml:space="preserve">, </w:t>
      </w:r>
      <w:r w:rsidRPr="001B4143">
        <w:t>Medim.com blog</w:t>
      </w:r>
      <w:r w:rsidR="001B4143">
        <w:br/>
      </w:r>
    </w:p>
    <w:p w14:paraId="6E207FF6" w14:textId="6E11462E" w:rsidR="00337A87" w:rsidRPr="001B4143" w:rsidRDefault="0059643B" w:rsidP="001B4143">
      <w:pPr>
        <w:pStyle w:val="ListParagraph"/>
        <w:numPr>
          <w:ilvl w:val="0"/>
          <w:numId w:val="39"/>
        </w:numPr>
        <w:ind w:left="360"/>
        <w:rPr>
          <w:color w:val="000000"/>
          <w:shd w:val="clear" w:color="auto" w:fill="FFFFFF"/>
        </w:rPr>
      </w:pPr>
      <w:r w:rsidRPr="001B4143">
        <w:rPr>
          <w:color w:val="000000"/>
          <w:shd w:val="clear" w:color="auto" w:fill="FFFFFF"/>
        </w:rPr>
        <w:t xml:space="preserve">Franklin Lee, </w:t>
      </w:r>
      <w:proofErr w:type="spellStart"/>
      <w:r w:rsidRPr="001B4143">
        <w:rPr>
          <w:color w:val="000000"/>
          <w:shd w:val="clear" w:color="auto" w:fill="FFFFFF"/>
        </w:rPr>
        <w:t>Tengfei</w:t>
      </w:r>
      <w:proofErr w:type="spellEnd"/>
      <w:r w:rsidRPr="001B4143">
        <w:rPr>
          <w:color w:val="000000"/>
          <w:shd w:val="clear" w:color="auto" w:fill="FFFFFF"/>
        </w:rPr>
        <w:t xml:space="preserve">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xml:space="preserve">”, </w:t>
      </w:r>
      <w:proofErr w:type="spellStart"/>
      <w:r w:rsidR="00A31FA0" w:rsidRPr="001B4143">
        <w:rPr>
          <w:color w:val="000000"/>
          <w:shd w:val="clear" w:color="auto" w:fill="FFFFFF"/>
        </w:rPr>
        <w:t>arXiv</w:t>
      </w:r>
      <w:proofErr w:type="spellEnd"/>
      <w:r w:rsidR="00A31FA0" w:rsidRPr="001B4143">
        <w:rPr>
          <w:color w:val="000000"/>
          <w:shd w:val="clear" w:color="auto" w:fill="FFFFFF"/>
        </w:rPr>
        <w:t>: 2506.12317v1</w:t>
      </w:r>
      <w:r w:rsidR="001B4143">
        <w:rPr>
          <w:color w:val="000000"/>
          <w:shd w:val="clear" w:color="auto" w:fill="FFFFFF"/>
        </w:rPr>
        <w:br/>
      </w:r>
    </w:p>
    <w:p w14:paraId="133F1EFD" w14:textId="27BE511E" w:rsidR="00A31FA0" w:rsidRPr="001B4143" w:rsidRDefault="00A31FA0" w:rsidP="001B4143">
      <w:pPr>
        <w:pStyle w:val="ListParagraph"/>
        <w:numPr>
          <w:ilvl w:val="0"/>
          <w:numId w:val="39"/>
        </w:numPr>
        <w:ind w:left="360"/>
      </w:pPr>
      <w:proofErr w:type="spellStart"/>
      <w:r w:rsidRPr="001B4143">
        <w:t>Jinhyuk</w:t>
      </w:r>
      <w:proofErr w:type="spellEnd"/>
      <w:r w:rsidRPr="001B4143">
        <w:t xml:space="preserve"> Lee, </w:t>
      </w:r>
      <w:proofErr w:type="spellStart"/>
      <w:r w:rsidRPr="001B4143">
        <w:t>Feiyang</w:t>
      </w:r>
      <w:proofErr w:type="spellEnd"/>
      <w:r w:rsidRPr="001B4143">
        <w:t xml:space="preserve"> Chen et al. (Mar. 2025), “</w:t>
      </w:r>
      <w:r w:rsidRPr="001B4143">
        <w:t xml:space="preserve">Generalizable </w:t>
      </w:r>
      <w:proofErr w:type="spellStart"/>
      <w:r w:rsidRPr="001B4143">
        <w:t>Embeddings</w:t>
      </w:r>
      <w:proofErr w:type="spellEnd"/>
      <w:r w:rsidRPr="001B4143">
        <w:t xml:space="preserve"> from Gemini</w:t>
      </w:r>
      <w:r w:rsidRPr="001B4143">
        <w:t>”</w:t>
      </w:r>
      <w:r w:rsidR="001B4143" w:rsidRPr="001B4143">
        <w:t>,</w:t>
      </w:r>
      <w:r w:rsidRPr="001B4143">
        <w:t xml:space="preserve"> Xiv: 2503.07891</w:t>
      </w:r>
      <w:r w:rsidR="001B4143">
        <w:br/>
      </w:r>
    </w:p>
    <w:p w14:paraId="0114E13A" w14:textId="4B3AAFDC" w:rsidR="00A31FA0" w:rsidRPr="001B4143" w:rsidRDefault="00A31FA0" w:rsidP="001B4143">
      <w:pPr>
        <w:pStyle w:val="ListParagraph"/>
        <w:numPr>
          <w:ilvl w:val="0"/>
          <w:numId w:val="39"/>
        </w:numPr>
        <w:ind w:left="360"/>
      </w:pPr>
      <w:r w:rsidRPr="001B4143">
        <w:rPr>
          <w:shd w:val="clear" w:color="auto" w:fill="FFFFFF"/>
        </w:rPr>
        <w:t>Rohan Anil</w:t>
      </w:r>
      <w:r w:rsidRPr="001B4143">
        <w:rPr>
          <w:color w:val="000000"/>
          <w:shd w:val="clear" w:color="auto" w:fill="FFFFFF"/>
        </w:rPr>
        <w:t>, </w:t>
      </w:r>
      <w:r w:rsidRPr="001B4143">
        <w:rPr>
          <w:shd w:val="clear" w:color="auto" w:fill="FFFFFF"/>
        </w:rPr>
        <w:t xml:space="preserve">Sebastian </w:t>
      </w:r>
      <w:proofErr w:type="spellStart"/>
      <w:r w:rsidRPr="001B4143">
        <w:rPr>
          <w:shd w:val="clear" w:color="auto" w:fill="FFFFFF"/>
        </w:rPr>
        <w:t>Borgeaud</w:t>
      </w:r>
      <w:proofErr w:type="spellEnd"/>
      <w:r w:rsidRPr="001B4143">
        <w:rPr>
          <w:color w:val="000000"/>
          <w:shd w:val="clear" w:color="auto" w:fill="FFFFFF"/>
        </w:rPr>
        <w:t>,</w:t>
      </w:r>
      <w:r w:rsidRPr="001B4143">
        <w:rPr>
          <w:color w:val="000000"/>
          <w:shd w:val="clear" w:color="auto" w:fill="FFFFFF"/>
        </w:rPr>
        <w:t xml:space="preserve"> </w:t>
      </w:r>
      <w:r w:rsidRPr="001B4143">
        <w:t>et al. (Dec 2023) “</w:t>
      </w:r>
      <w:r w:rsidRPr="001B4143">
        <w:t>Gemini: A Family of Highly Capable Multimodal Models</w:t>
      </w:r>
      <w:r w:rsidRPr="001B4143">
        <w:t xml:space="preserve">”, </w:t>
      </w:r>
      <w:proofErr w:type="spellStart"/>
      <w:r w:rsidRPr="001B4143">
        <w:t>arXiv</w:t>
      </w:r>
      <w:proofErr w:type="spellEnd"/>
      <w:r w:rsidRPr="001B4143">
        <w:t>: 2312.11805</w:t>
      </w:r>
      <w:r w:rsidR="001B4143">
        <w:br/>
      </w:r>
    </w:p>
    <w:p w14:paraId="51CAD671" w14:textId="25795B19" w:rsidR="00A31FA0" w:rsidRPr="001B4143" w:rsidRDefault="00A31FA0" w:rsidP="001B4143">
      <w:pPr>
        <w:pStyle w:val="ListParagraph"/>
        <w:numPr>
          <w:ilvl w:val="0"/>
          <w:numId w:val="39"/>
        </w:numPr>
        <w:ind w:left="360"/>
      </w:pPr>
      <w:proofErr w:type="spellStart"/>
      <w:r w:rsidRPr="001B4143">
        <w:rPr>
          <w:shd w:val="clear" w:color="auto" w:fill="FFFFFF"/>
        </w:rPr>
        <w:t>Petko</w:t>
      </w:r>
      <w:proofErr w:type="spellEnd"/>
      <w:r w:rsidRPr="001B4143">
        <w:rPr>
          <w:shd w:val="clear" w:color="auto" w:fill="FFFFFF"/>
        </w:rPr>
        <w:t xml:space="preserve"> </w:t>
      </w:r>
      <w:proofErr w:type="spellStart"/>
      <w:r w:rsidRPr="001B4143">
        <w:rPr>
          <w:shd w:val="clear" w:color="auto" w:fill="FFFFFF"/>
        </w:rPr>
        <w:t>Georgiev</w:t>
      </w:r>
      <w:proofErr w:type="spellEnd"/>
      <w:r w:rsidRPr="001B4143">
        <w:rPr>
          <w:color w:val="000000"/>
          <w:shd w:val="clear" w:color="auto" w:fill="FFFFFF"/>
        </w:rPr>
        <w:t>, </w:t>
      </w:r>
      <w:proofErr w:type="spellStart"/>
      <w:r w:rsidRPr="001B4143">
        <w:rPr>
          <w:shd w:val="clear" w:color="auto" w:fill="FFFFFF"/>
        </w:rPr>
        <w:t>Ving</w:t>
      </w:r>
      <w:proofErr w:type="spellEnd"/>
      <w:r w:rsidRPr="001B4143">
        <w:rPr>
          <w:shd w:val="clear" w:color="auto" w:fill="FFFFFF"/>
        </w:rPr>
        <w:t xml:space="preserve"> Ian Lei</w:t>
      </w:r>
      <w:r w:rsidRPr="001B4143">
        <w:rPr>
          <w:color w:val="000000"/>
          <w:shd w:val="clear" w:color="auto" w:fill="FFFFFF"/>
        </w:rPr>
        <w:t>,</w:t>
      </w:r>
      <w:r w:rsidRPr="001B4143">
        <w:t xml:space="preserve"> et al. </w:t>
      </w:r>
      <w:r w:rsidRPr="001B4143">
        <w:t>(Mar 2024)</w:t>
      </w:r>
      <w:r w:rsidRPr="001B4143">
        <w:rPr>
          <w:rStyle w:val="Strong"/>
        </w:rPr>
        <w:t xml:space="preserve">, </w:t>
      </w:r>
      <w:r w:rsidRPr="001B4143">
        <w:rPr>
          <w:rStyle w:val="Strong"/>
          <w:b w:val="0"/>
        </w:rPr>
        <w:t>“</w:t>
      </w:r>
      <w:r w:rsidRPr="001B4143">
        <w:rPr>
          <w:rStyle w:val="Strong"/>
          <w:b w:val="0"/>
        </w:rPr>
        <w:t>Gemini 1.5: Unlocking multimodal understanding across millions of tokens”</w:t>
      </w:r>
      <w:r w:rsidR="001B4143" w:rsidRPr="001B4143">
        <w:rPr>
          <w:rStyle w:val="Strong"/>
          <w:b w:val="0"/>
        </w:rPr>
        <w:t>,</w:t>
      </w:r>
      <w:r w:rsidRPr="001B4143">
        <w:t xml:space="preserve"> </w:t>
      </w:r>
      <w:proofErr w:type="spellStart"/>
      <w:r w:rsidRPr="001B4143">
        <w:t>arXiv</w:t>
      </w:r>
      <w:proofErr w:type="spellEnd"/>
      <w:r w:rsidRPr="001B4143">
        <w:t>: 2403.05530</w:t>
      </w:r>
      <w:r w:rsidR="001B4143">
        <w:br/>
      </w:r>
    </w:p>
    <w:p w14:paraId="2F66F5EE" w14:textId="3BA88F32" w:rsidR="00A31FA0" w:rsidRPr="001B4143" w:rsidRDefault="00A31FA0" w:rsidP="001B4143">
      <w:pPr>
        <w:pStyle w:val="ListParagraph"/>
        <w:numPr>
          <w:ilvl w:val="0"/>
          <w:numId w:val="39"/>
        </w:numPr>
        <w:ind w:left="360"/>
      </w:pPr>
      <w:proofErr w:type="spellStart"/>
      <w:r w:rsidRPr="001B4143">
        <w:rPr>
          <w:color w:val="000000"/>
          <w:shd w:val="clear" w:color="auto" w:fill="FFFFFF"/>
        </w:rPr>
        <w:t>Sonal</w:t>
      </w:r>
      <w:proofErr w:type="spellEnd"/>
      <w:r w:rsidRPr="001B4143">
        <w:rPr>
          <w:color w:val="000000"/>
          <w:shd w:val="clear" w:color="auto" w:fill="FFFFFF"/>
        </w:rPr>
        <w:t xml:space="preserve"> </w:t>
      </w:r>
      <w:proofErr w:type="spellStart"/>
      <w:r w:rsidRPr="001B4143">
        <w:rPr>
          <w:color w:val="000000"/>
          <w:shd w:val="clear" w:color="auto" w:fill="FFFFFF"/>
        </w:rPr>
        <w:t>Prabhune</w:t>
      </w:r>
      <w:proofErr w:type="spellEnd"/>
      <w:r w:rsidRPr="001B4143">
        <w:rPr>
          <w:color w:val="000000"/>
          <w:shd w:val="clear" w:color="auto" w:fill="FFFFFF"/>
        </w:rPr>
        <w:t xml:space="preserve"> and Donald J. Berndt</w:t>
      </w:r>
      <w:r w:rsidRPr="001B4143">
        <w:t xml:space="preserve"> (Nov 2024), “</w:t>
      </w:r>
      <w:r w:rsidRPr="001B4143">
        <w:t>Deploying Large Language Models with Retrieval Augmented Generation</w:t>
      </w:r>
      <w:r w:rsidRPr="001B4143">
        <w:t>”</w:t>
      </w:r>
      <w:r w:rsidR="001B4143" w:rsidRPr="001B4143">
        <w:t>,</w:t>
      </w:r>
      <w:r w:rsidRPr="001B4143">
        <w:t xml:space="preserve"> </w:t>
      </w:r>
      <w:proofErr w:type="spellStart"/>
      <w:r w:rsidRPr="001B4143">
        <w:t>arXiv</w:t>
      </w:r>
      <w:proofErr w:type="spellEnd"/>
      <w:r w:rsidRPr="001B4143">
        <w:t>: 2411.11895v1</w:t>
      </w:r>
      <w:r w:rsidR="001B4143">
        <w:br/>
      </w:r>
    </w:p>
    <w:p w14:paraId="24FAD93E" w14:textId="28B5D5DE" w:rsidR="00A31FA0" w:rsidRPr="001B4143" w:rsidRDefault="001B4143" w:rsidP="001B4143">
      <w:pPr>
        <w:pStyle w:val="ListParagraph"/>
        <w:numPr>
          <w:ilvl w:val="0"/>
          <w:numId w:val="39"/>
        </w:numPr>
        <w:ind w:left="360"/>
      </w:pPr>
      <w:proofErr w:type="spellStart"/>
      <w:r w:rsidRPr="001B4143">
        <w:rPr>
          <w:rFonts w:cs="Arial"/>
          <w:shd w:val="clear" w:color="auto" w:fill="FFFFFF"/>
        </w:rPr>
        <w:t>Wenqi</w:t>
      </w:r>
      <w:proofErr w:type="spellEnd"/>
      <w:r w:rsidRPr="001B4143">
        <w:rPr>
          <w:rFonts w:cs="Arial"/>
          <w:shd w:val="clear" w:color="auto" w:fill="FFFFFF"/>
        </w:rPr>
        <w:t> Fan</w:t>
      </w:r>
      <w:r w:rsidRPr="001B4143">
        <w:t xml:space="preserve">, </w:t>
      </w:r>
      <w:proofErr w:type="spellStart"/>
      <w:r w:rsidRPr="001B4143">
        <w:rPr>
          <w:rFonts w:cs="Arial"/>
          <w:shd w:val="clear" w:color="auto" w:fill="FFFFFF"/>
        </w:rPr>
        <w:t>Yujuan</w:t>
      </w:r>
      <w:proofErr w:type="spellEnd"/>
      <w:r w:rsidRPr="001B4143">
        <w:rPr>
          <w:rFonts w:cs="Arial"/>
          <w:shd w:val="clear" w:color="auto" w:fill="FFFFFF"/>
        </w:rPr>
        <w:t> </w:t>
      </w:r>
      <w:proofErr w:type="gramStart"/>
      <w:r w:rsidRPr="001B4143">
        <w:rPr>
          <w:rFonts w:cs="Arial"/>
          <w:shd w:val="clear" w:color="auto" w:fill="FFFFFF"/>
        </w:rPr>
        <w:t>Ding</w:t>
      </w:r>
      <w:r w:rsidRPr="001B4143">
        <w:t xml:space="preserve">  et al.</w:t>
      </w:r>
      <w:proofErr w:type="gramEnd"/>
      <w:r w:rsidRPr="001B4143">
        <w:t xml:space="preserve"> (Aug. 2024) “</w:t>
      </w:r>
      <w:r w:rsidRPr="001B4143">
        <w:t>A Survey on RAG Meeting LLMs: Towards Retrieval-Augmented Large Language Models</w:t>
      </w:r>
      <w:r w:rsidRPr="001B4143">
        <w:t xml:space="preserve">” ACM digital library: </w:t>
      </w:r>
      <w:proofErr w:type="spellStart"/>
      <w:r w:rsidRPr="001B4143">
        <w:t>doi</w:t>
      </w:r>
      <w:proofErr w:type="spellEnd"/>
      <w:r w:rsidRPr="001B4143">
        <w:t>/10.1145/3637528.3671470</w:t>
      </w:r>
    </w:p>
    <w:p w14:paraId="6E1F67E8" w14:textId="4C8A4515" w:rsidR="001B4143" w:rsidRDefault="001B4143" w:rsidP="001B4143">
      <w:pPr>
        <w:pStyle w:val="ListParagraph"/>
        <w:numPr>
          <w:ilvl w:val="0"/>
          <w:numId w:val="39"/>
        </w:numPr>
        <w:ind w:left="360"/>
      </w:pPr>
      <w:r w:rsidRPr="001B4143">
        <w:rPr>
          <w:rStyle w:val="ltxtext"/>
          <w:bCs/>
          <w:color w:val="000000"/>
          <w:shd w:val="clear" w:color="auto" w:fill="FFFFFF"/>
        </w:rPr>
        <w:lastRenderedPageBreak/>
        <w:t xml:space="preserve">Monica </w:t>
      </w:r>
      <w:proofErr w:type="spellStart"/>
      <w:r w:rsidRPr="001B4143">
        <w:rPr>
          <w:rStyle w:val="ltxtext"/>
          <w:bCs/>
          <w:color w:val="000000"/>
          <w:shd w:val="clear" w:color="auto" w:fill="FFFFFF"/>
        </w:rPr>
        <w:t>Riedler</w:t>
      </w:r>
      <w:proofErr w:type="spellEnd"/>
      <w:r w:rsidRPr="001B4143">
        <w:rPr>
          <w:color w:val="000000"/>
          <w:shd w:val="clear" w:color="auto" w:fill="FFFFFF"/>
        </w:rPr>
        <w:t>, </w:t>
      </w:r>
      <w:r w:rsidRPr="001B4143">
        <w:rPr>
          <w:rStyle w:val="ltxtext"/>
          <w:bCs/>
          <w:color w:val="000000"/>
          <w:shd w:val="clear" w:color="auto" w:fill="FFFFFF"/>
        </w:rPr>
        <w:t>Stefan Langer</w:t>
      </w:r>
      <w:r w:rsidRPr="001B4143">
        <w:t xml:space="preserve"> </w:t>
      </w:r>
      <w:r w:rsidRPr="001B4143">
        <w:t>(Oct</w:t>
      </w:r>
      <w:r>
        <w:t>.</w:t>
      </w:r>
      <w:r w:rsidRPr="001B4143">
        <w:t> 2024)</w:t>
      </w:r>
      <w:r w:rsidRPr="001B4143">
        <w:rPr>
          <w:rStyle w:val="Strong"/>
        </w:rPr>
        <w:t>, “</w:t>
      </w:r>
      <w:r w:rsidRPr="001B4143">
        <w:rPr>
          <w:rStyle w:val="Strong"/>
          <w:b w:val="0"/>
        </w:rPr>
        <w:t>Optimizing RAG with Multimodal Inputs for Industrial Applications”</w:t>
      </w:r>
      <w:r w:rsidRPr="001B4143">
        <w:rPr>
          <w:rStyle w:val="Strong"/>
          <w:b w:val="0"/>
        </w:rPr>
        <w:t xml:space="preserve">, </w:t>
      </w:r>
      <w:proofErr w:type="spellStart"/>
      <w:r w:rsidRPr="001B4143">
        <w:rPr>
          <w:rStyle w:val="Strong"/>
          <w:b w:val="0"/>
        </w:rPr>
        <w:t>arXiv</w:t>
      </w:r>
      <w:proofErr w:type="spellEnd"/>
      <w:r w:rsidRPr="001B4143">
        <w:rPr>
          <w:rStyle w:val="Strong"/>
          <w:b w:val="0"/>
        </w:rPr>
        <w:t>: 2410.21943v1</w:t>
      </w:r>
      <w:r>
        <w:rPr>
          <w:rStyle w:val="Strong"/>
          <w:b w:val="0"/>
        </w:rPr>
        <w:br/>
      </w:r>
    </w:p>
    <w:p w14:paraId="3EB076FD" w14:textId="1F413076" w:rsidR="001B4143" w:rsidRPr="001B4143" w:rsidRDefault="001B4143" w:rsidP="001B4143">
      <w:pPr>
        <w:pStyle w:val="ListParagraph"/>
        <w:numPr>
          <w:ilvl w:val="0"/>
          <w:numId w:val="39"/>
        </w:numPr>
        <w:ind w:left="360"/>
        <w:rPr>
          <w:color w:val="000000" w:themeColor="text1"/>
        </w:rPr>
      </w:pPr>
      <w:r w:rsidRPr="001B4143">
        <w:rPr>
          <w:rFonts w:ascii="rival-sans" w:hAnsi="rival-sans"/>
          <w:color w:val="000000" w:themeColor="text1"/>
          <w:shd w:val="clear" w:color="auto" w:fill="FFFFFF"/>
        </w:rPr>
        <w:t xml:space="preserve">Timothy R. McIntosh, </w:t>
      </w:r>
      <w:proofErr w:type="spellStart"/>
      <w:r w:rsidRPr="001B4143">
        <w:rPr>
          <w:rFonts w:ascii="rival-sans" w:hAnsi="rival-sans"/>
          <w:color w:val="000000" w:themeColor="text1"/>
          <w:shd w:val="clear" w:color="auto" w:fill="FFFFFF"/>
        </w:rPr>
        <w:t>Teo</w:t>
      </w:r>
      <w:proofErr w:type="spellEnd"/>
      <w:r w:rsidRPr="001B4143">
        <w:rPr>
          <w:rFonts w:ascii="rival-sans" w:hAnsi="rival-sans"/>
          <w:color w:val="000000" w:themeColor="text1"/>
          <w:shd w:val="clear" w:color="auto" w:fill="FFFFFF"/>
        </w:rPr>
        <w:t xml:space="preserve"> </w:t>
      </w:r>
      <w:proofErr w:type="spellStart"/>
      <w:proofErr w:type="gramStart"/>
      <w:r w:rsidRPr="001B4143">
        <w:rPr>
          <w:rFonts w:ascii="rival-sans" w:hAnsi="rival-sans"/>
          <w:color w:val="000000" w:themeColor="text1"/>
          <w:shd w:val="clear" w:color="auto" w:fill="FFFFFF"/>
        </w:rPr>
        <w:t>Susnjak</w:t>
      </w:r>
      <w:proofErr w:type="spellEnd"/>
      <w:r w:rsidRPr="001B4143">
        <w:rPr>
          <w:color w:val="000000" w:themeColor="text1"/>
        </w:rPr>
        <w:t xml:space="preserve">  et al.</w:t>
      </w:r>
      <w:proofErr w:type="gramEnd"/>
      <w:r w:rsidRPr="001B4143">
        <w:rPr>
          <w:color w:val="000000" w:themeColor="text1"/>
        </w:rPr>
        <w:t xml:space="preserve"> (</w:t>
      </w:r>
      <w:r w:rsidRPr="001B4143">
        <w:rPr>
          <w:rFonts w:ascii="rival-sans" w:hAnsi="rival-sans"/>
          <w:color w:val="000000" w:themeColor="text1"/>
          <w:shd w:val="clear" w:color="auto" w:fill="FFFFFF"/>
        </w:rPr>
        <w:t>Dec</w:t>
      </w:r>
      <w:r w:rsidRPr="001B4143">
        <w:rPr>
          <w:rFonts w:ascii="rival-sans" w:hAnsi="rival-sans"/>
          <w:color w:val="000000" w:themeColor="text1"/>
          <w:shd w:val="clear" w:color="auto" w:fill="FFFFFF"/>
        </w:rPr>
        <w:t>.</w:t>
      </w:r>
      <w:r w:rsidRPr="001B4143">
        <w:rPr>
          <w:rFonts w:ascii="rival-sans" w:hAnsi="rival-sans"/>
          <w:color w:val="000000" w:themeColor="text1"/>
          <w:shd w:val="clear" w:color="auto" w:fill="FFFFFF"/>
        </w:rPr>
        <w:t xml:space="preserve"> 2023</w:t>
      </w:r>
      <w:r w:rsidRPr="001B4143">
        <w:rPr>
          <w:rFonts w:ascii="rival-sans" w:hAnsi="rival-sans"/>
          <w:color w:val="000000" w:themeColor="text1"/>
          <w:shd w:val="clear" w:color="auto" w:fill="FFFFFF"/>
        </w:rPr>
        <w:t>)</w:t>
      </w:r>
      <w:r w:rsidRPr="001B4143">
        <w:rPr>
          <w:color w:val="000000" w:themeColor="text1"/>
        </w:rPr>
        <w:t xml:space="preserve"> “</w:t>
      </w:r>
      <w:r w:rsidRPr="001B4143">
        <w:rPr>
          <w:color w:val="000000" w:themeColor="text1"/>
        </w:rPr>
        <w:t xml:space="preserve">From Google Gemini to </w:t>
      </w:r>
      <w:proofErr w:type="spellStart"/>
      <w:r w:rsidRPr="001B4143">
        <w:rPr>
          <w:color w:val="000000" w:themeColor="text1"/>
        </w:rPr>
        <w:t>OpenAI</w:t>
      </w:r>
      <w:proofErr w:type="spellEnd"/>
      <w:r w:rsidRPr="001B4143">
        <w:rPr>
          <w:color w:val="000000" w:themeColor="text1"/>
        </w:rPr>
        <w:t xml:space="preserve"> Q* (Q-Star): A Survey of Reshaping the Generative Artificial Intelligence (AI) Research Landscape</w:t>
      </w:r>
      <w:r w:rsidRPr="001B4143">
        <w:rPr>
          <w:color w:val="000000" w:themeColor="text1"/>
        </w:rPr>
        <w:t xml:space="preserve">” </w:t>
      </w:r>
      <w:r w:rsidRPr="001B4143">
        <w:rPr>
          <w:rFonts w:ascii="rival-sans" w:hAnsi="rival-sans"/>
          <w:color w:val="000000" w:themeColor="text1"/>
          <w:shd w:val="clear" w:color="auto" w:fill="FFFFFF"/>
        </w:rPr>
        <w:t>arXiv:2312.10868v1</w:t>
      </w:r>
    </w:p>
    <w:p w14:paraId="3D090361" w14:textId="77777777" w:rsidR="001B4143" w:rsidRPr="001B4143" w:rsidRDefault="001B4143" w:rsidP="001B4143"/>
    <w:p w14:paraId="630CF377" w14:textId="77777777" w:rsidR="00A31FA0" w:rsidRDefault="00A31FA0" w:rsidP="00A31FA0"/>
    <w:p w14:paraId="41E22A93" w14:textId="77777777" w:rsidR="00A31FA0" w:rsidRPr="00337A87" w:rsidRDefault="00A31FA0" w:rsidP="00337A87"/>
    <w:p w14:paraId="2F438B60" w14:textId="062BB8A2" w:rsidR="00337A87" w:rsidRDefault="00337A87" w:rsidP="00337A87">
      <w:pPr>
        <w:pStyle w:val="NormalWeb"/>
        <w:rPr>
          <w:rFonts w:asciiTheme="minorHAnsi" w:hAnsiTheme="minorHAnsi"/>
          <w:sz w:val="22"/>
          <w:szCs w:val="22"/>
        </w:rPr>
      </w:pPr>
    </w:p>
    <w:p w14:paraId="5656CCEE" w14:textId="5B00BB7F" w:rsidR="006A0D79" w:rsidRDefault="006A0D79" w:rsidP="00337A87">
      <w:pPr>
        <w:pStyle w:val="NormalWeb"/>
        <w:rPr>
          <w:rFonts w:asciiTheme="minorHAnsi" w:hAnsiTheme="minorHAnsi"/>
          <w:sz w:val="22"/>
          <w:szCs w:val="22"/>
        </w:rPr>
      </w:pPr>
    </w:p>
    <w:p w14:paraId="4625ECB3" w14:textId="37F668A4" w:rsidR="006A0D79" w:rsidRDefault="006A0D79" w:rsidP="00337A87">
      <w:pPr>
        <w:pStyle w:val="NormalWeb"/>
        <w:rPr>
          <w:rFonts w:asciiTheme="minorHAnsi" w:hAnsiTheme="minorHAnsi"/>
          <w:sz w:val="22"/>
          <w:szCs w:val="22"/>
        </w:rPr>
      </w:pPr>
    </w:p>
    <w:p w14:paraId="03193EB6" w14:textId="7A878B81" w:rsidR="006A0D79" w:rsidRDefault="006A0D79" w:rsidP="00337A87">
      <w:pPr>
        <w:pStyle w:val="NormalWeb"/>
        <w:rPr>
          <w:rFonts w:asciiTheme="minorHAnsi" w:hAnsiTheme="minorHAnsi"/>
          <w:sz w:val="22"/>
          <w:szCs w:val="22"/>
        </w:rPr>
      </w:pPr>
    </w:p>
    <w:p w14:paraId="3CFFC755" w14:textId="3B8ECED6" w:rsidR="006A0D79" w:rsidRDefault="006A0D79" w:rsidP="00337A87">
      <w:pPr>
        <w:pStyle w:val="NormalWeb"/>
        <w:rPr>
          <w:rFonts w:asciiTheme="minorHAnsi" w:hAnsiTheme="minorHAnsi"/>
          <w:sz w:val="22"/>
          <w:szCs w:val="22"/>
        </w:rPr>
      </w:pPr>
    </w:p>
    <w:p w14:paraId="70A1C21A" w14:textId="08A061E6" w:rsidR="006A0D79" w:rsidRDefault="006A0D79" w:rsidP="00337A87">
      <w:pPr>
        <w:pStyle w:val="NormalWeb"/>
        <w:rPr>
          <w:rFonts w:asciiTheme="minorHAnsi" w:hAnsiTheme="minorHAnsi"/>
          <w:sz w:val="22"/>
          <w:szCs w:val="22"/>
        </w:rPr>
      </w:pPr>
    </w:p>
    <w:p w14:paraId="0BD8712D" w14:textId="097A7CCE" w:rsidR="006A0D79" w:rsidRDefault="006A0D79" w:rsidP="00337A87">
      <w:pPr>
        <w:pStyle w:val="NormalWeb"/>
        <w:rPr>
          <w:rFonts w:asciiTheme="minorHAnsi" w:hAnsiTheme="minorHAnsi"/>
          <w:sz w:val="22"/>
          <w:szCs w:val="22"/>
        </w:rPr>
      </w:pPr>
    </w:p>
    <w:p w14:paraId="3B1299D1" w14:textId="53A3BC7E" w:rsidR="006A0D79" w:rsidRDefault="006A0D79" w:rsidP="00337A87">
      <w:pPr>
        <w:pStyle w:val="NormalWeb"/>
        <w:rPr>
          <w:rFonts w:asciiTheme="minorHAnsi" w:hAnsiTheme="minorHAnsi"/>
          <w:sz w:val="22"/>
          <w:szCs w:val="22"/>
        </w:rPr>
      </w:pPr>
    </w:p>
    <w:p w14:paraId="4B83183F" w14:textId="7F4606FE" w:rsidR="006A0D79" w:rsidRDefault="006A0D79" w:rsidP="00337A87">
      <w:pPr>
        <w:pStyle w:val="NormalWeb"/>
        <w:rPr>
          <w:rFonts w:asciiTheme="minorHAnsi" w:hAnsiTheme="minorHAnsi"/>
          <w:sz w:val="22"/>
          <w:szCs w:val="22"/>
        </w:rPr>
      </w:pPr>
    </w:p>
    <w:p w14:paraId="3C8743DF" w14:textId="2C4396C2" w:rsidR="006A0D79" w:rsidRDefault="006A0D79" w:rsidP="00337A87">
      <w:pPr>
        <w:pStyle w:val="NormalWeb"/>
        <w:rPr>
          <w:rFonts w:asciiTheme="minorHAnsi" w:hAnsiTheme="minorHAnsi"/>
          <w:sz w:val="22"/>
          <w:szCs w:val="22"/>
        </w:rPr>
      </w:pPr>
    </w:p>
    <w:p w14:paraId="37FB54AA" w14:textId="3FEBBC79" w:rsidR="006A0D79" w:rsidRDefault="006A0D79" w:rsidP="00337A87">
      <w:pPr>
        <w:pStyle w:val="NormalWeb"/>
        <w:rPr>
          <w:rFonts w:asciiTheme="minorHAnsi" w:hAnsiTheme="minorHAnsi"/>
          <w:sz w:val="22"/>
          <w:szCs w:val="22"/>
        </w:rPr>
      </w:pPr>
    </w:p>
    <w:p w14:paraId="51AA4912" w14:textId="0CC20C96" w:rsidR="006A0D79" w:rsidRDefault="006A0D79" w:rsidP="00337A87">
      <w:pPr>
        <w:pStyle w:val="NormalWeb"/>
        <w:rPr>
          <w:rFonts w:asciiTheme="minorHAnsi" w:hAnsiTheme="minorHAnsi"/>
          <w:sz w:val="22"/>
          <w:szCs w:val="22"/>
        </w:rPr>
      </w:pPr>
    </w:p>
    <w:p w14:paraId="0B699031" w14:textId="6BCD5607" w:rsidR="006A0D79" w:rsidRDefault="006A0D79" w:rsidP="00337A87">
      <w:pPr>
        <w:pStyle w:val="NormalWeb"/>
        <w:rPr>
          <w:rFonts w:asciiTheme="minorHAnsi" w:hAnsiTheme="minorHAnsi"/>
          <w:sz w:val="22"/>
          <w:szCs w:val="22"/>
        </w:rPr>
      </w:pPr>
    </w:p>
    <w:p w14:paraId="3F6A4D85" w14:textId="6C2CAE45" w:rsidR="006A0D79" w:rsidRDefault="006A0D79" w:rsidP="00337A87">
      <w:pPr>
        <w:pStyle w:val="NormalWeb"/>
        <w:rPr>
          <w:rFonts w:asciiTheme="minorHAnsi" w:hAnsiTheme="minorHAnsi"/>
          <w:sz w:val="22"/>
          <w:szCs w:val="22"/>
        </w:rPr>
      </w:pPr>
    </w:p>
    <w:p w14:paraId="09268DCC" w14:textId="271A80FC" w:rsidR="006A0D79" w:rsidRDefault="006A0D79" w:rsidP="00337A87">
      <w:pPr>
        <w:pStyle w:val="NormalWeb"/>
        <w:rPr>
          <w:rFonts w:asciiTheme="minorHAnsi" w:hAnsiTheme="minorHAnsi"/>
          <w:sz w:val="22"/>
          <w:szCs w:val="22"/>
        </w:rPr>
      </w:pPr>
    </w:p>
    <w:p w14:paraId="3ED30E07" w14:textId="41CDEB26" w:rsidR="006A0D79" w:rsidRDefault="006A0D79" w:rsidP="00337A87">
      <w:pPr>
        <w:pStyle w:val="NormalWeb"/>
        <w:rPr>
          <w:rFonts w:asciiTheme="minorHAnsi" w:hAnsiTheme="minorHAnsi"/>
          <w:sz w:val="22"/>
          <w:szCs w:val="22"/>
        </w:rPr>
      </w:pPr>
    </w:p>
    <w:p w14:paraId="6F22773F" w14:textId="5627986D" w:rsidR="006A0D79" w:rsidRDefault="006A0D79" w:rsidP="00337A87">
      <w:pPr>
        <w:pStyle w:val="NormalWeb"/>
        <w:rPr>
          <w:rFonts w:asciiTheme="minorHAnsi" w:hAnsiTheme="minorHAnsi"/>
          <w:sz w:val="22"/>
          <w:szCs w:val="22"/>
        </w:rPr>
      </w:pPr>
    </w:p>
    <w:p w14:paraId="537F6FAE" w14:textId="3B356720" w:rsidR="006A0D79" w:rsidRPr="006A0D79" w:rsidRDefault="006A0D79" w:rsidP="006A0D79">
      <w:pPr>
        <w:ind w:hanging="2"/>
        <w:jc w:val="center"/>
        <w:rPr>
          <w:sz w:val="24"/>
          <w:szCs w:val="24"/>
        </w:rPr>
      </w:pPr>
      <w:r w:rsidRPr="006A0D79">
        <w:rPr>
          <w:b/>
          <w:sz w:val="24"/>
          <w:szCs w:val="24"/>
        </w:rPr>
        <w:lastRenderedPageBreak/>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w:t>
      </w:r>
      <w:r>
        <w:t>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 xml:space="preserve">Is Abstract included in the Report? </w:t>
      </w:r>
      <w:r>
        <w:t>Is it properly written?</w:t>
      </w:r>
      <w:r>
        <w:tab/>
      </w:r>
      <w:r>
        <w:tab/>
      </w:r>
      <w:r>
        <w:tab/>
      </w:r>
      <w:r>
        <w:tab/>
        <w:t>Y</w:t>
      </w:r>
    </w:p>
    <w:p w14:paraId="3BB59E4E" w14:textId="2A246A79" w:rsidR="006A0D79" w:rsidRDefault="006A0D79" w:rsidP="006A0D79">
      <w:r>
        <w:t>Does the Table of Contents page inclu</w:t>
      </w:r>
      <w:r>
        <w:t>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t xml:space="preserve">Are the </w:t>
      </w:r>
      <w:r>
        <w:t>Pages numbered properly?</w:t>
      </w:r>
      <w:r>
        <w:tab/>
      </w:r>
      <w:r>
        <w:tab/>
      </w:r>
      <w:r>
        <w:tab/>
      </w:r>
      <w:r>
        <w:tab/>
      </w:r>
      <w:r>
        <w:tab/>
      </w:r>
      <w:r>
        <w:tab/>
      </w:r>
      <w:r>
        <w:tab/>
        <w:t>Y</w:t>
      </w:r>
    </w:p>
    <w:p w14:paraId="54F6C14A" w14:textId="39C2CE92" w:rsidR="006A0D79" w:rsidRDefault="006A0D79" w:rsidP="006A0D79">
      <w:r>
        <w:t>Are the Fi</w:t>
      </w:r>
      <w:r>
        <w:t>gures numbered properly?</w:t>
      </w:r>
      <w:r>
        <w:tab/>
      </w:r>
      <w:r>
        <w:tab/>
      </w:r>
      <w:r>
        <w:tab/>
      </w:r>
      <w:r>
        <w:tab/>
      </w:r>
      <w:r>
        <w:tab/>
      </w:r>
      <w:r>
        <w:tab/>
      </w:r>
      <w:r>
        <w:tab/>
      </w:r>
      <w:r w:rsidR="00FB37EB">
        <w:t>Y</w:t>
      </w:r>
    </w:p>
    <w:p w14:paraId="196211EC" w14:textId="6F2C2C8A" w:rsidR="006A0D79" w:rsidRDefault="006A0D79" w:rsidP="006A0D79">
      <w:r>
        <w:t xml:space="preserve">Are the Tables numbered </w:t>
      </w:r>
      <w:r>
        <w:t>properly?</w:t>
      </w:r>
      <w:r>
        <w:tab/>
      </w:r>
      <w:r>
        <w:tab/>
      </w:r>
      <w:r>
        <w:tab/>
      </w:r>
      <w:r>
        <w:tab/>
      </w:r>
      <w:r>
        <w:tab/>
      </w:r>
      <w:r>
        <w:tab/>
      </w:r>
      <w:r>
        <w:tab/>
      </w:r>
      <w:r w:rsidR="00FB37EB">
        <w:t>Y</w:t>
      </w:r>
    </w:p>
    <w:p w14:paraId="62563CA3" w14:textId="53F53D62" w:rsidR="006A0D79" w:rsidRDefault="006A0D79" w:rsidP="006A0D79">
      <w:r>
        <w:t xml:space="preserve">Are the Captions for the </w:t>
      </w:r>
      <w:r>
        <w:t>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480F7513" w14:textId="3EB36317" w:rsidR="006A0D79" w:rsidRDefault="00626A21" w:rsidP="00337A87">
      <w:pPr>
        <w:pStyle w:val="NormalWeb"/>
      </w:pPr>
      <w:r>
        <w:t xml:space="preserve">Verified and Signed by Supervisor </w:t>
      </w:r>
      <w:r>
        <w:t xml:space="preserve">                                                   </w:t>
      </w:r>
      <w:r>
        <w:t>Signed by Studen</w:t>
      </w:r>
      <w:r>
        <w:t>t</w:t>
      </w:r>
    </w:p>
    <w:p w14:paraId="02ED3291" w14:textId="5DCE1397" w:rsidR="00626A21" w:rsidRPr="00337A87" w:rsidRDefault="00626A21" w:rsidP="00337A87">
      <w:pPr>
        <w:pStyle w:val="NormalWeb"/>
        <w:rPr>
          <w:rFonts w:asciiTheme="minorHAnsi" w:hAnsiTheme="minorHAnsi"/>
          <w:sz w:val="22"/>
          <w:szCs w:val="22"/>
        </w:rPr>
      </w:pPr>
      <w:r>
        <w:rPr>
          <w:rFonts w:asciiTheme="minorHAnsi" w:hAnsiTheme="minorHAnsi"/>
          <w:sz w:val="22"/>
          <w:szCs w:val="22"/>
        </w:rPr>
        <w:t xml:space="preserve">                                                                                                                                     </w:t>
      </w:r>
    </w:p>
    <w:sectPr w:rsidR="00626A21" w:rsidRPr="00337A87" w:rsidSect="004A593F">
      <w:headerReference w:type="default" r:id="rId27"/>
      <w:footerReference w:type="default" r:id="rId28"/>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49747" w14:textId="77777777" w:rsidR="00D666BA" w:rsidRDefault="00D666BA" w:rsidP="007402EF">
      <w:pPr>
        <w:spacing w:after="0" w:line="240" w:lineRule="auto"/>
      </w:pPr>
      <w:r>
        <w:separator/>
      </w:r>
    </w:p>
  </w:endnote>
  <w:endnote w:type="continuationSeparator" w:id="0">
    <w:p w14:paraId="1B75954B" w14:textId="77777777" w:rsidR="00D666BA" w:rsidRDefault="00D666BA"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Shruti">
    <w:altName w:val="Cambria Math"/>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ival-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42972" w14:textId="6C46CCFF" w:rsidR="000D31E4" w:rsidRDefault="000D31E4">
    <w:pPr>
      <w:pStyle w:val="Footer"/>
      <w:jc w:val="center"/>
    </w:pPr>
  </w:p>
  <w:p w14:paraId="236C0033" w14:textId="34C87B93" w:rsidR="002465BC" w:rsidRDefault="00246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91834"/>
      <w:docPartObj>
        <w:docPartGallery w:val="Page Numbers (Bottom of Page)"/>
        <w:docPartUnique/>
      </w:docPartObj>
    </w:sdtPr>
    <w:sdtEndPr>
      <w:rPr>
        <w:noProof/>
      </w:rPr>
    </w:sdtEndPr>
    <w:sdtContent>
      <w:p w14:paraId="39A61C9B" w14:textId="15734F87" w:rsidR="00D13548" w:rsidRDefault="00D13548">
        <w:pPr>
          <w:pStyle w:val="Footer"/>
          <w:jc w:val="center"/>
        </w:pPr>
        <w:r>
          <w:fldChar w:fldCharType="begin"/>
        </w:r>
        <w:r>
          <w:instrText xml:space="preserve"> PAGE   \* MERGEFORMAT </w:instrText>
        </w:r>
        <w:r>
          <w:fldChar w:fldCharType="separate"/>
        </w:r>
        <w:r w:rsidR="000D31E4">
          <w:rPr>
            <w:noProof/>
          </w:rPr>
          <w:t>1</w:t>
        </w:r>
        <w:r>
          <w:rPr>
            <w:noProof/>
          </w:rPr>
          <w:fldChar w:fldCharType="end"/>
        </w:r>
      </w:p>
    </w:sdtContent>
  </w:sdt>
  <w:p w14:paraId="1C732C4F" w14:textId="77777777" w:rsidR="00501B12" w:rsidRDefault="00501B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898417"/>
      <w:docPartObj>
        <w:docPartGallery w:val="Page Numbers (Bottom of Page)"/>
        <w:docPartUnique/>
      </w:docPartObj>
    </w:sdtPr>
    <w:sdtEndPr>
      <w:rPr>
        <w:noProof/>
      </w:rPr>
    </w:sdtEndPr>
    <w:sdtContent>
      <w:p w14:paraId="1384A9E2" w14:textId="5A14AE42" w:rsidR="000D31E4" w:rsidRDefault="000D31E4">
        <w:pPr>
          <w:pStyle w:val="Footer"/>
          <w:jc w:val="center"/>
        </w:pPr>
        <w:r>
          <w:fldChar w:fldCharType="begin"/>
        </w:r>
        <w:r>
          <w:instrText xml:space="preserve"> PAGE   \* MERGEFORMAT </w:instrText>
        </w:r>
        <w:r>
          <w:fldChar w:fldCharType="separate"/>
        </w:r>
        <w:r w:rsidR="00992898">
          <w:rPr>
            <w:noProof/>
          </w:rPr>
          <w:t>35</w:t>
        </w:r>
        <w:r>
          <w:rPr>
            <w:noProof/>
          </w:rPr>
          <w:fldChar w:fldCharType="end"/>
        </w:r>
      </w:p>
    </w:sdtContent>
  </w:sdt>
  <w:p w14:paraId="63760B8E" w14:textId="77777777" w:rsidR="000D31E4" w:rsidRDefault="000D3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662CB" w14:textId="77777777" w:rsidR="00D666BA" w:rsidRDefault="00D666BA" w:rsidP="007402EF">
      <w:pPr>
        <w:spacing w:after="0" w:line="240" w:lineRule="auto"/>
      </w:pPr>
      <w:r>
        <w:separator/>
      </w:r>
    </w:p>
  </w:footnote>
  <w:footnote w:type="continuationSeparator" w:id="0">
    <w:p w14:paraId="27239ACE" w14:textId="77777777" w:rsidR="00D666BA" w:rsidRDefault="00D666BA"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D0F55" w14:textId="77777777" w:rsidR="00D13548" w:rsidRDefault="00D135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F7396"/>
    <w:multiLevelType w:val="multilevel"/>
    <w:tmpl w:val="325A1C0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3021B81"/>
    <w:multiLevelType w:val="hybridMultilevel"/>
    <w:tmpl w:val="BD04CB34"/>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16024B"/>
    <w:multiLevelType w:val="multilevel"/>
    <w:tmpl w:val="412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71404"/>
    <w:multiLevelType w:val="multilevel"/>
    <w:tmpl w:val="2DA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01D76"/>
    <w:multiLevelType w:val="hybridMultilevel"/>
    <w:tmpl w:val="ECA4EE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153A0083"/>
    <w:multiLevelType w:val="multilevel"/>
    <w:tmpl w:val="C1B0F78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58435C"/>
    <w:multiLevelType w:val="multilevel"/>
    <w:tmpl w:val="A96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B2BFD"/>
    <w:multiLevelType w:val="multilevel"/>
    <w:tmpl w:val="6D7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679BA"/>
    <w:multiLevelType w:val="multilevel"/>
    <w:tmpl w:val="522261A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07E42"/>
    <w:multiLevelType w:val="multilevel"/>
    <w:tmpl w:val="E3D85EAC"/>
    <w:lvl w:ilvl="0">
      <w:start w:val="4"/>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522AF7"/>
    <w:multiLevelType w:val="multilevel"/>
    <w:tmpl w:val="F54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C53E5"/>
    <w:multiLevelType w:val="multilevel"/>
    <w:tmpl w:val="036CB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97604"/>
    <w:multiLevelType w:val="multilevel"/>
    <w:tmpl w:val="983802B0"/>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3A533FCC"/>
    <w:multiLevelType w:val="multilevel"/>
    <w:tmpl w:val="917E3076"/>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81F05CC"/>
    <w:multiLevelType w:val="multilevel"/>
    <w:tmpl w:val="409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41E9F"/>
    <w:multiLevelType w:val="multilevel"/>
    <w:tmpl w:val="C4C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516BA"/>
    <w:multiLevelType w:val="hybridMultilevel"/>
    <w:tmpl w:val="3A3C78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975825"/>
    <w:multiLevelType w:val="hybridMultilevel"/>
    <w:tmpl w:val="7918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10664F"/>
    <w:multiLevelType w:val="hybridMultilevel"/>
    <w:tmpl w:val="C932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70ED3"/>
    <w:multiLevelType w:val="multilevel"/>
    <w:tmpl w:val="DF405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1F07CB"/>
    <w:multiLevelType w:val="hybridMultilevel"/>
    <w:tmpl w:val="C43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83384"/>
    <w:multiLevelType w:val="multilevel"/>
    <w:tmpl w:val="25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93CD6"/>
    <w:multiLevelType w:val="multilevel"/>
    <w:tmpl w:val="3050D4B4"/>
    <w:lvl w:ilvl="0">
      <w:start w:val="4"/>
      <w:numFmt w:val="decimal"/>
      <w:lvlText w:val="%1"/>
      <w:lvlJc w:val="left"/>
      <w:pPr>
        <w:ind w:left="492" w:hanging="492"/>
      </w:pPr>
      <w:rPr>
        <w:rFonts w:hint="default"/>
        <w:b/>
      </w:rPr>
    </w:lvl>
    <w:lvl w:ilvl="1">
      <w:start w:val="2"/>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C21D0D"/>
    <w:multiLevelType w:val="multilevel"/>
    <w:tmpl w:val="42424CEA"/>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8" w15:restartNumberingAfterBreak="0">
    <w:nsid w:val="6CD97C99"/>
    <w:multiLevelType w:val="multilevel"/>
    <w:tmpl w:val="97D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DB397D"/>
    <w:multiLevelType w:val="multilevel"/>
    <w:tmpl w:val="761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30"/>
  </w:num>
  <w:num w:numId="11">
    <w:abstractNumId w:val="34"/>
  </w:num>
  <w:num w:numId="12">
    <w:abstractNumId w:val="20"/>
  </w:num>
  <w:num w:numId="13">
    <w:abstractNumId w:val="27"/>
  </w:num>
  <w:num w:numId="14">
    <w:abstractNumId w:val="25"/>
  </w:num>
  <w:num w:numId="15">
    <w:abstractNumId w:val="12"/>
  </w:num>
  <w:num w:numId="16">
    <w:abstractNumId w:val="33"/>
  </w:num>
  <w:num w:numId="17">
    <w:abstractNumId w:val="29"/>
  </w:num>
  <w:num w:numId="18">
    <w:abstractNumId w:val="10"/>
  </w:num>
  <w:num w:numId="19">
    <w:abstractNumId w:val="38"/>
  </w:num>
  <w:num w:numId="20">
    <w:abstractNumId w:val="24"/>
  </w:num>
  <w:num w:numId="21">
    <w:abstractNumId w:val="31"/>
  </w:num>
  <w:num w:numId="22">
    <w:abstractNumId w:val="16"/>
  </w:num>
  <w:num w:numId="23">
    <w:abstractNumId w:val="15"/>
  </w:num>
  <w:num w:numId="24">
    <w:abstractNumId w:val="22"/>
  </w:num>
  <w:num w:numId="25">
    <w:abstractNumId w:val="36"/>
  </w:num>
  <w:num w:numId="26">
    <w:abstractNumId w:val="26"/>
  </w:num>
  <w:num w:numId="27">
    <w:abstractNumId w:val="32"/>
  </w:num>
  <w:num w:numId="28">
    <w:abstractNumId w:val="21"/>
  </w:num>
  <w:num w:numId="29">
    <w:abstractNumId w:val="17"/>
  </w:num>
  <w:num w:numId="30">
    <w:abstractNumId w:val="23"/>
  </w:num>
  <w:num w:numId="31">
    <w:abstractNumId w:val="19"/>
  </w:num>
  <w:num w:numId="32">
    <w:abstractNumId w:val="35"/>
  </w:num>
  <w:num w:numId="33">
    <w:abstractNumId w:val="14"/>
  </w:num>
  <w:num w:numId="34">
    <w:abstractNumId w:val="9"/>
  </w:num>
  <w:num w:numId="35">
    <w:abstractNumId w:val="39"/>
  </w:num>
  <w:num w:numId="36">
    <w:abstractNumId w:val="11"/>
  </w:num>
  <w:num w:numId="37">
    <w:abstractNumId w:val="18"/>
  </w:num>
  <w:num w:numId="38">
    <w:abstractNumId w:val="28"/>
  </w:num>
  <w:num w:numId="39">
    <w:abstractNumId w:val="13"/>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06D8E"/>
    <w:rsid w:val="00012CA4"/>
    <w:rsid w:val="00014CDB"/>
    <w:rsid w:val="00025C4B"/>
    <w:rsid w:val="00026C08"/>
    <w:rsid w:val="00034616"/>
    <w:rsid w:val="00042499"/>
    <w:rsid w:val="0005695D"/>
    <w:rsid w:val="0006063C"/>
    <w:rsid w:val="00061149"/>
    <w:rsid w:val="00062530"/>
    <w:rsid w:val="00067B86"/>
    <w:rsid w:val="00075B7C"/>
    <w:rsid w:val="000773BD"/>
    <w:rsid w:val="0007774C"/>
    <w:rsid w:val="00091018"/>
    <w:rsid w:val="000975F0"/>
    <w:rsid w:val="000A0675"/>
    <w:rsid w:val="000A54E4"/>
    <w:rsid w:val="000A6E6C"/>
    <w:rsid w:val="000B7736"/>
    <w:rsid w:val="000D0A98"/>
    <w:rsid w:val="000D31E4"/>
    <w:rsid w:val="000D63A7"/>
    <w:rsid w:val="000E4D27"/>
    <w:rsid w:val="000E4E0A"/>
    <w:rsid w:val="000E64FC"/>
    <w:rsid w:val="0010539A"/>
    <w:rsid w:val="001054A2"/>
    <w:rsid w:val="00116A2F"/>
    <w:rsid w:val="00122BEA"/>
    <w:rsid w:val="001302FB"/>
    <w:rsid w:val="00136A0F"/>
    <w:rsid w:val="001405EE"/>
    <w:rsid w:val="0015074B"/>
    <w:rsid w:val="00154A60"/>
    <w:rsid w:val="00161A33"/>
    <w:rsid w:val="0017332B"/>
    <w:rsid w:val="00173435"/>
    <w:rsid w:val="00173B9B"/>
    <w:rsid w:val="0018389A"/>
    <w:rsid w:val="0019410C"/>
    <w:rsid w:val="0019699C"/>
    <w:rsid w:val="001A60EF"/>
    <w:rsid w:val="001A749A"/>
    <w:rsid w:val="001B0D1C"/>
    <w:rsid w:val="001B4143"/>
    <w:rsid w:val="001B61ED"/>
    <w:rsid w:val="001C7F4B"/>
    <w:rsid w:val="001E50E2"/>
    <w:rsid w:val="001F7E1A"/>
    <w:rsid w:val="002211C4"/>
    <w:rsid w:val="00222822"/>
    <w:rsid w:val="00234632"/>
    <w:rsid w:val="00234F6C"/>
    <w:rsid w:val="002359CC"/>
    <w:rsid w:val="0023796A"/>
    <w:rsid w:val="002404FD"/>
    <w:rsid w:val="0024108F"/>
    <w:rsid w:val="002465BC"/>
    <w:rsid w:val="002512DC"/>
    <w:rsid w:val="0025154B"/>
    <w:rsid w:val="00253976"/>
    <w:rsid w:val="002567F9"/>
    <w:rsid w:val="002729D6"/>
    <w:rsid w:val="00274D0F"/>
    <w:rsid w:val="0028266C"/>
    <w:rsid w:val="00282766"/>
    <w:rsid w:val="00291488"/>
    <w:rsid w:val="0029639D"/>
    <w:rsid w:val="002A6637"/>
    <w:rsid w:val="002B1495"/>
    <w:rsid w:val="002B2A1E"/>
    <w:rsid w:val="002B4B2A"/>
    <w:rsid w:val="002B4D53"/>
    <w:rsid w:val="002C7665"/>
    <w:rsid w:val="002D14C6"/>
    <w:rsid w:val="002D35CD"/>
    <w:rsid w:val="002D42F5"/>
    <w:rsid w:val="002D4E5B"/>
    <w:rsid w:val="002E1784"/>
    <w:rsid w:val="002E20F9"/>
    <w:rsid w:val="003024B0"/>
    <w:rsid w:val="00303AA2"/>
    <w:rsid w:val="00312CC9"/>
    <w:rsid w:val="00315056"/>
    <w:rsid w:val="003167BD"/>
    <w:rsid w:val="00326F90"/>
    <w:rsid w:val="0033462C"/>
    <w:rsid w:val="00337A87"/>
    <w:rsid w:val="0035112D"/>
    <w:rsid w:val="00351464"/>
    <w:rsid w:val="003519C4"/>
    <w:rsid w:val="003520CB"/>
    <w:rsid w:val="00352EF1"/>
    <w:rsid w:val="00364D24"/>
    <w:rsid w:val="00372380"/>
    <w:rsid w:val="0037514F"/>
    <w:rsid w:val="003800A9"/>
    <w:rsid w:val="003801F3"/>
    <w:rsid w:val="00395F75"/>
    <w:rsid w:val="003A51E2"/>
    <w:rsid w:val="003B0B96"/>
    <w:rsid w:val="003B310D"/>
    <w:rsid w:val="003B3AA5"/>
    <w:rsid w:val="003B5E6D"/>
    <w:rsid w:val="003C167D"/>
    <w:rsid w:val="003C265B"/>
    <w:rsid w:val="003C3788"/>
    <w:rsid w:val="003C71A0"/>
    <w:rsid w:val="003D1245"/>
    <w:rsid w:val="003D4084"/>
    <w:rsid w:val="003F421D"/>
    <w:rsid w:val="00406E0E"/>
    <w:rsid w:val="00414251"/>
    <w:rsid w:val="00414CA5"/>
    <w:rsid w:val="00441AB0"/>
    <w:rsid w:val="00442D9C"/>
    <w:rsid w:val="004448E6"/>
    <w:rsid w:val="0045542B"/>
    <w:rsid w:val="00455968"/>
    <w:rsid w:val="004630B5"/>
    <w:rsid w:val="004706FC"/>
    <w:rsid w:val="00470894"/>
    <w:rsid w:val="00474E96"/>
    <w:rsid w:val="004809F2"/>
    <w:rsid w:val="00486725"/>
    <w:rsid w:val="00491427"/>
    <w:rsid w:val="00495A23"/>
    <w:rsid w:val="00496FA6"/>
    <w:rsid w:val="004A5110"/>
    <w:rsid w:val="004A593F"/>
    <w:rsid w:val="004A5DD7"/>
    <w:rsid w:val="004B25C5"/>
    <w:rsid w:val="004B437E"/>
    <w:rsid w:val="004C11C8"/>
    <w:rsid w:val="004C19F5"/>
    <w:rsid w:val="004C1A27"/>
    <w:rsid w:val="00501B12"/>
    <w:rsid w:val="00502C09"/>
    <w:rsid w:val="0051092F"/>
    <w:rsid w:val="00537FCD"/>
    <w:rsid w:val="00563C95"/>
    <w:rsid w:val="00567210"/>
    <w:rsid w:val="00570116"/>
    <w:rsid w:val="00580B27"/>
    <w:rsid w:val="00594CC9"/>
    <w:rsid w:val="0059643B"/>
    <w:rsid w:val="005A0F5F"/>
    <w:rsid w:val="005C326C"/>
    <w:rsid w:val="005C3A43"/>
    <w:rsid w:val="005C647F"/>
    <w:rsid w:val="005E1B9A"/>
    <w:rsid w:val="005F7006"/>
    <w:rsid w:val="006003D5"/>
    <w:rsid w:val="00606BD5"/>
    <w:rsid w:val="00611E2A"/>
    <w:rsid w:val="00615996"/>
    <w:rsid w:val="00626A21"/>
    <w:rsid w:val="00635C02"/>
    <w:rsid w:val="006519EE"/>
    <w:rsid w:val="00655A85"/>
    <w:rsid w:val="0066029C"/>
    <w:rsid w:val="0066662C"/>
    <w:rsid w:val="006710C2"/>
    <w:rsid w:val="00680782"/>
    <w:rsid w:val="00686879"/>
    <w:rsid w:val="00695F79"/>
    <w:rsid w:val="006A0D79"/>
    <w:rsid w:val="006A28F7"/>
    <w:rsid w:val="006B39A2"/>
    <w:rsid w:val="006B3E0F"/>
    <w:rsid w:val="006C379B"/>
    <w:rsid w:val="006E078F"/>
    <w:rsid w:val="006E53ED"/>
    <w:rsid w:val="006F0030"/>
    <w:rsid w:val="00704C36"/>
    <w:rsid w:val="00710542"/>
    <w:rsid w:val="007238A9"/>
    <w:rsid w:val="00733206"/>
    <w:rsid w:val="00737069"/>
    <w:rsid w:val="007402EF"/>
    <w:rsid w:val="00744031"/>
    <w:rsid w:val="007461AD"/>
    <w:rsid w:val="00750C75"/>
    <w:rsid w:val="00753176"/>
    <w:rsid w:val="00775DF3"/>
    <w:rsid w:val="007913EE"/>
    <w:rsid w:val="00796BC8"/>
    <w:rsid w:val="007B15C2"/>
    <w:rsid w:val="007B30F3"/>
    <w:rsid w:val="007B469D"/>
    <w:rsid w:val="007B66E4"/>
    <w:rsid w:val="007C2CCA"/>
    <w:rsid w:val="007D1C4B"/>
    <w:rsid w:val="007E2E11"/>
    <w:rsid w:val="007F1826"/>
    <w:rsid w:val="00801BB9"/>
    <w:rsid w:val="00803378"/>
    <w:rsid w:val="00806976"/>
    <w:rsid w:val="00811EDB"/>
    <w:rsid w:val="00814024"/>
    <w:rsid w:val="00815F08"/>
    <w:rsid w:val="00825BD0"/>
    <w:rsid w:val="00825F7F"/>
    <w:rsid w:val="00826C02"/>
    <w:rsid w:val="00832CD2"/>
    <w:rsid w:val="00832FF9"/>
    <w:rsid w:val="00840BB5"/>
    <w:rsid w:val="00845B11"/>
    <w:rsid w:val="00871B9A"/>
    <w:rsid w:val="0088226E"/>
    <w:rsid w:val="008A1DF6"/>
    <w:rsid w:val="008B5FD1"/>
    <w:rsid w:val="008C1165"/>
    <w:rsid w:val="008C39C8"/>
    <w:rsid w:val="008C7D05"/>
    <w:rsid w:val="008D0FC6"/>
    <w:rsid w:val="008D61F0"/>
    <w:rsid w:val="008E401F"/>
    <w:rsid w:val="008F31A1"/>
    <w:rsid w:val="009047BB"/>
    <w:rsid w:val="00923F5B"/>
    <w:rsid w:val="00924FA5"/>
    <w:rsid w:val="00936D0F"/>
    <w:rsid w:val="00943D99"/>
    <w:rsid w:val="009440D8"/>
    <w:rsid w:val="00955959"/>
    <w:rsid w:val="00957268"/>
    <w:rsid w:val="00961FF5"/>
    <w:rsid w:val="009635D3"/>
    <w:rsid w:val="0097020E"/>
    <w:rsid w:val="00992898"/>
    <w:rsid w:val="009A0AD3"/>
    <w:rsid w:val="009A16C9"/>
    <w:rsid w:val="009A2FEA"/>
    <w:rsid w:val="009B27AE"/>
    <w:rsid w:val="009B353E"/>
    <w:rsid w:val="009C36B5"/>
    <w:rsid w:val="009D494A"/>
    <w:rsid w:val="009D66C5"/>
    <w:rsid w:val="009F0795"/>
    <w:rsid w:val="009F616C"/>
    <w:rsid w:val="009F62E7"/>
    <w:rsid w:val="00A24AA7"/>
    <w:rsid w:val="00A31FA0"/>
    <w:rsid w:val="00A35F25"/>
    <w:rsid w:val="00A36854"/>
    <w:rsid w:val="00A415A4"/>
    <w:rsid w:val="00A5122A"/>
    <w:rsid w:val="00A5721B"/>
    <w:rsid w:val="00A674BF"/>
    <w:rsid w:val="00A8747D"/>
    <w:rsid w:val="00A92BEF"/>
    <w:rsid w:val="00A93630"/>
    <w:rsid w:val="00AA1D8D"/>
    <w:rsid w:val="00AA1F13"/>
    <w:rsid w:val="00AA5FEB"/>
    <w:rsid w:val="00AB0E6E"/>
    <w:rsid w:val="00AC424D"/>
    <w:rsid w:val="00AD5D10"/>
    <w:rsid w:val="00AE1A4E"/>
    <w:rsid w:val="00B12FF5"/>
    <w:rsid w:val="00B20FD1"/>
    <w:rsid w:val="00B22357"/>
    <w:rsid w:val="00B22629"/>
    <w:rsid w:val="00B239F6"/>
    <w:rsid w:val="00B24A44"/>
    <w:rsid w:val="00B24E85"/>
    <w:rsid w:val="00B47730"/>
    <w:rsid w:val="00B5545A"/>
    <w:rsid w:val="00B7445F"/>
    <w:rsid w:val="00B75958"/>
    <w:rsid w:val="00B759E6"/>
    <w:rsid w:val="00BA1D6A"/>
    <w:rsid w:val="00BB0776"/>
    <w:rsid w:val="00BF0232"/>
    <w:rsid w:val="00C07BA5"/>
    <w:rsid w:val="00C10A77"/>
    <w:rsid w:val="00C13E3A"/>
    <w:rsid w:val="00C14A02"/>
    <w:rsid w:val="00C3586C"/>
    <w:rsid w:val="00C52A97"/>
    <w:rsid w:val="00C56D3E"/>
    <w:rsid w:val="00C6454B"/>
    <w:rsid w:val="00C82A40"/>
    <w:rsid w:val="00C86E2D"/>
    <w:rsid w:val="00C92974"/>
    <w:rsid w:val="00CA7568"/>
    <w:rsid w:val="00CB0664"/>
    <w:rsid w:val="00CB33D3"/>
    <w:rsid w:val="00CD7454"/>
    <w:rsid w:val="00CE42D2"/>
    <w:rsid w:val="00CE54C3"/>
    <w:rsid w:val="00CF20AC"/>
    <w:rsid w:val="00CF28C5"/>
    <w:rsid w:val="00CF38DB"/>
    <w:rsid w:val="00CF4C47"/>
    <w:rsid w:val="00CF55B5"/>
    <w:rsid w:val="00D00320"/>
    <w:rsid w:val="00D05D55"/>
    <w:rsid w:val="00D13548"/>
    <w:rsid w:val="00D307A8"/>
    <w:rsid w:val="00D32F93"/>
    <w:rsid w:val="00D34204"/>
    <w:rsid w:val="00D5039F"/>
    <w:rsid w:val="00D50AD3"/>
    <w:rsid w:val="00D52524"/>
    <w:rsid w:val="00D559A7"/>
    <w:rsid w:val="00D605F4"/>
    <w:rsid w:val="00D62EE7"/>
    <w:rsid w:val="00D65017"/>
    <w:rsid w:val="00D666BA"/>
    <w:rsid w:val="00D73C7F"/>
    <w:rsid w:val="00D92816"/>
    <w:rsid w:val="00DA6DC3"/>
    <w:rsid w:val="00DB1742"/>
    <w:rsid w:val="00DB6528"/>
    <w:rsid w:val="00DB6AF6"/>
    <w:rsid w:val="00DE77AF"/>
    <w:rsid w:val="00DE7D6E"/>
    <w:rsid w:val="00DF1AB1"/>
    <w:rsid w:val="00E01800"/>
    <w:rsid w:val="00E11CAB"/>
    <w:rsid w:val="00E1565B"/>
    <w:rsid w:val="00E33C40"/>
    <w:rsid w:val="00E37C5D"/>
    <w:rsid w:val="00E40618"/>
    <w:rsid w:val="00E449B1"/>
    <w:rsid w:val="00E4573C"/>
    <w:rsid w:val="00E45ADF"/>
    <w:rsid w:val="00E535DF"/>
    <w:rsid w:val="00E56799"/>
    <w:rsid w:val="00E60C99"/>
    <w:rsid w:val="00E630D9"/>
    <w:rsid w:val="00E66360"/>
    <w:rsid w:val="00E76CF8"/>
    <w:rsid w:val="00E81EBA"/>
    <w:rsid w:val="00EA4A15"/>
    <w:rsid w:val="00EA69AC"/>
    <w:rsid w:val="00EB3F50"/>
    <w:rsid w:val="00EB69F9"/>
    <w:rsid w:val="00EB779C"/>
    <w:rsid w:val="00EC1C18"/>
    <w:rsid w:val="00EC3F0A"/>
    <w:rsid w:val="00EC6AA7"/>
    <w:rsid w:val="00ED2893"/>
    <w:rsid w:val="00ED3554"/>
    <w:rsid w:val="00EE1A3A"/>
    <w:rsid w:val="00EE7930"/>
    <w:rsid w:val="00EF5231"/>
    <w:rsid w:val="00EF5F1B"/>
    <w:rsid w:val="00F011F9"/>
    <w:rsid w:val="00F03D67"/>
    <w:rsid w:val="00F06565"/>
    <w:rsid w:val="00F06C91"/>
    <w:rsid w:val="00F13661"/>
    <w:rsid w:val="00F25498"/>
    <w:rsid w:val="00F305A3"/>
    <w:rsid w:val="00F325DC"/>
    <w:rsid w:val="00F40628"/>
    <w:rsid w:val="00F556E2"/>
    <w:rsid w:val="00F63F23"/>
    <w:rsid w:val="00F70AD5"/>
    <w:rsid w:val="00F82C8E"/>
    <w:rsid w:val="00F84820"/>
    <w:rsid w:val="00F860C3"/>
    <w:rsid w:val="00F95DFE"/>
    <w:rsid w:val="00FA0426"/>
    <w:rsid w:val="00FB1369"/>
    <w:rsid w:val="00FB2878"/>
    <w:rsid w:val="00FB37EB"/>
    <w:rsid w:val="00FB5510"/>
    <w:rsid w:val="00FC3302"/>
    <w:rsid w:val="00FC693F"/>
    <w:rsid w:val="00FE2702"/>
    <w:rsid w:val="00FE52C5"/>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D11CB2"/>
  <w14:defaultImageDpi w14:val="300"/>
  <w15:docId w15:val="{9FA79D03-C0AE-4E5F-9F75-67D32D60E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3B20F-7348-4AFA-8EB5-C6D10E307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40</Pages>
  <Words>9558</Words>
  <Characters>54483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63914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Jaykumar Chetanbhai Chaudhary</cp:lastModifiedBy>
  <cp:revision>339</cp:revision>
  <cp:lastPrinted>2025-06-29T08:53:00Z</cp:lastPrinted>
  <dcterms:created xsi:type="dcterms:W3CDTF">2025-05-19T11:30:00Z</dcterms:created>
  <dcterms:modified xsi:type="dcterms:W3CDTF">2025-07-02T13:56:00Z</dcterms:modified>
  <cp:category/>
</cp:coreProperties>
</file>