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804F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7CD449E" w14:textId="77777777" w:rsidR="000D6CF8" w:rsidRPr="000D6CF8" w:rsidRDefault="000D6CF8">
      <w:r w:rsidRPr="000D6CF8">
        <w:t>Declare an interface called “MyFirstInterface”. Decalre integer type variable called “x”.  Declare an abstract method calle</w:t>
      </w:r>
      <w:r>
        <w:t>d</w:t>
      </w:r>
      <w:r w:rsidRPr="000D6CF8">
        <w:t xml:space="preserve"> “display()”.</w:t>
      </w:r>
    </w:p>
    <w:p w14:paraId="78CE4D38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1D7545CC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37035EAE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“IntefaceImplemented” . Override all the abstract methods. Try to change the value of x inside this method and print the value of x. Is it possible for you to change x? why?</w:t>
      </w:r>
    </w:p>
    <w:p w14:paraId="1753FC33" w14:textId="77777777" w:rsidR="000D6CF8" w:rsidRDefault="000D6CF8">
      <w:pPr>
        <w:rPr>
          <w:u w:val="single"/>
        </w:rPr>
      </w:pPr>
    </w:p>
    <w:p w14:paraId="0BFEF2D8" w14:textId="77777777" w:rsidR="000D6CF8" w:rsidRDefault="000D6CF8">
      <w:pPr>
        <w:rPr>
          <w:u w:val="single"/>
        </w:rPr>
      </w:pPr>
    </w:p>
    <w:p w14:paraId="4EB6F26E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5B7F3502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3A217FC5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00DA8014" wp14:editId="59701CC9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6D94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14:paraId="608B8567" w14:textId="77777777" w:rsidR="000D6CF8" w:rsidRDefault="000D6CF8" w:rsidP="00FD25B0">
      <w:pPr>
        <w:jc w:val="both"/>
      </w:pPr>
      <w:r>
        <w:t>Try following code. What is the outcome? Why?</w:t>
      </w:r>
    </w:p>
    <w:p w14:paraId="6389BAED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35D4EF43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44EBBD06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22BF674C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>final void display();</w:t>
      </w:r>
    </w:p>
    <w:p w14:paraId="23EA9977" w14:textId="77777777" w:rsidR="000D6CF8" w:rsidRPr="000D6CF8" w:rsidRDefault="000D6CF8" w:rsidP="000D6CF8">
      <w:pPr>
        <w:jc w:val="both"/>
      </w:pPr>
      <w:r w:rsidRPr="000D6CF8">
        <w:rPr>
          <w:lang w:val="en-GB"/>
        </w:rPr>
        <w:t>}</w:t>
      </w:r>
    </w:p>
    <w:p w14:paraId="7A0E2F50" w14:textId="77777777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0D39FC0A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“calculateArea” and non-abstract method called “display”. Try to pass required values at the instantiation. Recall what we have done at the lecture…</w:t>
      </w:r>
    </w:p>
    <w:p w14:paraId="0486B55F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D0D3A97" wp14:editId="3F8D838E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3EE8B7A8" w14:textId="77777777" w:rsidR="000D6CF8" w:rsidRDefault="000D6CF8" w:rsidP="00FD25B0">
      <w:pPr>
        <w:jc w:val="both"/>
      </w:pPr>
    </w:p>
    <w:sectPr w:rsidR="000D6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0B34" w14:textId="77777777" w:rsidR="00905F8D" w:rsidRDefault="00905F8D" w:rsidP="00FD25B0">
      <w:pPr>
        <w:spacing w:after="0" w:line="240" w:lineRule="auto"/>
      </w:pPr>
      <w:r>
        <w:separator/>
      </w:r>
    </w:p>
  </w:endnote>
  <w:endnote w:type="continuationSeparator" w:id="0">
    <w:p w14:paraId="547F3D76" w14:textId="77777777" w:rsidR="00905F8D" w:rsidRDefault="00905F8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EB11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81C2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8C23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AA1D" w14:textId="77777777" w:rsidR="00905F8D" w:rsidRDefault="00905F8D" w:rsidP="00FD25B0">
      <w:pPr>
        <w:spacing w:after="0" w:line="240" w:lineRule="auto"/>
      </w:pPr>
      <w:r>
        <w:separator/>
      </w:r>
    </w:p>
  </w:footnote>
  <w:footnote w:type="continuationSeparator" w:id="0">
    <w:p w14:paraId="6633D256" w14:textId="77777777" w:rsidR="00905F8D" w:rsidRDefault="00905F8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AF7B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D5BD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7D0B9969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E98B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0069">
    <w:abstractNumId w:val="1"/>
  </w:num>
  <w:num w:numId="2" w16cid:durableId="2106924582">
    <w:abstractNumId w:val="2"/>
  </w:num>
  <w:num w:numId="3" w16cid:durableId="69095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604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2635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 Mohamed Shafraz</cp:lastModifiedBy>
  <cp:revision>2</cp:revision>
  <dcterms:created xsi:type="dcterms:W3CDTF">2023-10-09T03:12:00Z</dcterms:created>
  <dcterms:modified xsi:type="dcterms:W3CDTF">2023-10-09T03:12:00Z</dcterms:modified>
</cp:coreProperties>
</file>