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3E8C" w14:textId="27206330" w:rsidR="003E3A09" w:rsidRPr="0051238A" w:rsidRDefault="0051238A">
      <w:pPr>
        <w:rPr>
          <w:lang w:val="en-US"/>
        </w:rPr>
      </w:pPr>
      <w:r w:rsidRPr="0051238A">
        <w:rPr>
          <w:lang w:val="en-US"/>
        </w:rPr>
        <w:t>E-18 GATEWAY (Turku/</w:t>
      </w:r>
      <w:proofErr w:type="spellStart"/>
      <w:r w:rsidRPr="0051238A">
        <w:rPr>
          <w:lang w:val="en-US"/>
        </w:rPr>
        <w:t>Naantali</w:t>
      </w:r>
      <w:proofErr w:type="spellEnd"/>
      <w:r w:rsidRPr="0051238A">
        <w:rPr>
          <w:lang w:val="en-US"/>
        </w:rPr>
        <w:t xml:space="preserve"> to </w:t>
      </w:r>
      <w:proofErr w:type="spellStart"/>
      <w:r w:rsidRPr="0051238A">
        <w:rPr>
          <w:lang w:val="en-US"/>
        </w:rPr>
        <w:t>Vaalimaa</w:t>
      </w:r>
      <w:proofErr w:type="spellEnd"/>
      <w:r w:rsidRPr="0051238A">
        <w:rPr>
          <w:lang w:val="en-US"/>
        </w:rPr>
        <w:t xml:space="preserve"> border crossing)</w:t>
      </w:r>
    </w:p>
    <w:p w14:paraId="331B3F5A" w14:textId="0D4A2223" w:rsidR="0051238A" w:rsidRDefault="0051238A">
      <w:pPr>
        <w:pBdr>
          <w:bottom w:val="single" w:sz="12" w:space="1" w:color="auto"/>
        </w:pBdr>
        <w:rPr>
          <w:lang w:val="en-US"/>
        </w:rPr>
      </w:pPr>
      <w:r w:rsidRPr="0051238A">
        <w:rPr>
          <w:lang w:val="en-US"/>
        </w:rPr>
        <w:t>PRELIMINARY MAPPING OF BOTTLENECS AND D</w:t>
      </w:r>
      <w:r>
        <w:rPr>
          <w:lang w:val="en-US"/>
        </w:rPr>
        <w:t xml:space="preserve">ELAYS. </w:t>
      </w:r>
    </w:p>
    <w:p w14:paraId="7FC52A31" w14:textId="49F09941" w:rsidR="0051238A" w:rsidRDefault="0051238A">
      <w:pPr>
        <w:rPr>
          <w:lang w:val="en-US"/>
        </w:rPr>
      </w:pPr>
    </w:p>
    <w:p w14:paraId="2E342B68" w14:textId="2D9C0836" w:rsidR="0051238A" w:rsidRDefault="0051238A">
      <w:pPr>
        <w:rPr>
          <w:lang w:val="en-US"/>
        </w:rPr>
      </w:pPr>
      <w:r>
        <w:rPr>
          <w:lang w:val="en-US"/>
        </w:rPr>
        <w:t>authors</w:t>
      </w:r>
    </w:p>
    <w:p w14:paraId="55F3BABC" w14:textId="024FA434" w:rsidR="0051238A" w:rsidRDefault="0051238A">
      <w:pPr>
        <w:rPr>
          <w:lang w:val="en-US"/>
        </w:rPr>
      </w:pPr>
    </w:p>
    <w:p w14:paraId="445B1391" w14:textId="46F036F7" w:rsidR="0051238A" w:rsidRPr="0051238A" w:rsidRDefault="0051238A">
      <w:pPr>
        <w:rPr>
          <w:b/>
          <w:bCs/>
          <w:lang w:val="en-US"/>
        </w:rPr>
      </w:pPr>
      <w:r w:rsidRPr="0051238A">
        <w:rPr>
          <w:b/>
          <w:bCs/>
          <w:lang w:val="en-US"/>
        </w:rPr>
        <w:t>Introduction</w:t>
      </w:r>
    </w:p>
    <w:p w14:paraId="087976B4" w14:textId="74C12ED4" w:rsidR="0051238A" w:rsidRDefault="0051238A">
      <w:pPr>
        <w:rPr>
          <w:lang w:val="en-US"/>
        </w:rPr>
      </w:pPr>
      <w:r w:rsidRPr="32CA5F92">
        <w:rPr>
          <w:lang w:val="en-US"/>
        </w:rPr>
        <w:t>Baltic Loop project has been collecting information about the existing delays and bottlenec</w:t>
      </w:r>
      <w:r w:rsidR="005A0614">
        <w:rPr>
          <w:lang w:val="en-US"/>
        </w:rPr>
        <w:t>k</w:t>
      </w:r>
      <w:r w:rsidRPr="32CA5F92">
        <w:rPr>
          <w:lang w:val="en-US"/>
        </w:rPr>
        <w:t>s of cargo transport along the E-18 gateway. The information gathered at the project is based on question</w:t>
      </w:r>
      <w:r w:rsidR="002C39AA" w:rsidRPr="32CA5F92">
        <w:rPr>
          <w:lang w:val="en-US"/>
        </w:rPr>
        <w:t>n</w:t>
      </w:r>
      <w:r w:rsidRPr="32CA5F92">
        <w:rPr>
          <w:lang w:val="en-US"/>
        </w:rPr>
        <w:t xml:space="preserve">aire surveys at 2019, 2) existing available information from the </w:t>
      </w:r>
      <w:proofErr w:type="gramStart"/>
      <w:r w:rsidRPr="32CA5F92">
        <w:rPr>
          <w:lang w:val="en-US"/>
        </w:rPr>
        <w:t>literature ,</w:t>
      </w:r>
      <w:proofErr w:type="gramEnd"/>
      <w:r w:rsidRPr="32CA5F92">
        <w:rPr>
          <w:lang w:val="en-US"/>
        </w:rPr>
        <w:t xml:space="preserve"> 3) seminars and interviews of </w:t>
      </w:r>
      <w:proofErr w:type="spellStart"/>
      <w:r w:rsidRPr="32CA5F92">
        <w:rPr>
          <w:lang w:val="en-US"/>
        </w:rPr>
        <w:t>of</w:t>
      </w:r>
      <w:proofErr w:type="spellEnd"/>
      <w:r w:rsidRPr="32CA5F92">
        <w:rPr>
          <w:lang w:val="en-US"/>
        </w:rPr>
        <w:t xml:space="preserve"> stakeholders and academics, during 2019 and 2020. Ports are not </w:t>
      </w:r>
      <w:proofErr w:type="spellStart"/>
      <w:r w:rsidRPr="32CA5F92">
        <w:rPr>
          <w:lang w:val="en-US"/>
        </w:rPr>
        <w:t>surveyded</w:t>
      </w:r>
      <w:proofErr w:type="spellEnd"/>
      <w:r w:rsidRPr="32CA5F92">
        <w:rPr>
          <w:lang w:val="en-US"/>
        </w:rPr>
        <w:t xml:space="preserve"> here in its total details. </w:t>
      </w:r>
      <w:proofErr w:type="spellStart"/>
      <w:r w:rsidRPr="32CA5F92">
        <w:rPr>
          <w:lang w:val="en-US"/>
        </w:rPr>
        <w:t>Åbo</w:t>
      </w:r>
      <w:proofErr w:type="spellEnd"/>
      <w:r w:rsidRPr="32CA5F92">
        <w:rPr>
          <w:lang w:val="en-US"/>
        </w:rPr>
        <w:t xml:space="preserve"> </w:t>
      </w:r>
      <w:proofErr w:type="spellStart"/>
      <w:r w:rsidRPr="32CA5F92">
        <w:rPr>
          <w:lang w:val="en-US"/>
        </w:rPr>
        <w:t>Akademi</w:t>
      </w:r>
      <w:proofErr w:type="spellEnd"/>
      <w:r w:rsidRPr="32CA5F92">
        <w:rPr>
          <w:lang w:val="en-US"/>
        </w:rPr>
        <w:t xml:space="preserve"> University</w:t>
      </w:r>
      <w:r w:rsidR="002C39AA" w:rsidRPr="32CA5F92">
        <w:rPr>
          <w:lang w:val="en-US"/>
        </w:rPr>
        <w:t xml:space="preserve"> (ÅAU)</w:t>
      </w:r>
      <w:r w:rsidRPr="32CA5F92">
        <w:rPr>
          <w:lang w:val="en-US"/>
        </w:rPr>
        <w:t xml:space="preserve"> is collecting the data from ports.</w:t>
      </w:r>
    </w:p>
    <w:p w14:paraId="198AA3C2" w14:textId="0131F5C4" w:rsidR="0051238A" w:rsidRDefault="0051238A">
      <w:pPr>
        <w:rPr>
          <w:lang w:val="en-US"/>
        </w:rPr>
      </w:pPr>
      <w:r w:rsidRPr="32CA5F92">
        <w:rPr>
          <w:lang w:val="en-US"/>
        </w:rPr>
        <w:t>On the following there are number refer</w:t>
      </w:r>
      <w:r w:rsidR="002C39AA" w:rsidRPr="32CA5F92">
        <w:rPr>
          <w:lang w:val="en-US"/>
        </w:rPr>
        <w:t>r</w:t>
      </w:r>
      <w:r w:rsidRPr="32CA5F92">
        <w:rPr>
          <w:lang w:val="en-US"/>
        </w:rPr>
        <w:t xml:space="preserve">ing to maps (A…F), followed by short description abouts its nature and source if information. </w:t>
      </w:r>
      <w:r w:rsidR="002C39AA" w:rsidRPr="32CA5F92">
        <w:rPr>
          <w:lang w:val="en-US"/>
        </w:rPr>
        <w:t xml:space="preserve">Colors refer the type of problem. (green= </w:t>
      </w:r>
      <w:proofErr w:type="spellStart"/>
      <w:proofErr w:type="gramStart"/>
      <w:r w:rsidR="002C39AA" w:rsidRPr="32CA5F92">
        <w:rPr>
          <w:i/>
          <w:iCs/>
          <w:lang w:val="en-US"/>
        </w:rPr>
        <w:t>non technical</w:t>
      </w:r>
      <w:proofErr w:type="spellEnd"/>
      <w:proofErr w:type="gramEnd"/>
      <w:r w:rsidR="002C39AA" w:rsidRPr="32CA5F92">
        <w:rPr>
          <w:lang w:val="en-US"/>
        </w:rPr>
        <w:t xml:space="preserve">), red= </w:t>
      </w:r>
      <w:r w:rsidR="002C39AA" w:rsidRPr="32CA5F92">
        <w:rPr>
          <w:i/>
          <w:iCs/>
          <w:lang w:val="en-US"/>
        </w:rPr>
        <w:t>technical</w:t>
      </w:r>
      <w:r w:rsidR="002C39AA" w:rsidRPr="32CA5F92">
        <w:rPr>
          <w:lang w:val="en-US"/>
        </w:rPr>
        <w:t xml:space="preserve">, blue= </w:t>
      </w:r>
      <w:r w:rsidR="002C39AA" w:rsidRPr="32CA5F92">
        <w:rPr>
          <w:i/>
          <w:iCs/>
          <w:lang w:val="en-US"/>
        </w:rPr>
        <w:t>mixture of problems</w:t>
      </w:r>
      <w:r w:rsidR="002C39AA" w:rsidRPr="32CA5F92">
        <w:rPr>
          <w:lang w:val="en-US"/>
        </w:rPr>
        <w:t>)</w:t>
      </w:r>
    </w:p>
    <w:p w14:paraId="75DD938F" w14:textId="6450F55F" w:rsidR="002C39AA" w:rsidRDefault="002C39AA">
      <w:pPr>
        <w:rPr>
          <w:lang w:val="en-US"/>
        </w:rPr>
      </w:pPr>
      <w:r w:rsidRPr="32CA5F92">
        <w:rPr>
          <w:lang w:val="en-US"/>
        </w:rPr>
        <w:t>On the maps two different kind of symbols have being used: black dot= small scale type and easy to locate, dot line= problems covering larger area.</w:t>
      </w:r>
    </w:p>
    <w:p w14:paraId="5356F166" w14:textId="515B78F0" w:rsidR="002C39AA" w:rsidRDefault="002C39AA">
      <w:pPr>
        <w:rPr>
          <w:lang w:val="en-US"/>
        </w:rPr>
      </w:pPr>
      <w:r>
        <w:rPr>
          <w:lang w:val="en-US"/>
        </w:rPr>
        <w:t xml:space="preserve">text information= hindrances and </w:t>
      </w:r>
      <w:proofErr w:type="spellStart"/>
      <w:r>
        <w:rPr>
          <w:lang w:val="en-US"/>
        </w:rPr>
        <w:t>bottlenecs</w:t>
      </w:r>
      <w:proofErr w:type="spellEnd"/>
      <w:r>
        <w:rPr>
          <w:lang w:val="en-US"/>
        </w:rPr>
        <w:t xml:space="preserve"> that cannot be located but seen as a problem largely </w:t>
      </w:r>
      <w:proofErr w:type="gramStart"/>
      <w:r>
        <w:rPr>
          <w:lang w:val="en-US"/>
        </w:rPr>
        <w:t>along  the</w:t>
      </w:r>
      <w:proofErr w:type="gramEnd"/>
      <w:r>
        <w:rPr>
          <w:lang w:val="en-US"/>
        </w:rPr>
        <w:t xml:space="preserve"> E-18 route.</w:t>
      </w:r>
    </w:p>
    <w:p w14:paraId="3173CE31" w14:textId="14C4D0A9" w:rsidR="00364CC5" w:rsidRDefault="002C39AA">
      <w:pPr>
        <w:rPr>
          <w:b/>
          <w:bCs/>
          <w:lang w:val="en-US"/>
        </w:rPr>
      </w:pPr>
      <w:r w:rsidRPr="00364CC5">
        <w:rPr>
          <w:b/>
          <w:bCs/>
          <w:lang w:val="en-US"/>
        </w:rPr>
        <w:t>MAP</w:t>
      </w:r>
      <w:r w:rsidR="00203BCE">
        <w:rPr>
          <w:b/>
          <w:bCs/>
          <w:lang w:val="en-US"/>
        </w:rPr>
        <w:t>S</w:t>
      </w:r>
      <w:r w:rsidRPr="00364CC5">
        <w:rPr>
          <w:b/>
          <w:bCs/>
          <w:lang w:val="en-US"/>
        </w:rPr>
        <w:t xml:space="preserve"> A</w:t>
      </w:r>
      <w:r w:rsidR="0072244E">
        <w:rPr>
          <w:b/>
          <w:bCs/>
          <w:lang w:val="en-US"/>
        </w:rPr>
        <w:t xml:space="preserve"> to </w:t>
      </w:r>
      <w:r w:rsidR="00203BCE">
        <w:rPr>
          <w:b/>
          <w:bCs/>
          <w:lang w:val="en-US"/>
        </w:rPr>
        <w:t>F</w:t>
      </w:r>
    </w:p>
    <w:p w14:paraId="0779E393" w14:textId="07810214" w:rsidR="0044665D" w:rsidRPr="00364CC5" w:rsidRDefault="774E9BBF" w:rsidP="355769BC">
      <w:pPr>
        <w:rPr>
          <w:i/>
          <w:iCs/>
          <w:lang w:val="en-US"/>
        </w:rPr>
      </w:pPr>
      <w:r w:rsidRPr="355769BC">
        <w:rPr>
          <w:i/>
          <w:iCs/>
          <w:lang w:val="en-US"/>
        </w:rPr>
        <w:t>Table 1. Existing delays and bottlenecks of cargo transport along the E18 Route Finland.</w:t>
      </w:r>
    </w:p>
    <w:tbl>
      <w:tblPr>
        <w:tblStyle w:val="TaulukkoRuudukko"/>
        <w:tblW w:w="0" w:type="auto"/>
        <w:tblLook w:val="04E0" w:firstRow="1" w:lastRow="1" w:firstColumn="1" w:lastColumn="0" w:noHBand="0" w:noVBand="1"/>
      </w:tblPr>
      <w:tblGrid>
        <w:gridCol w:w="420"/>
        <w:gridCol w:w="2438"/>
        <w:gridCol w:w="1274"/>
        <w:gridCol w:w="3725"/>
        <w:gridCol w:w="1771"/>
      </w:tblGrid>
      <w:tr w:rsidR="00837632" w14:paraId="094C0668" w14:textId="77777777" w:rsidTr="32CA5F92">
        <w:tc>
          <w:tcPr>
            <w:tcW w:w="0" w:type="auto"/>
          </w:tcPr>
          <w:p w14:paraId="1E6CE6FF" w14:textId="6DD76044" w:rsidR="00364CC5" w:rsidRDefault="00364CC5">
            <w:pPr>
              <w:rPr>
                <w:sz w:val="20"/>
                <w:szCs w:val="20"/>
                <w:lang w:val="en-US"/>
              </w:rPr>
            </w:pPr>
            <w:r>
              <w:rPr>
                <w:sz w:val="20"/>
                <w:szCs w:val="20"/>
                <w:lang w:val="en-US"/>
              </w:rPr>
              <w:t>1</w:t>
            </w:r>
          </w:p>
        </w:tc>
        <w:tc>
          <w:tcPr>
            <w:tcW w:w="0" w:type="auto"/>
          </w:tcPr>
          <w:p w14:paraId="52E685C0" w14:textId="538DAF2F" w:rsidR="00364CC5" w:rsidRDefault="00364CC5">
            <w:pPr>
              <w:rPr>
                <w:sz w:val="20"/>
                <w:szCs w:val="20"/>
                <w:lang w:val="en-US"/>
              </w:rPr>
            </w:pPr>
            <w:r>
              <w:rPr>
                <w:sz w:val="20"/>
                <w:szCs w:val="20"/>
                <w:lang w:val="en-US"/>
              </w:rPr>
              <w:t xml:space="preserve">Port of </w:t>
            </w:r>
            <w:proofErr w:type="spellStart"/>
            <w:r>
              <w:rPr>
                <w:sz w:val="20"/>
                <w:szCs w:val="20"/>
                <w:lang w:val="en-US"/>
              </w:rPr>
              <w:t>Naantali</w:t>
            </w:r>
            <w:proofErr w:type="spellEnd"/>
          </w:p>
        </w:tc>
        <w:tc>
          <w:tcPr>
            <w:tcW w:w="0" w:type="auto"/>
          </w:tcPr>
          <w:p w14:paraId="70A5EAAB" w14:textId="25594CE1" w:rsidR="00364CC5" w:rsidRDefault="00364CC5">
            <w:pPr>
              <w:rPr>
                <w:sz w:val="20"/>
                <w:szCs w:val="20"/>
                <w:lang w:val="en-US"/>
              </w:rPr>
            </w:pPr>
            <w:r w:rsidRPr="00364CC5">
              <w:rPr>
                <w:color w:val="0070C0"/>
                <w:sz w:val="20"/>
                <w:szCs w:val="20"/>
                <w:lang w:val="en-US"/>
              </w:rPr>
              <w:t>mixture of problems</w:t>
            </w:r>
          </w:p>
        </w:tc>
        <w:tc>
          <w:tcPr>
            <w:tcW w:w="0" w:type="auto"/>
          </w:tcPr>
          <w:p w14:paraId="28288CBF" w14:textId="45B7AB4E" w:rsidR="00364CC5" w:rsidRPr="0044665D" w:rsidRDefault="00364CC5">
            <w:pPr>
              <w:rPr>
                <w:color w:val="00B050"/>
                <w:sz w:val="20"/>
                <w:szCs w:val="20"/>
                <w:lang w:val="en-US"/>
              </w:rPr>
            </w:pPr>
            <w:r w:rsidRPr="0044665D">
              <w:rPr>
                <w:color w:val="00B050"/>
                <w:sz w:val="20"/>
                <w:szCs w:val="20"/>
                <w:lang w:val="en-US"/>
              </w:rPr>
              <w:t>like waiting times, jams during loading</w:t>
            </w:r>
            <w:r w:rsidR="003B4618">
              <w:rPr>
                <w:color w:val="00B050"/>
                <w:sz w:val="20"/>
                <w:szCs w:val="20"/>
                <w:lang w:val="en-US"/>
              </w:rPr>
              <w:t>, too low amount of boats</w:t>
            </w:r>
          </w:p>
        </w:tc>
        <w:tc>
          <w:tcPr>
            <w:tcW w:w="0" w:type="auto"/>
          </w:tcPr>
          <w:p w14:paraId="36AC4125" w14:textId="4CF69A8D" w:rsidR="00364CC5" w:rsidRDefault="00364CC5">
            <w:pPr>
              <w:rPr>
                <w:sz w:val="20"/>
                <w:szCs w:val="20"/>
                <w:lang w:val="en-US"/>
              </w:rPr>
            </w:pPr>
            <w:r>
              <w:rPr>
                <w:sz w:val="20"/>
                <w:szCs w:val="20"/>
                <w:lang w:val="en-US"/>
              </w:rPr>
              <w:t xml:space="preserve">ÅAU </w:t>
            </w:r>
            <w:proofErr w:type="spellStart"/>
            <w:r>
              <w:rPr>
                <w:sz w:val="20"/>
                <w:szCs w:val="20"/>
                <w:lang w:val="en-US"/>
              </w:rPr>
              <w:t>provideds</w:t>
            </w:r>
            <w:proofErr w:type="spellEnd"/>
            <w:r>
              <w:rPr>
                <w:sz w:val="20"/>
                <w:szCs w:val="20"/>
                <w:lang w:val="en-US"/>
              </w:rPr>
              <w:t xml:space="preserve"> details</w:t>
            </w:r>
          </w:p>
        </w:tc>
      </w:tr>
      <w:tr w:rsidR="00837632" w14:paraId="56F709C5" w14:textId="77777777" w:rsidTr="32CA5F92">
        <w:tc>
          <w:tcPr>
            <w:tcW w:w="0" w:type="auto"/>
          </w:tcPr>
          <w:p w14:paraId="449E6EB7" w14:textId="2B93EC9D" w:rsidR="00364CC5" w:rsidRDefault="00364CC5">
            <w:pPr>
              <w:rPr>
                <w:sz w:val="20"/>
                <w:szCs w:val="20"/>
                <w:lang w:val="en-US"/>
              </w:rPr>
            </w:pPr>
            <w:r>
              <w:rPr>
                <w:sz w:val="20"/>
                <w:szCs w:val="20"/>
                <w:lang w:val="en-US"/>
              </w:rPr>
              <w:t>2</w:t>
            </w:r>
          </w:p>
        </w:tc>
        <w:tc>
          <w:tcPr>
            <w:tcW w:w="0" w:type="auto"/>
          </w:tcPr>
          <w:p w14:paraId="0D0A3F65" w14:textId="2B0C39AC" w:rsidR="00364CC5" w:rsidRDefault="00364CC5">
            <w:pPr>
              <w:rPr>
                <w:sz w:val="20"/>
                <w:szCs w:val="20"/>
                <w:lang w:val="en-US"/>
              </w:rPr>
            </w:pPr>
            <w:r>
              <w:rPr>
                <w:sz w:val="20"/>
                <w:szCs w:val="20"/>
                <w:lang w:val="en-US"/>
              </w:rPr>
              <w:t>Port of Turku</w:t>
            </w:r>
          </w:p>
        </w:tc>
        <w:tc>
          <w:tcPr>
            <w:tcW w:w="0" w:type="auto"/>
          </w:tcPr>
          <w:p w14:paraId="5D2EC228" w14:textId="096021E3" w:rsidR="00364CC5" w:rsidRDefault="00364CC5">
            <w:pPr>
              <w:rPr>
                <w:sz w:val="20"/>
                <w:szCs w:val="20"/>
                <w:lang w:val="en-US"/>
              </w:rPr>
            </w:pPr>
            <w:r w:rsidRPr="00364CC5">
              <w:rPr>
                <w:color w:val="4472C4" w:themeColor="accent1"/>
                <w:sz w:val="20"/>
                <w:szCs w:val="20"/>
                <w:lang w:val="en-US"/>
              </w:rPr>
              <w:t>mixture of problems</w:t>
            </w:r>
          </w:p>
        </w:tc>
        <w:tc>
          <w:tcPr>
            <w:tcW w:w="0" w:type="auto"/>
          </w:tcPr>
          <w:p w14:paraId="65DB68C6" w14:textId="5232D4F6" w:rsidR="00364CC5" w:rsidRDefault="00364CC5">
            <w:pPr>
              <w:rPr>
                <w:sz w:val="20"/>
                <w:szCs w:val="20"/>
                <w:lang w:val="en-US"/>
              </w:rPr>
            </w:pPr>
            <w:r w:rsidRPr="0044665D">
              <w:rPr>
                <w:color w:val="00B050"/>
                <w:sz w:val="20"/>
                <w:szCs w:val="20"/>
                <w:lang w:val="en-US"/>
              </w:rPr>
              <w:t>like waiting times</w:t>
            </w:r>
            <w:r>
              <w:rPr>
                <w:sz w:val="20"/>
                <w:szCs w:val="20"/>
                <w:lang w:val="en-US"/>
              </w:rPr>
              <w:t xml:space="preserve">, </w:t>
            </w:r>
            <w:r w:rsidRPr="0044665D">
              <w:rPr>
                <w:color w:val="00B050"/>
                <w:sz w:val="20"/>
                <w:szCs w:val="20"/>
                <w:lang w:val="en-US"/>
              </w:rPr>
              <w:t>jams during loading</w:t>
            </w:r>
            <w:r w:rsidR="003B4618">
              <w:rPr>
                <w:color w:val="00B050"/>
                <w:sz w:val="20"/>
                <w:szCs w:val="20"/>
                <w:lang w:val="en-US"/>
              </w:rPr>
              <w:t>, more daily ferry trips between Finland and Sweden</w:t>
            </w:r>
          </w:p>
        </w:tc>
        <w:tc>
          <w:tcPr>
            <w:tcW w:w="0" w:type="auto"/>
          </w:tcPr>
          <w:p w14:paraId="2D4F5184" w14:textId="6F28F160" w:rsidR="00364CC5" w:rsidRDefault="00364CC5">
            <w:pPr>
              <w:rPr>
                <w:sz w:val="20"/>
                <w:szCs w:val="20"/>
                <w:lang w:val="en-US"/>
              </w:rPr>
            </w:pPr>
            <w:r>
              <w:rPr>
                <w:sz w:val="20"/>
                <w:szCs w:val="20"/>
                <w:lang w:val="en-US"/>
              </w:rPr>
              <w:t xml:space="preserve">ÅAU </w:t>
            </w:r>
            <w:proofErr w:type="spellStart"/>
            <w:r>
              <w:rPr>
                <w:sz w:val="20"/>
                <w:szCs w:val="20"/>
                <w:lang w:val="en-US"/>
              </w:rPr>
              <w:t>provideds</w:t>
            </w:r>
            <w:proofErr w:type="spellEnd"/>
            <w:r>
              <w:rPr>
                <w:sz w:val="20"/>
                <w:szCs w:val="20"/>
                <w:lang w:val="en-US"/>
              </w:rPr>
              <w:t xml:space="preserve"> details</w:t>
            </w:r>
          </w:p>
        </w:tc>
      </w:tr>
      <w:tr w:rsidR="00837632" w14:paraId="23011FB9" w14:textId="77777777" w:rsidTr="32CA5F92">
        <w:tc>
          <w:tcPr>
            <w:tcW w:w="0" w:type="auto"/>
          </w:tcPr>
          <w:p w14:paraId="5E3EBC15" w14:textId="0F0D484A" w:rsidR="00364CC5" w:rsidRDefault="00364CC5">
            <w:pPr>
              <w:rPr>
                <w:sz w:val="20"/>
                <w:szCs w:val="20"/>
                <w:lang w:val="en-US"/>
              </w:rPr>
            </w:pPr>
            <w:r>
              <w:rPr>
                <w:sz w:val="20"/>
                <w:szCs w:val="20"/>
                <w:lang w:val="en-US"/>
              </w:rPr>
              <w:t>3</w:t>
            </w:r>
          </w:p>
        </w:tc>
        <w:tc>
          <w:tcPr>
            <w:tcW w:w="0" w:type="auto"/>
          </w:tcPr>
          <w:p w14:paraId="27C25297" w14:textId="742C8B82" w:rsidR="00364CC5" w:rsidRDefault="00364CC5">
            <w:pPr>
              <w:rPr>
                <w:sz w:val="20"/>
                <w:szCs w:val="20"/>
                <w:lang w:val="en-US"/>
              </w:rPr>
            </w:pPr>
            <w:proofErr w:type="spellStart"/>
            <w:r>
              <w:rPr>
                <w:sz w:val="20"/>
                <w:szCs w:val="20"/>
                <w:lang w:val="en-US"/>
              </w:rPr>
              <w:t>Naantali-Raisio</w:t>
            </w:r>
            <w:proofErr w:type="spellEnd"/>
            <w:r w:rsidR="00B8779E">
              <w:rPr>
                <w:sz w:val="20"/>
                <w:szCs w:val="20"/>
                <w:lang w:val="en-US"/>
              </w:rPr>
              <w:t xml:space="preserve"> urban area</w:t>
            </w:r>
          </w:p>
        </w:tc>
        <w:tc>
          <w:tcPr>
            <w:tcW w:w="0" w:type="auto"/>
          </w:tcPr>
          <w:p w14:paraId="64E71FFA" w14:textId="043011AE" w:rsidR="00364CC5" w:rsidRDefault="0044665D">
            <w:pPr>
              <w:rPr>
                <w:sz w:val="20"/>
                <w:szCs w:val="20"/>
                <w:lang w:val="en-US"/>
              </w:rPr>
            </w:pPr>
            <w:r w:rsidRPr="0044665D">
              <w:rPr>
                <w:color w:val="C00000"/>
                <w:sz w:val="20"/>
                <w:szCs w:val="20"/>
                <w:lang w:val="en-US"/>
              </w:rPr>
              <w:t>technical</w:t>
            </w:r>
            <w:r>
              <w:rPr>
                <w:color w:val="C00000"/>
                <w:sz w:val="20"/>
                <w:szCs w:val="20"/>
                <w:lang w:val="en-US"/>
              </w:rPr>
              <w:t xml:space="preserve">, </w:t>
            </w:r>
            <w:proofErr w:type="spellStart"/>
            <w:proofErr w:type="gramStart"/>
            <w:r w:rsidRPr="0044665D">
              <w:rPr>
                <w:color w:val="00B050"/>
                <w:sz w:val="20"/>
                <w:szCs w:val="20"/>
                <w:lang w:val="en-US"/>
              </w:rPr>
              <w:t>non technical</w:t>
            </w:r>
            <w:proofErr w:type="spellEnd"/>
            <w:proofErr w:type="gramEnd"/>
          </w:p>
        </w:tc>
        <w:tc>
          <w:tcPr>
            <w:tcW w:w="0" w:type="auto"/>
          </w:tcPr>
          <w:p w14:paraId="11C2B1B5" w14:textId="10FBB3D8" w:rsidR="00364CC5" w:rsidRDefault="0044665D">
            <w:pPr>
              <w:rPr>
                <w:sz w:val="20"/>
                <w:szCs w:val="20"/>
                <w:lang w:val="en-US"/>
              </w:rPr>
            </w:pPr>
            <w:r w:rsidRPr="0044665D">
              <w:rPr>
                <w:color w:val="00B050"/>
                <w:sz w:val="20"/>
                <w:szCs w:val="20"/>
                <w:lang w:val="en-US"/>
              </w:rPr>
              <w:t>regular traffic jams</w:t>
            </w:r>
            <w:r>
              <w:rPr>
                <w:sz w:val="20"/>
                <w:szCs w:val="20"/>
                <w:lang w:val="en-US"/>
              </w:rPr>
              <w:t xml:space="preserve">, </w:t>
            </w:r>
            <w:r w:rsidRPr="0044665D">
              <w:rPr>
                <w:color w:val="00B050"/>
                <w:sz w:val="20"/>
                <w:szCs w:val="20"/>
                <w:lang w:val="en-US"/>
              </w:rPr>
              <w:t>time consuming slow driving</w:t>
            </w:r>
            <w:r>
              <w:rPr>
                <w:sz w:val="20"/>
                <w:szCs w:val="20"/>
                <w:lang w:val="en-US"/>
              </w:rPr>
              <w:t xml:space="preserve">, </w:t>
            </w:r>
            <w:r w:rsidRPr="00E950E4">
              <w:rPr>
                <w:sz w:val="20"/>
                <w:szCs w:val="20"/>
                <w:lang w:val="en-US"/>
              </w:rPr>
              <w:t>lot of traffic lights</w:t>
            </w:r>
          </w:p>
        </w:tc>
        <w:tc>
          <w:tcPr>
            <w:tcW w:w="0" w:type="auto"/>
          </w:tcPr>
          <w:p w14:paraId="75283834" w14:textId="1FCFA683" w:rsidR="00364CC5" w:rsidRDefault="0044665D">
            <w:pPr>
              <w:rPr>
                <w:sz w:val="20"/>
                <w:szCs w:val="20"/>
                <w:lang w:val="en-US"/>
              </w:rPr>
            </w:pPr>
            <w:r>
              <w:rPr>
                <w:sz w:val="20"/>
                <w:szCs w:val="20"/>
                <w:lang w:val="en-US"/>
              </w:rPr>
              <w:t>interviews of stakeholders</w:t>
            </w:r>
          </w:p>
        </w:tc>
      </w:tr>
      <w:tr w:rsidR="00837632" w14:paraId="41F0BEBF" w14:textId="77777777" w:rsidTr="32CA5F92">
        <w:tc>
          <w:tcPr>
            <w:tcW w:w="0" w:type="auto"/>
          </w:tcPr>
          <w:p w14:paraId="7D2AC75B" w14:textId="7C33AD8D" w:rsidR="00364CC5" w:rsidRDefault="0044665D">
            <w:pPr>
              <w:rPr>
                <w:sz w:val="20"/>
                <w:szCs w:val="20"/>
                <w:lang w:val="en-US"/>
              </w:rPr>
            </w:pPr>
            <w:r>
              <w:rPr>
                <w:sz w:val="20"/>
                <w:szCs w:val="20"/>
                <w:lang w:val="en-US"/>
              </w:rPr>
              <w:t>4</w:t>
            </w:r>
          </w:p>
        </w:tc>
        <w:tc>
          <w:tcPr>
            <w:tcW w:w="0" w:type="auto"/>
          </w:tcPr>
          <w:p w14:paraId="6D2EF560" w14:textId="15BF18D0" w:rsidR="00364CC5" w:rsidRDefault="0044665D">
            <w:pPr>
              <w:rPr>
                <w:sz w:val="20"/>
                <w:szCs w:val="20"/>
                <w:lang w:val="en-US"/>
              </w:rPr>
            </w:pPr>
            <w:r>
              <w:rPr>
                <w:sz w:val="20"/>
                <w:szCs w:val="20"/>
                <w:lang w:val="en-US"/>
              </w:rPr>
              <w:t>Turku-</w:t>
            </w:r>
            <w:proofErr w:type="spellStart"/>
            <w:r>
              <w:rPr>
                <w:sz w:val="20"/>
                <w:szCs w:val="20"/>
                <w:lang w:val="en-US"/>
              </w:rPr>
              <w:t>Raisio</w:t>
            </w:r>
            <w:proofErr w:type="spellEnd"/>
            <w:r w:rsidR="00B8779E">
              <w:rPr>
                <w:sz w:val="20"/>
                <w:szCs w:val="20"/>
                <w:lang w:val="en-US"/>
              </w:rPr>
              <w:t xml:space="preserve"> urban area</w:t>
            </w:r>
          </w:p>
        </w:tc>
        <w:tc>
          <w:tcPr>
            <w:tcW w:w="0" w:type="auto"/>
          </w:tcPr>
          <w:p w14:paraId="3D8865E0" w14:textId="34710A9C" w:rsidR="00364CC5" w:rsidRDefault="0044665D">
            <w:pPr>
              <w:rPr>
                <w:sz w:val="20"/>
                <w:szCs w:val="20"/>
                <w:lang w:val="en-US"/>
              </w:rPr>
            </w:pPr>
            <w:proofErr w:type="spellStart"/>
            <w:proofErr w:type="gramStart"/>
            <w:r w:rsidRPr="0044665D">
              <w:rPr>
                <w:color w:val="00B050"/>
                <w:sz w:val="20"/>
                <w:szCs w:val="20"/>
                <w:lang w:val="en-US"/>
              </w:rPr>
              <w:t>non technical</w:t>
            </w:r>
            <w:proofErr w:type="spellEnd"/>
            <w:proofErr w:type="gramEnd"/>
          </w:p>
        </w:tc>
        <w:tc>
          <w:tcPr>
            <w:tcW w:w="0" w:type="auto"/>
          </w:tcPr>
          <w:p w14:paraId="34B921E9" w14:textId="41BD58C3" w:rsidR="00364CC5" w:rsidRPr="00E950E4" w:rsidRDefault="54DB0FAB">
            <w:pPr>
              <w:rPr>
                <w:sz w:val="20"/>
                <w:szCs w:val="20"/>
                <w:lang w:val="en-US"/>
              </w:rPr>
            </w:pPr>
            <w:r w:rsidRPr="00E950E4">
              <w:rPr>
                <w:color w:val="000000" w:themeColor="text1"/>
                <w:sz w:val="20"/>
                <w:szCs w:val="20"/>
                <w:lang w:val="en-US"/>
              </w:rPr>
              <w:t>poor accessibility from port to E-18</w:t>
            </w:r>
            <w:r w:rsidRPr="32CA5F92">
              <w:rPr>
                <w:color w:val="00B050"/>
                <w:sz w:val="20"/>
                <w:szCs w:val="20"/>
                <w:lang w:val="en-US"/>
              </w:rPr>
              <w:t xml:space="preserve">; slow route, time consuming, </w:t>
            </w:r>
            <w:r w:rsidRPr="00E950E4">
              <w:rPr>
                <w:sz w:val="20"/>
                <w:szCs w:val="20"/>
                <w:lang w:val="en-US"/>
              </w:rPr>
              <w:t>traffic lights</w:t>
            </w:r>
          </w:p>
        </w:tc>
        <w:tc>
          <w:tcPr>
            <w:tcW w:w="0" w:type="auto"/>
          </w:tcPr>
          <w:p w14:paraId="3D56B1D3" w14:textId="08D83B88" w:rsidR="00364CC5" w:rsidRDefault="0044665D">
            <w:pPr>
              <w:rPr>
                <w:sz w:val="20"/>
                <w:szCs w:val="20"/>
                <w:lang w:val="en-US"/>
              </w:rPr>
            </w:pPr>
            <w:proofErr w:type="spellStart"/>
            <w:r>
              <w:rPr>
                <w:sz w:val="20"/>
                <w:szCs w:val="20"/>
                <w:lang w:val="en-US"/>
              </w:rPr>
              <w:t>intervies</w:t>
            </w:r>
            <w:proofErr w:type="spellEnd"/>
            <w:r>
              <w:rPr>
                <w:sz w:val="20"/>
                <w:szCs w:val="20"/>
                <w:lang w:val="en-US"/>
              </w:rPr>
              <w:t xml:space="preserve"> </w:t>
            </w:r>
            <w:proofErr w:type="spellStart"/>
            <w:r>
              <w:rPr>
                <w:sz w:val="20"/>
                <w:szCs w:val="20"/>
                <w:lang w:val="en-US"/>
              </w:rPr>
              <w:t>os</w:t>
            </w:r>
            <w:proofErr w:type="spellEnd"/>
            <w:r>
              <w:rPr>
                <w:sz w:val="20"/>
                <w:szCs w:val="20"/>
                <w:lang w:val="en-US"/>
              </w:rPr>
              <w:t xml:space="preserve"> stakeh</w:t>
            </w:r>
            <w:r w:rsidR="00A528E0">
              <w:rPr>
                <w:sz w:val="20"/>
                <w:szCs w:val="20"/>
                <w:lang w:val="en-US"/>
              </w:rPr>
              <w:t>o</w:t>
            </w:r>
            <w:r>
              <w:rPr>
                <w:sz w:val="20"/>
                <w:szCs w:val="20"/>
                <w:lang w:val="en-US"/>
              </w:rPr>
              <w:t>lders</w:t>
            </w:r>
          </w:p>
        </w:tc>
      </w:tr>
      <w:tr w:rsidR="00837632" w:rsidRPr="005A0614" w14:paraId="79F723A5" w14:textId="77777777" w:rsidTr="32CA5F92">
        <w:tc>
          <w:tcPr>
            <w:tcW w:w="0" w:type="auto"/>
          </w:tcPr>
          <w:p w14:paraId="4BD29016" w14:textId="6A1C2404" w:rsidR="00364CC5" w:rsidRDefault="0044665D">
            <w:pPr>
              <w:rPr>
                <w:sz w:val="20"/>
                <w:szCs w:val="20"/>
                <w:lang w:val="en-US"/>
              </w:rPr>
            </w:pPr>
            <w:r>
              <w:rPr>
                <w:sz w:val="20"/>
                <w:szCs w:val="20"/>
                <w:lang w:val="en-US"/>
              </w:rPr>
              <w:t>5</w:t>
            </w:r>
          </w:p>
        </w:tc>
        <w:tc>
          <w:tcPr>
            <w:tcW w:w="0" w:type="auto"/>
          </w:tcPr>
          <w:p w14:paraId="67EE68A4" w14:textId="4DE33D2F" w:rsidR="00364CC5" w:rsidRDefault="0044665D">
            <w:pPr>
              <w:rPr>
                <w:sz w:val="20"/>
                <w:szCs w:val="20"/>
                <w:lang w:val="en-US"/>
              </w:rPr>
            </w:pPr>
            <w:proofErr w:type="spellStart"/>
            <w:r>
              <w:rPr>
                <w:sz w:val="20"/>
                <w:szCs w:val="20"/>
                <w:lang w:val="en-US"/>
              </w:rPr>
              <w:t>Tuulissuo</w:t>
            </w:r>
            <w:proofErr w:type="spellEnd"/>
            <w:r w:rsidR="008D0C9F">
              <w:rPr>
                <w:sz w:val="20"/>
                <w:szCs w:val="20"/>
                <w:lang w:val="en-US"/>
              </w:rPr>
              <w:t>-Avanti</w:t>
            </w:r>
            <w:r>
              <w:rPr>
                <w:sz w:val="20"/>
                <w:szCs w:val="20"/>
                <w:lang w:val="en-US"/>
              </w:rPr>
              <w:t xml:space="preserve"> </w:t>
            </w:r>
            <w:r w:rsidR="00B8779E">
              <w:rPr>
                <w:sz w:val="20"/>
                <w:szCs w:val="20"/>
                <w:lang w:val="en-US"/>
              </w:rPr>
              <w:t xml:space="preserve">industrial </w:t>
            </w:r>
            <w:r>
              <w:rPr>
                <w:sz w:val="20"/>
                <w:szCs w:val="20"/>
                <w:lang w:val="en-US"/>
              </w:rPr>
              <w:t>area</w:t>
            </w:r>
          </w:p>
        </w:tc>
        <w:tc>
          <w:tcPr>
            <w:tcW w:w="0" w:type="auto"/>
          </w:tcPr>
          <w:p w14:paraId="403154D0" w14:textId="0E205FF0" w:rsidR="00364CC5" w:rsidRDefault="0044665D">
            <w:pPr>
              <w:rPr>
                <w:sz w:val="20"/>
                <w:szCs w:val="20"/>
                <w:lang w:val="en-US"/>
              </w:rPr>
            </w:pPr>
            <w:r w:rsidRPr="00B63572">
              <w:rPr>
                <w:color w:val="C00000"/>
                <w:sz w:val="20"/>
                <w:szCs w:val="20"/>
                <w:lang w:val="en-US"/>
              </w:rPr>
              <w:t>technical</w:t>
            </w:r>
          </w:p>
        </w:tc>
        <w:tc>
          <w:tcPr>
            <w:tcW w:w="0" w:type="auto"/>
          </w:tcPr>
          <w:p w14:paraId="03C9E512" w14:textId="77777777" w:rsidR="00364CC5" w:rsidRDefault="0044665D">
            <w:pPr>
              <w:rPr>
                <w:color w:val="C00000"/>
                <w:sz w:val="20"/>
                <w:szCs w:val="20"/>
                <w:lang w:val="en-US"/>
              </w:rPr>
            </w:pPr>
            <w:r w:rsidRPr="00B63572">
              <w:rPr>
                <w:color w:val="C00000"/>
                <w:sz w:val="20"/>
                <w:szCs w:val="20"/>
                <w:lang w:val="en-US"/>
              </w:rPr>
              <w:t xml:space="preserve">temporary </w:t>
            </w:r>
            <w:proofErr w:type="spellStart"/>
            <w:r w:rsidRPr="00B63572">
              <w:rPr>
                <w:color w:val="C00000"/>
                <w:sz w:val="20"/>
                <w:szCs w:val="20"/>
                <w:lang w:val="en-US"/>
              </w:rPr>
              <w:t>slow down</w:t>
            </w:r>
            <w:proofErr w:type="spellEnd"/>
            <w:r w:rsidRPr="00B63572">
              <w:rPr>
                <w:color w:val="C00000"/>
                <w:sz w:val="20"/>
                <w:szCs w:val="20"/>
                <w:lang w:val="en-US"/>
              </w:rPr>
              <w:t xml:space="preserve"> </w:t>
            </w:r>
            <w:r w:rsidR="00B63572">
              <w:rPr>
                <w:sz w:val="20"/>
                <w:szCs w:val="20"/>
                <w:lang w:val="en-US"/>
              </w:rPr>
              <w:t>(</w:t>
            </w:r>
            <w:r w:rsidR="00B63572" w:rsidRPr="00B63572">
              <w:rPr>
                <w:color w:val="C00000"/>
                <w:sz w:val="20"/>
                <w:szCs w:val="20"/>
                <w:lang w:val="en-US"/>
              </w:rPr>
              <w:t xml:space="preserve">2020-2023) </w:t>
            </w:r>
            <w:r w:rsidRPr="00B63572">
              <w:rPr>
                <w:color w:val="C00000"/>
                <w:sz w:val="20"/>
                <w:szCs w:val="20"/>
                <w:lang w:val="en-US"/>
              </w:rPr>
              <w:t xml:space="preserve">of traffic </w:t>
            </w:r>
            <w:r w:rsidR="00B63572">
              <w:rPr>
                <w:color w:val="C00000"/>
                <w:sz w:val="20"/>
                <w:szCs w:val="20"/>
                <w:lang w:val="en-US"/>
              </w:rPr>
              <w:t xml:space="preserve">at E-18 </w:t>
            </w:r>
            <w:r w:rsidRPr="00B63572">
              <w:rPr>
                <w:color w:val="C00000"/>
                <w:sz w:val="20"/>
                <w:szCs w:val="20"/>
                <w:lang w:val="en-US"/>
              </w:rPr>
              <w:t>because of road reconstruction</w:t>
            </w:r>
            <w:r>
              <w:rPr>
                <w:sz w:val="20"/>
                <w:szCs w:val="20"/>
                <w:lang w:val="en-US"/>
              </w:rPr>
              <w:t>)</w:t>
            </w:r>
            <w:r w:rsidR="00B63572">
              <w:rPr>
                <w:sz w:val="20"/>
                <w:szCs w:val="20"/>
                <w:lang w:val="en-US"/>
              </w:rPr>
              <w:t xml:space="preserve">, </w:t>
            </w:r>
            <w:r w:rsidR="00B63572" w:rsidRPr="00B63572">
              <w:rPr>
                <w:color w:val="C00000"/>
                <w:sz w:val="20"/>
                <w:szCs w:val="20"/>
                <w:lang w:val="en-US"/>
              </w:rPr>
              <w:t xml:space="preserve">reduced </w:t>
            </w:r>
            <w:proofErr w:type="spellStart"/>
            <w:r w:rsidR="00B63572" w:rsidRPr="00B63572">
              <w:rPr>
                <w:color w:val="C00000"/>
                <w:sz w:val="20"/>
                <w:szCs w:val="20"/>
                <w:lang w:val="en-US"/>
              </w:rPr>
              <w:t>accessiblity</w:t>
            </w:r>
            <w:proofErr w:type="spellEnd"/>
            <w:r w:rsidR="00B63572" w:rsidRPr="00B63572">
              <w:rPr>
                <w:color w:val="C00000"/>
                <w:sz w:val="20"/>
                <w:szCs w:val="20"/>
                <w:lang w:val="en-US"/>
              </w:rPr>
              <w:t xml:space="preserve"> to/from industrial area</w:t>
            </w:r>
          </w:p>
          <w:p w14:paraId="72858EDE" w14:textId="77777777" w:rsidR="00B63572" w:rsidRDefault="00B63572">
            <w:pPr>
              <w:rPr>
                <w:color w:val="C00000"/>
                <w:sz w:val="20"/>
                <w:szCs w:val="20"/>
                <w:lang w:val="en-US"/>
              </w:rPr>
            </w:pPr>
            <w:r>
              <w:rPr>
                <w:color w:val="C00000"/>
                <w:sz w:val="20"/>
                <w:szCs w:val="20"/>
                <w:lang w:val="en-US"/>
              </w:rPr>
              <w:t xml:space="preserve">future: new industrial areas being </w:t>
            </w:r>
            <w:proofErr w:type="gramStart"/>
            <w:r>
              <w:rPr>
                <w:color w:val="C00000"/>
                <w:sz w:val="20"/>
                <w:szCs w:val="20"/>
                <w:lang w:val="en-US"/>
              </w:rPr>
              <w:t xml:space="preserve">planned </w:t>
            </w:r>
            <w:r w:rsidR="00A54AD2">
              <w:rPr>
                <w:color w:val="C00000"/>
                <w:sz w:val="20"/>
                <w:szCs w:val="20"/>
                <w:lang w:val="en-US"/>
              </w:rPr>
              <w:t>:</w:t>
            </w:r>
            <w:proofErr w:type="gramEnd"/>
            <w:r w:rsidR="00A54AD2">
              <w:rPr>
                <w:color w:val="C00000"/>
                <w:sz w:val="20"/>
                <w:szCs w:val="20"/>
                <w:lang w:val="en-US"/>
              </w:rPr>
              <w:t xml:space="preserve"> </w:t>
            </w:r>
            <w:proofErr w:type="spellStart"/>
            <w:r w:rsidR="00A54AD2">
              <w:rPr>
                <w:color w:val="C00000"/>
                <w:sz w:val="20"/>
                <w:szCs w:val="20"/>
                <w:lang w:val="en-US"/>
              </w:rPr>
              <w:t>Yhdysmäki</w:t>
            </w:r>
            <w:proofErr w:type="spellEnd"/>
            <w:r w:rsidR="00A54AD2">
              <w:rPr>
                <w:color w:val="C00000"/>
                <w:sz w:val="20"/>
                <w:szCs w:val="20"/>
                <w:lang w:val="en-US"/>
              </w:rPr>
              <w:t>-area</w:t>
            </w:r>
          </w:p>
          <w:p w14:paraId="3F8F855B" w14:textId="29841A0C" w:rsidR="008D0C9F" w:rsidRDefault="00F33604">
            <w:pPr>
              <w:rPr>
                <w:sz w:val="20"/>
                <w:szCs w:val="20"/>
                <w:lang w:val="en-US"/>
              </w:rPr>
            </w:pPr>
            <w:r>
              <w:rPr>
                <w:sz w:val="20"/>
                <w:szCs w:val="20"/>
                <w:lang w:val="en-US"/>
              </w:rPr>
              <w:t>Drastically</w:t>
            </w:r>
            <w:r w:rsidR="00BD140C" w:rsidRPr="00BD140C">
              <w:rPr>
                <w:sz w:val="20"/>
                <w:szCs w:val="20"/>
                <w:lang w:val="en-US"/>
              </w:rPr>
              <w:t xml:space="preserve"> increasing heavy traffic with DB Schenker’s new terminal</w:t>
            </w:r>
          </w:p>
        </w:tc>
        <w:tc>
          <w:tcPr>
            <w:tcW w:w="0" w:type="auto"/>
          </w:tcPr>
          <w:p w14:paraId="7FFBCD12" w14:textId="072F4CC3" w:rsidR="00364CC5" w:rsidRDefault="00B63572">
            <w:pPr>
              <w:rPr>
                <w:sz w:val="20"/>
                <w:szCs w:val="20"/>
                <w:lang w:val="en-US"/>
              </w:rPr>
            </w:pPr>
            <w:r>
              <w:rPr>
                <w:sz w:val="20"/>
                <w:szCs w:val="20"/>
                <w:lang w:val="en-US"/>
              </w:rPr>
              <w:t>field survey, interviews of stakeholders</w:t>
            </w:r>
          </w:p>
        </w:tc>
      </w:tr>
      <w:tr w:rsidR="00837632" w14:paraId="6C7CB764" w14:textId="77777777" w:rsidTr="32CA5F92">
        <w:tc>
          <w:tcPr>
            <w:tcW w:w="0" w:type="auto"/>
          </w:tcPr>
          <w:p w14:paraId="191F77BD" w14:textId="5B03F000" w:rsidR="00364CC5" w:rsidRDefault="00A54AD2">
            <w:pPr>
              <w:rPr>
                <w:sz w:val="20"/>
                <w:szCs w:val="20"/>
                <w:lang w:val="en-US"/>
              </w:rPr>
            </w:pPr>
            <w:r>
              <w:rPr>
                <w:sz w:val="20"/>
                <w:szCs w:val="20"/>
                <w:lang w:val="en-US"/>
              </w:rPr>
              <w:t>6</w:t>
            </w:r>
          </w:p>
        </w:tc>
        <w:tc>
          <w:tcPr>
            <w:tcW w:w="0" w:type="auto"/>
          </w:tcPr>
          <w:p w14:paraId="67415ECE" w14:textId="526903B4" w:rsidR="00364CC5" w:rsidRDefault="003B4618">
            <w:pPr>
              <w:rPr>
                <w:sz w:val="20"/>
                <w:szCs w:val="20"/>
                <w:lang w:val="en-US"/>
              </w:rPr>
            </w:pPr>
            <w:proofErr w:type="spellStart"/>
            <w:r>
              <w:rPr>
                <w:sz w:val="20"/>
                <w:szCs w:val="20"/>
                <w:lang w:val="en-US"/>
              </w:rPr>
              <w:t>Meriniitty</w:t>
            </w:r>
            <w:proofErr w:type="spellEnd"/>
            <w:r>
              <w:rPr>
                <w:sz w:val="20"/>
                <w:szCs w:val="20"/>
                <w:lang w:val="en-US"/>
              </w:rPr>
              <w:t xml:space="preserve"> and other associated industrial areas</w:t>
            </w:r>
          </w:p>
        </w:tc>
        <w:tc>
          <w:tcPr>
            <w:tcW w:w="0" w:type="auto"/>
          </w:tcPr>
          <w:p w14:paraId="51DEFA2C" w14:textId="03D77140" w:rsidR="00364CC5" w:rsidRDefault="003B4618">
            <w:pPr>
              <w:rPr>
                <w:sz w:val="20"/>
                <w:szCs w:val="20"/>
                <w:lang w:val="en-US"/>
              </w:rPr>
            </w:pPr>
            <w:proofErr w:type="spellStart"/>
            <w:proofErr w:type="gramStart"/>
            <w:r w:rsidRPr="004143AE">
              <w:rPr>
                <w:color w:val="00B050"/>
                <w:sz w:val="20"/>
                <w:szCs w:val="20"/>
                <w:lang w:val="en-US"/>
              </w:rPr>
              <w:t>non technical</w:t>
            </w:r>
            <w:proofErr w:type="spellEnd"/>
            <w:proofErr w:type="gramEnd"/>
          </w:p>
        </w:tc>
        <w:tc>
          <w:tcPr>
            <w:tcW w:w="0" w:type="auto"/>
          </w:tcPr>
          <w:p w14:paraId="7230550E" w14:textId="26D01692" w:rsidR="00364CC5" w:rsidRDefault="00A54AD2">
            <w:pPr>
              <w:rPr>
                <w:sz w:val="20"/>
                <w:szCs w:val="20"/>
                <w:lang w:val="en-US"/>
              </w:rPr>
            </w:pPr>
            <w:r>
              <w:rPr>
                <w:sz w:val="20"/>
                <w:szCs w:val="20"/>
                <w:lang w:val="en-US"/>
              </w:rPr>
              <w:t xml:space="preserve"> </w:t>
            </w:r>
            <w:r w:rsidR="003B4618" w:rsidRPr="0063375C">
              <w:rPr>
                <w:sz w:val="20"/>
                <w:szCs w:val="20"/>
                <w:lang w:val="en-US"/>
              </w:rPr>
              <w:t xml:space="preserve">poor accessibility </w:t>
            </w:r>
            <w:r w:rsidR="00B8779E" w:rsidRPr="0063375C">
              <w:rPr>
                <w:sz w:val="20"/>
                <w:szCs w:val="20"/>
                <w:lang w:val="en-US"/>
              </w:rPr>
              <w:t xml:space="preserve">via 110 and 224 </w:t>
            </w:r>
            <w:r w:rsidR="003B4618" w:rsidRPr="0063375C">
              <w:rPr>
                <w:sz w:val="20"/>
                <w:szCs w:val="20"/>
                <w:lang w:val="en-US"/>
              </w:rPr>
              <w:t>to E-18 from industrial area</w:t>
            </w:r>
          </w:p>
        </w:tc>
        <w:tc>
          <w:tcPr>
            <w:tcW w:w="0" w:type="auto"/>
          </w:tcPr>
          <w:p w14:paraId="433BE994" w14:textId="541247A4" w:rsidR="00364CC5" w:rsidRDefault="00B8779E">
            <w:pPr>
              <w:rPr>
                <w:sz w:val="20"/>
                <w:szCs w:val="20"/>
                <w:lang w:val="en-US"/>
              </w:rPr>
            </w:pPr>
            <w:r>
              <w:rPr>
                <w:sz w:val="20"/>
                <w:szCs w:val="20"/>
                <w:lang w:val="en-US"/>
              </w:rPr>
              <w:t>stakeholder interview</w:t>
            </w:r>
          </w:p>
        </w:tc>
      </w:tr>
      <w:tr w:rsidR="00837632" w14:paraId="09B2985E" w14:textId="77777777" w:rsidTr="32CA5F92">
        <w:tc>
          <w:tcPr>
            <w:tcW w:w="0" w:type="auto"/>
          </w:tcPr>
          <w:p w14:paraId="0794755C" w14:textId="5C534CDF" w:rsidR="00364CC5" w:rsidRDefault="00B8779E">
            <w:pPr>
              <w:rPr>
                <w:sz w:val="20"/>
                <w:szCs w:val="20"/>
                <w:lang w:val="en-US"/>
              </w:rPr>
            </w:pPr>
            <w:r>
              <w:rPr>
                <w:sz w:val="20"/>
                <w:szCs w:val="20"/>
                <w:lang w:val="en-US"/>
              </w:rPr>
              <w:t>7</w:t>
            </w:r>
          </w:p>
        </w:tc>
        <w:tc>
          <w:tcPr>
            <w:tcW w:w="0" w:type="auto"/>
          </w:tcPr>
          <w:p w14:paraId="656711FA" w14:textId="7EB8444E" w:rsidR="00364CC5" w:rsidRDefault="00B8779E">
            <w:pPr>
              <w:rPr>
                <w:sz w:val="20"/>
                <w:szCs w:val="20"/>
                <w:lang w:val="en-US"/>
              </w:rPr>
            </w:pPr>
            <w:r>
              <w:rPr>
                <w:sz w:val="20"/>
                <w:szCs w:val="20"/>
                <w:lang w:val="en-US"/>
              </w:rPr>
              <w:t xml:space="preserve">road 52 </w:t>
            </w:r>
          </w:p>
        </w:tc>
        <w:tc>
          <w:tcPr>
            <w:tcW w:w="0" w:type="auto"/>
          </w:tcPr>
          <w:p w14:paraId="3E298F91" w14:textId="100CF8D4" w:rsidR="00364CC5" w:rsidRDefault="004143AE">
            <w:pPr>
              <w:rPr>
                <w:sz w:val="20"/>
                <w:szCs w:val="20"/>
                <w:lang w:val="en-US"/>
              </w:rPr>
            </w:pPr>
            <w:proofErr w:type="spellStart"/>
            <w:proofErr w:type="gramStart"/>
            <w:r w:rsidRPr="004143AE">
              <w:rPr>
                <w:color w:val="00B050"/>
                <w:sz w:val="20"/>
                <w:szCs w:val="20"/>
                <w:lang w:val="en-US"/>
              </w:rPr>
              <w:t>non technical</w:t>
            </w:r>
            <w:proofErr w:type="spellEnd"/>
            <w:proofErr w:type="gramEnd"/>
          </w:p>
        </w:tc>
        <w:tc>
          <w:tcPr>
            <w:tcW w:w="0" w:type="auto"/>
          </w:tcPr>
          <w:p w14:paraId="5B758F28" w14:textId="7DA88360" w:rsidR="00364CC5" w:rsidRDefault="567117BA">
            <w:pPr>
              <w:rPr>
                <w:sz w:val="20"/>
                <w:szCs w:val="20"/>
                <w:lang w:val="en-US"/>
              </w:rPr>
            </w:pPr>
            <w:r w:rsidRPr="005D539E">
              <w:rPr>
                <w:sz w:val="20"/>
                <w:szCs w:val="20"/>
                <w:lang w:val="en-US"/>
              </w:rPr>
              <w:t>slow driving from/to road 52 and E-18</w:t>
            </w:r>
            <w:r w:rsidRPr="32CA5F92">
              <w:rPr>
                <w:color w:val="00B050"/>
                <w:sz w:val="20"/>
                <w:szCs w:val="20"/>
                <w:lang w:val="en-US"/>
              </w:rPr>
              <w:t xml:space="preserve">; last section of </w:t>
            </w:r>
            <w:proofErr w:type="spellStart"/>
            <w:r w:rsidRPr="32CA5F92">
              <w:rPr>
                <w:color w:val="00B050"/>
                <w:sz w:val="20"/>
                <w:szCs w:val="20"/>
                <w:lang w:val="en-US"/>
              </w:rPr>
              <w:t>Salo</w:t>
            </w:r>
            <w:proofErr w:type="spellEnd"/>
            <w:r w:rsidRPr="32CA5F92">
              <w:rPr>
                <w:color w:val="00B050"/>
                <w:sz w:val="20"/>
                <w:szCs w:val="20"/>
                <w:lang w:val="en-US"/>
              </w:rPr>
              <w:t xml:space="preserve"> Ring Road East under planning</w:t>
            </w:r>
          </w:p>
        </w:tc>
        <w:tc>
          <w:tcPr>
            <w:tcW w:w="0" w:type="auto"/>
          </w:tcPr>
          <w:p w14:paraId="4801D76F" w14:textId="308E16B1" w:rsidR="00364CC5" w:rsidRDefault="004143AE">
            <w:pPr>
              <w:rPr>
                <w:sz w:val="20"/>
                <w:szCs w:val="20"/>
                <w:lang w:val="en-US"/>
              </w:rPr>
            </w:pPr>
            <w:proofErr w:type="spellStart"/>
            <w:r>
              <w:rPr>
                <w:sz w:val="20"/>
                <w:szCs w:val="20"/>
                <w:lang w:val="en-US"/>
              </w:rPr>
              <w:t>Salo</w:t>
            </w:r>
            <w:proofErr w:type="spellEnd"/>
            <w:r>
              <w:rPr>
                <w:sz w:val="20"/>
                <w:szCs w:val="20"/>
                <w:lang w:val="en-US"/>
              </w:rPr>
              <w:t xml:space="preserve"> City plann</w:t>
            </w:r>
            <w:r w:rsidR="0072244E">
              <w:rPr>
                <w:sz w:val="20"/>
                <w:szCs w:val="20"/>
                <w:lang w:val="en-US"/>
              </w:rPr>
              <w:t>ing</w:t>
            </w:r>
          </w:p>
        </w:tc>
      </w:tr>
      <w:tr w:rsidR="00837632" w14:paraId="6B33EDD1" w14:textId="77777777" w:rsidTr="32CA5F92">
        <w:tc>
          <w:tcPr>
            <w:tcW w:w="0" w:type="auto"/>
          </w:tcPr>
          <w:p w14:paraId="164190EA" w14:textId="77777777" w:rsidR="00364CC5" w:rsidRDefault="0072244E">
            <w:pPr>
              <w:rPr>
                <w:sz w:val="20"/>
                <w:szCs w:val="20"/>
                <w:lang w:val="en-US"/>
              </w:rPr>
            </w:pPr>
            <w:r>
              <w:rPr>
                <w:sz w:val="20"/>
                <w:szCs w:val="20"/>
                <w:lang w:val="en-US"/>
              </w:rPr>
              <w:lastRenderedPageBreak/>
              <w:t>8</w:t>
            </w:r>
          </w:p>
          <w:p w14:paraId="63D46549" w14:textId="77777777" w:rsidR="00EB3809" w:rsidRDefault="00EB3809">
            <w:pPr>
              <w:rPr>
                <w:sz w:val="20"/>
                <w:szCs w:val="20"/>
                <w:lang w:val="en-US"/>
              </w:rPr>
            </w:pPr>
          </w:p>
          <w:p w14:paraId="238BF5DD" w14:textId="6C6117A1" w:rsidR="00EB3809" w:rsidRDefault="00EB3809">
            <w:pPr>
              <w:rPr>
                <w:sz w:val="20"/>
                <w:szCs w:val="20"/>
                <w:lang w:val="en-US"/>
              </w:rPr>
            </w:pPr>
          </w:p>
        </w:tc>
        <w:tc>
          <w:tcPr>
            <w:tcW w:w="0" w:type="auto"/>
          </w:tcPr>
          <w:p w14:paraId="4B63DD1A" w14:textId="74C74D34" w:rsidR="00364CC5" w:rsidRDefault="00EB3809">
            <w:pPr>
              <w:rPr>
                <w:sz w:val="20"/>
                <w:szCs w:val="20"/>
                <w:lang w:val="en-US"/>
              </w:rPr>
            </w:pPr>
            <w:r>
              <w:rPr>
                <w:sz w:val="20"/>
                <w:szCs w:val="20"/>
                <w:lang w:val="en-US"/>
              </w:rPr>
              <w:t xml:space="preserve">Intersection of 25; traffic from </w:t>
            </w:r>
            <w:proofErr w:type="spellStart"/>
            <w:r>
              <w:rPr>
                <w:sz w:val="20"/>
                <w:szCs w:val="20"/>
                <w:lang w:val="en-US"/>
              </w:rPr>
              <w:t>Kässanhaka</w:t>
            </w:r>
            <w:proofErr w:type="spellEnd"/>
            <w:r>
              <w:rPr>
                <w:sz w:val="20"/>
                <w:szCs w:val="20"/>
                <w:lang w:val="en-US"/>
              </w:rPr>
              <w:t xml:space="preserve"> and </w:t>
            </w:r>
            <w:proofErr w:type="spellStart"/>
            <w:r>
              <w:rPr>
                <w:sz w:val="20"/>
                <w:szCs w:val="20"/>
                <w:lang w:val="en-US"/>
              </w:rPr>
              <w:t>Kirkniemi</w:t>
            </w:r>
            <w:proofErr w:type="spellEnd"/>
            <w:r>
              <w:rPr>
                <w:sz w:val="20"/>
                <w:szCs w:val="20"/>
                <w:lang w:val="en-US"/>
              </w:rPr>
              <w:t xml:space="preserve"> industrial areas</w:t>
            </w:r>
          </w:p>
        </w:tc>
        <w:tc>
          <w:tcPr>
            <w:tcW w:w="0" w:type="auto"/>
          </w:tcPr>
          <w:p w14:paraId="512602AA" w14:textId="2041A599" w:rsidR="00364CC5" w:rsidRDefault="0072244E">
            <w:pPr>
              <w:rPr>
                <w:sz w:val="20"/>
                <w:szCs w:val="20"/>
                <w:lang w:val="en-US"/>
              </w:rPr>
            </w:pPr>
            <w:proofErr w:type="spellStart"/>
            <w:proofErr w:type="gramStart"/>
            <w:r w:rsidRPr="0072244E">
              <w:rPr>
                <w:color w:val="00B050"/>
                <w:sz w:val="20"/>
                <w:szCs w:val="20"/>
                <w:lang w:val="en-US"/>
              </w:rPr>
              <w:t>non technical</w:t>
            </w:r>
            <w:proofErr w:type="spellEnd"/>
            <w:proofErr w:type="gramEnd"/>
          </w:p>
        </w:tc>
        <w:tc>
          <w:tcPr>
            <w:tcW w:w="0" w:type="auto"/>
          </w:tcPr>
          <w:p w14:paraId="3A4113E4" w14:textId="56D08C1D" w:rsidR="00364CC5" w:rsidRDefault="0072244E">
            <w:pPr>
              <w:rPr>
                <w:sz w:val="20"/>
                <w:szCs w:val="20"/>
                <w:lang w:val="en-US"/>
              </w:rPr>
            </w:pPr>
            <w:r w:rsidRPr="32CA5F92">
              <w:rPr>
                <w:color w:val="00B050"/>
                <w:sz w:val="20"/>
                <w:szCs w:val="20"/>
                <w:lang w:val="en-US"/>
              </w:rPr>
              <w:t xml:space="preserve"> regular traffic jams</w:t>
            </w:r>
            <w:r w:rsidR="169D0386" w:rsidRPr="32CA5F92">
              <w:rPr>
                <w:color w:val="00B050"/>
                <w:sz w:val="20"/>
                <w:szCs w:val="20"/>
                <w:lang w:val="en-US"/>
              </w:rPr>
              <w:t xml:space="preserve">, </w:t>
            </w:r>
            <w:r w:rsidR="169D0386" w:rsidRPr="00866615">
              <w:rPr>
                <w:sz w:val="20"/>
                <w:szCs w:val="20"/>
                <w:lang w:val="en-US"/>
              </w:rPr>
              <w:t>traffic lights</w:t>
            </w:r>
            <w:r w:rsidR="169D0386" w:rsidRPr="32CA5F92">
              <w:rPr>
                <w:color w:val="00B050"/>
                <w:sz w:val="20"/>
                <w:szCs w:val="20"/>
                <w:lang w:val="en-US"/>
              </w:rPr>
              <w:t xml:space="preserve">, </w:t>
            </w:r>
            <w:r w:rsidR="169D0386" w:rsidRPr="00610811">
              <w:rPr>
                <w:sz w:val="20"/>
                <w:szCs w:val="20"/>
                <w:lang w:val="en-US"/>
              </w:rPr>
              <w:t>slow driving, lack of route guidance for heavy traffic</w:t>
            </w:r>
          </w:p>
        </w:tc>
        <w:tc>
          <w:tcPr>
            <w:tcW w:w="0" w:type="auto"/>
          </w:tcPr>
          <w:p w14:paraId="6DA4ED63" w14:textId="1DE8F868" w:rsidR="00364CC5" w:rsidRDefault="0072244E">
            <w:pPr>
              <w:rPr>
                <w:sz w:val="20"/>
                <w:szCs w:val="20"/>
                <w:lang w:val="en-US"/>
              </w:rPr>
            </w:pPr>
            <w:r>
              <w:rPr>
                <w:sz w:val="20"/>
                <w:szCs w:val="20"/>
                <w:lang w:val="en-US"/>
              </w:rPr>
              <w:t>interviews from transport companies</w:t>
            </w:r>
          </w:p>
        </w:tc>
      </w:tr>
      <w:tr w:rsidR="00837632" w14:paraId="0320EAF2" w14:textId="77777777" w:rsidTr="32CA5F92">
        <w:tc>
          <w:tcPr>
            <w:tcW w:w="0" w:type="auto"/>
          </w:tcPr>
          <w:p w14:paraId="423758B2" w14:textId="0D8E745E" w:rsidR="00364CC5" w:rsidRDefault="0072244E">
            <w:pPr>
              <w:rPr>
                <w:sz w:val="20"/>
                <w:szCs w:val="20"/>
                <w:lang w:val="en-US"/>
              </w:rPr>
            </w:pPr>
            <w:r>
              <w:rPr>
                <w:sz w:val="20"/>
                <w:szCs w:val="20"/>
                <w:lang w:val="en-US"/>
              </w:rPr>
              <w:t>9</w:t>
            </w:r>
          </w:p>
        </w:tc>
        <w:tc>
          <w:tcPr>
            <w:tcW w:w="0" w:type="auto"/>
          </w:tcPr>
          <w:p w14:paraId="6052828C" w14:textId="0CCA67CC" w:rsidR="00364CC5" w:rsidRDefault="0072244E">
            <w:pPr>
              <w:rPr>
                <w:sz w:val="20"/>
                <w:szCs w:val="20"/>
                <w:lang w:val="en-US"/>
              </w:rPr>
            </w:pPr>
            <w:r>
              <w:rPr>
                <w:sz w:val="20"/>
                <w:szCs w:val="20"/>
                <w:lang w:val="en-US"/>
              </w:rPr>
              <w:t>Ring Road 3</w:t>
            </w:r>
          </w:p>
        </w:tc>
        <w:tc>
          <w:tcPr>
            <w:tcW w:w="0" w:type="auto"/>
          </w:tcPr>
          <w:p w14:paraId="5867258D" w14:textId="578D4717" w:rsidR="00364CC5" w:rsidRDefault="0072244E">
            <w:pPr>
              <w:rPr>
                <w:sz w:val="20"/>
                <w:szCs w:val="20"/>
                <w:lang w:val="en-US"/>
              </w:rPr>
            </w:pPr>
            <w:proofErr w:type="spellStart"/>
            <w:proofErr w:type="gramStart"/>
            <w:r w:rsidRPr="0072244E">
              <w:rPr>
                <w:color w:val="00B050"/>
                <w:sz w:val="20"/>
                <w:szCs w:val="20"/>
                <w:lang w:val="en-US"/>
              </w:rPr>
              <w:t>non technical</w:t>
            </w:r>
            <w:proofErr w:type="spellEnd"/>
            <w:proofErr w:type="gramEnd"/>
          </w:p>
        </w:tc>
        <w:tc>
          <w:tcPr>
            <w:tcW w:w="0" w:type="auto"/>
          </w:tcPr>
          <w:p w14:paraId="08187342" w14:textId="247243F3" w:rsidR="00364CC5" w:rsidRPr="00F73463" w:rsidRDefault="0072244E">
            <w:pPr>
              <w:rPr>
                <w:sz w:val="20"/>
                <w:szCs w:val="20"/>
                <w:lang w:val="en-US"/>
              </w:rPr>
            </w:pPr>
            <w:r w:rsidRPr="00F73463">
              <w:rPr>
                <w:sz w:val="20"/>
                <w:szCs w:val="20"/>
                <w:lang w:val="en-US"/>
              </w:rPr>
              <w:t>lack of resting and waiting areas and coffee break</w:t>
            </w:r>
            <w:r w:rsidR="006E4F09" w:rsidRPr="00F73463">
              <w:rPr>
                <w:sz w:val="20"/>
                <w:szCs w:val="20"/>
                <w:lang w:val="en-US"/>
              </w:rPr>
              <w:t xml:space="preserve"> places</w:t>
            </w:r>
          </w:p>
        </w:tc>
        <w:tc>
          <w:tcPr>
            <w:tcW w:w="0" w:type="auto"/>
          </w:tcPr>
          <w:p w14:paraId="2D0A6712" w14:textId="1D4AE6FA" w:rsidR="00364CC5" w:rsidRDefault="0072244E">
            <w:pPr>
              <w:rPr>
                <w:sz w:val="20"/>
                <w:szCs w:val="20"/>
                <w:lang w:val="en-US"/>
              </w:rPr>
            </w:pPr>
            <w:r>
              <w:rPr>
                <w:sz w:val="20"/>
                <w:szCs w:val="20"/>
                <w:lang w:val="en-US"/>
              </w:rPr>
              <w:t>interviews from transport companies</w:t>
            </w:r>
          </w:p>
        </w:tc>
      </w:tr>
      <w:tr w:rsidR="00837632" w14:paraId="397E9554" w14:textId="77777777" w:rsidTr="32CA5F92">
        <w:tc>
          <w:tcPr>
            <w:tcW w:w="0" w:type="auto"/>
          </w:tcPr>
          <w:p w14:paraId="20E1EB61" w14:textId="51F727FA" w:rsidR="00364CC5" w:rsidRDefault="0072244E">
            <w:pPr>
              <w:rPr>
                <w:sz w:val="20"/>
                <w:szCs w:val="20"/>
                <w:lang w:val="en-US"/>
              </w:rPr>
            </w:pPr>
            <w:r>
              <w:rPr>
                <w:sz w:val="20"/>
                <w:szCs w:val="20"/>
                <w:lang w:val="en-US"/>
              </w:rPr>
              <w:t>10</w:t>
            </w:r>
          </w:p>
        </w:tc>
        <w:tc>
          <w:tcPr>
            <w:tcW w:w="0" w:type="auto"/>
          </w:tcPr>
          <w:p w14:paraId="160FBB30" w14:textId="4EB2F9CA" w:rsidR="00364CC5" w:rsidRDefault="0072244E">
            <w:pPr>
              <w:rPr>
                <w:sz w:val="20"/>
                <w:szCs w:val="20"/>
                <w:lang w:val="en-US"/>
              </w:rPr>
            </w:pPr>
            <w:r>
              <w:rPr>
                <w:sz w:val="20"/>
                <w:szCs w:val="20"/>
                <w:lang w:val="en-US"/>
              </w:rPr>
              <w:t>Ring Road</w:t>
            </w:r>
            <w:r w:rsidR="00EB3809">
              <w:rPr>
                <w:sz w:val="20"/>
                <w:szCs w:val="20"/>
                <w:lang w:val="en-US"/>
              </w:rPr>
              <w:t xml:space="preserve"> 3</w:t>
            </w:r>
          </w:p>
        </w:tc>
        <w:tc>
          <w:tcPr>
            <w:tcW w:w="0" w:type="auto"/>
          </w:tcPr>
          <w:p w14:paraId="748CEDD6" w14:textId="0050FAD8" w:rsidR="00364CC5" w:rsidRPr="00EB3809" w:rsidRDefault="00EB3809">
            <w:pPr>
              <w:rPr>
                <w:color w:val="00B050"/>
                <w:sz w:val="20"/>
                <w:szCs w:val="20"/>
                <w:lang w:val="en-US"/>
              </w:rPr>
            </w:pPr>
            <w:proofErr w:type="spellStart"/>
            <w:proofErr w:type="gramStart"/>
            <w:r w:rsidRPr="00EB3809">
              <w:rPr>
                <w:color w:val="00B050"/>
                <w:sz w:val="20"/>
                <w:szCs w:val="20"/>
                <w:lang w:val="en-US"/>
              </w:rPr>
              <w:t>non technical</w:t>
            </w:r>
            <w:proofErr w:type="spellEnd"/>
            <w:proofErr w:type="gramEnd"/>
            <w:r w:rsidRPr="00EB3809">
              <w:rPr>
                <w:color w:val="00B050"/>
                <w:sz w:val="20"/>
                <w:szCs w:val="20"/>
                <w:lang w:val="en-US"/>
              </w:rPr>
              <w:t xml:space="preserve"> </w:t>
            </w:r>
          </w:p>
        </w:tc>
        <w:tc>
          <w:tcPr>
            <w:tcW w:w="0" w:type="auto"/>
          </w:tcPr>
          <w:p w14:paraId="5D8D1CEE" w14:textId="08B59BB2" w:rsidR="00364CC5" w:rsidRDefault="00EB3809">
            <w:pPr>
              <w:rPr>
                <w:sz w:val="20"/>
                <w:szCs w:val="20"/>
                <w:lang w:val="en-US"/>
              </w:rPr>
            </w:pPr>
            <w:r>
              <w:rPr>
                <w:color w:val="00B050"/>
                <w:sz w:val="20"/>
                <w:szCs w:val="20"/>
                <w:lang w:val="en-US"/>
              </w:rPr>
              <w:t xml:space="preserve">traffic jams and </w:t>
            </w:r>
            <w:r w:rsidRPr="00B74F1F">
              <w:rPr>
                <w:sz w:val="20"/>
                <w:szCs w:val="20"/>
                <w:lang w:val="en-US"/>
              </w:rPr>
              <w:t xml:space="preserve">driving security along E-18 </w:t>
            </w:r>
            <w:r w:rsidRPr="00FD61FE">
              <w:rPr>
                <w:sz w:val="20"/>
                <w:szCs w:val="20"/>
                <w:lang w:val="en-US"/>
              </w:rPr>
              <w:t>but also with the intersections Road 1,2,</w:t>
            </w:r>
            <w:proofErr w:type="gramStart"/>
            <w:r w:rsidRPr="00FD61FE">
              <w:rPr>
                <w:sz w:val="20"/>
                <w:szCs w:val="20"/>
                <w:lang w:val="en-US"/>
              </w:rPr>
              <w:t>3</w:t>
            </w:r>
            <w:proofErr w:type="gramEnd"/>
            <w:r w:rsidRPr="00FD61FE">
              <w:rPr>
                <w:sz w:val="20"/>
                <w:szCs w:val="20"/>
                <w:lang w:val="en-US"/>
              </w:rPr>
              <w:t xml:space="preserve"> and </w:t>
            </w:r>
            <w:r w:rsidRPr="0072244E">
              <w:rPr>
                <w:color w:val="00B050"/>
                <w:sz w:val="20"/>
                <w:szCs w:val="20"/>
                <w:lang w:val="en-US"/>
              </w:rPr>
              <w:t>4</w:t>
            </w:r>
          </w:p>
        </w:tc>
        <w:tc>
          <w:tcPr>
            <w:tcW w:w="0" w:type="auto"/>
          </w:tcPr>
          <w:p w14:paraId="099BCFC6" w14:textId="48A12238" w:rsidR="00364CC5" w:rsidRDefault="00EB3809">
            <w:pPr>
              <w:rPr>
                <w:sz w:val="20"/>
                <w:szCs w:val="20"/>
                <w:lang w:val="en-US"/>
              </w:rPr>
            </w:pPr>
            <w:r>
              <w:rPr>
                <w:sz w:val="20"/>
                <w:szCs w:val="20"/>
                <w:lang w:val="en-US"/>
              </w:rPr>
              <w:t>transport companies</w:t>
            </w:r>
          </w:p>
        </w:tc>
      </w:tr>
      <w:tr w:rsidR="00837632" w:rsidRPr="00CC2D49" w14:paraId="3E9B8451" w14:textId="77777777" w:rsidTr="32CA5F92">
        <w:tc>
          <w:tcPr>
            <w:tcW w:w="0" w:type="auto"/>
          </w:tcPr>
          <w:p w14:paraId="48338C69" w14:textId="6F8A8CC0" w:rsidR="00364CC5" w:rsidRDefault="00046A26">
            <w:pPr>
              <w:rPr>
                <w:sz w:val="20"/>
                <w:szCs w:val="20"/>
                <w:lang w:val="en-US"/>
              </w:rPr>
            </w:pPr>
            <w:r>
              <w:rPr>
                <w:sz w:val="20"/>
                <w:szCs w:val="20"/>
                <w:lang w:val="en-US"/>
              </w:rPr>
              <w:t>11</w:t>
            </w:r>
          </w:p>
        </w:tc>
        <w:tc>
          <w:tcPr>
            <w:tcW w:w="0" w:type="auto"/>
          </w:tcPr>
          <w:p w14:paraId="7C9E6A43" w14:textId="2AC7EEF5" w:rsidR="00364CC5" w:rsidRDefault="00046A26">
            <w:pPr>
              <w:rPr>
                <w:sz w:val="20"/>
                <w:szCs w:val="20"/>
                <w:lang w:val="en-US"/>
              </w:rPr>
            </w:pPr>
            <w:proofErr w:type="gramStart"/>
            <w:r>
              <w:rPr>
                <w:sz w:val="20"/>
                <w:szCs w:val="20"/>
                <w:lang w:val="en-US"/>
              </w:rPr>
              <w:t>Road  103</w:t>
            </w:r>
            <w:proofErr w:type="gramEnd"/>
            <w:r w:rsidR="00CC2D49">
              <w:rPr>
                <w:sz w:val="20"/>
                <w:szCs w:val="20"/>
                <w:lang w:val="en-US"/>
              </w:rPr>
              <w:t>/E-18 /Ring Road 3 intersection</w:t>
            </w:r>
          </w:p>
        </w:tc>
        <w:tc>
          <w:tcPr>
            <w:tcW w:w="0" w:type="auto"/>
          </w:tcPr>
          <w:p w14:paraId="645F8F8A" w14:textId="1588DDF3" w:rsidR="00364CC5" w:rsidRDefault="00CC2D49">
            <w:pPr>
              <w:rPr>
                <w:sz w:val="20"/>
                <w:szCs w:val="20"/>
                <w:lang w:val="en-US"/>
              </w:rPr>
            </w:pPr>
            <w:proofErr w:type="spellStart"/>
            <w:proofErr w:type="gramStart"/>
            <w:r w:rsidRPr="00CC2D49">
              <w:rPr>
                <w:color w:val="00B050"/>
                <w:sz w:val="20"/>
                <w:szCs w:val="20"/>
                <w:lang w:val="en-US"/>
              </w:rPr>
              <w:t>non technical</w:t>
            </w:r>
            <w:proofErr w:type="spellEnd"/>
            <w:proofErr w:type="gramEnd"/>
          </w:p>
        </w:tc>
        <w:tc>
          <w:tcPr>
            <w:tcW w:w="0" w:type="auto"/>
          </w:tcPr>
          <w:p w14:paraId="48F14B24" w14:textId="77777777" w:rsidR="00364CC5" w:rsidRPr="00814135" w:rsidRDefault="00CC2D49">
            <w:pPr>
              <w:rPr>
                <w:sz w:val="20"/>
                <w:szCs w:val="20"/>
                <w:lang w:val="en-US"/>
              </w:rPr>
            </w:pPr>
            <w:proofErr w:type="spellStart"/>
            <w:r w:rsidRPr="00814135">
              <w:rPr>
                <w:sz w:val="20"/>
                <w:szCs w:val="20"/>
                <w:lang w:val="en-US"/>
              </w:rPr>
              <w:t>Vuosaari</w:t>
            </w:r>
            <w:proofErr w:type="spellEnd"/>
            <w:r w:rsidRPr="00814135">
              <w:rPr>
                <w:sz w:val="20"/>
                <w:szCs w:val="20"/>
                <w:lang w:val="en-US"/>
              </w:rPr>
              <w:t xml:space="preserve"> port traffic: traffic jams </w:t>
            </w:r>
          </w:p>
          <w:p w14:paraId="41127D12" w14:textId="2DCA28C3" w:rsidR="00CC2D49" w:rsidRPr="00814135" w:rsidRDefault="00CC2D49">
            <w:pPr>
              <w:rPr>
                <w:sz w:val="20"/>
                <w:szCs w:val="20"/>
                <w:lang w:val="en-US"/>
              </w:rPr>
            </w:pPr>
            <w:r w:rsidRPr="00814135">
              <w:rPr>
                <w:sz w:val="20"/>
                <w:szCs w:val="20"/>
                <w:lang w:val="en-US"/>
              </w:rPr>
              <w:t>E-18 lot of traffic</w:t>
            </w:r>
          </w:p>
        </w:tc>
        <w:tc>
          <w:tcPr>
            <w:tcW w:w="0" w:type="auto"/>
          </w:tcPr>
          <w:p w14:paraId="7D54F081" w14:textId="43C75776" w:rsidR="00364CC5" w:rsidRDefault="00CC2D49">
            <w:pPr>
              <w:rPr>
                <w:sz w:val="20"/>
                <w:szCs w:val="20"/>
                <w:lang w:val="en-US"/>
              </w:rPr>
            </w:pPr>
            <w:r>
              <w:rPr>
                <w:sz w:val="20"/>
                <w:szCs w:val="20"/>
                <w:lang w:val="en-US"/>
              </w:rPr>
              <w:t>transport companies</w:t>
            </w:r>
          </w:p>
        </w:tc>
      </w:tr>
      <w:tr w:rsidR="00837632" w:rsidRPr="00CC2D49" w14:paraId="4C8C9844" w14:textId="77777777" w:rsidTr="32CA5F92">
        <w:tc>
          <w:tcPr>
            <w:tcW w:w="0" w:type="auto"/>
          </w:tcPr>
          <w:p w14:paraId="6F2FF037" w14:textId="0788F96E" w:rsidR="00364CC5" w:rsidRDefault="00CC2D49">
            <w:pPr>
              <w:rPr>
                <w:sz w:val="20"/>
                <w:szCs w:val="20"/>
                <w:lang w:val="en-US"/>
              </w:rPr>
            </w:pPr>
            <w:r>
              <w:rPr>
                <w:sz w:val="20"/>
                <w:szCs w:val="20"/>
                <w:lang w:val="en-US"/>
              </w:rPr>
              <w:t>12</w:t>
            </w:r>
          </w:p>
        </w:tc>
        <w:tc>
          <w:tcPr>
            <w:tcW w:w="0" w:type="auto"/>
          </w:tcPr>
          <w:p w14:paraId="1D1F5130" w14:textId="78505CB9" w:rsidR="00364CC5" w:rsidRDefault="00CC2D49">
            <w:pPr>
              <w:rPr>
                <w:sz w:val="20"/>
                <w:szCs w:val="20"/>
                <w:lang w:val="en-US"/>
              </w:rPr>
            </w:pPr>
            <w:proofErr w:type="spellStart"/>
            <w:r>
              <w:rPr>
                <w:sz w:val="20"/>
                <w:szCs w:val="20"/>
                <w:lang w:val="en-US"/>
              </w:rPr>
              <w:t>Skoldvik</w:t>
            </w:r>
            <w:proofErr w:type="spellEnd"/>
            <w:r>
              <w:rPr>
                <w:sz w:val="20"/>
                <w:szCs w:val="20"/>
                <w:lang w:val="en-US"/>
              </w:rPr>
              <w:t xml:space="preserve"> </w:t>
            </w:r>
            <w:r w:rsidR="00837632">
              <w:rPr>
                <w:sz w:val="20"/>
                <w:szCs w:val="20"/>
                <w:lang w:val="en-US"/>
              </w:rPr>
              <w:t xml:space="preserve">road 148 </w:t>
            </w:r>
            <w:r>
              <w:rPr>
                <w:sz w:val="20"/>
                <w:szCs w:val="20"/>
                <w:lang w:val="en-US"/>
              </w:rPr>
              <w:t>intersection</w:t>
            </w:r>
          </w:p>
        </w:tc>
        <w:tc>
          <w:tcPr>
            <w:tcW w:w="0" w:type="auto"/>
          </w:tcPr>
          <w:p w14:paraId="557A64CB" w14:textId="1E3FBD17" w:rsidR="00364CC5" w:rsidRDefault="00CC2D49">
            <w:pPr>
              <w:rPr>
                <w:sz w:val="20"/>
                <w:szCs w:val="20"/>
                <w:lang w:val="en-US"/>
              </w:rPr>
            </w:pPr>
            <w:proofErr w:type="spellStart"/>
            <w:proofErr w:type="gramStart"/>
            <w:r w:rsidRPr="00CC2D49">
              <w:rPr>
                <w:color w:val="00B050"/>
                <w:sz w:val="20"/>
                <w:szCs w:val="20"/>
                <w:lang w:val="en-US"/>
              </w:rPr>
              <w:t>non technical</w:t>
            </w:r>
            <w:proofErr w:type="spellEnd"/>
            <w:proofErr w:type="gramEnd"/>
          </w:p>
        </w:tc>
        <w:tc>
          <w:tcPr>
            <w:tcW w:w="0" w:type="auto"/>
          </w:tcPr>
          <w:p w14:paraId="5379AF17" w14:textId="7C4977D4" w:rsidR="00364CC5" w:rsidRDefault="00CC2D49">
            <w:pPr>
              <w:rPr>
                <w:sz w:val="20"/>
                <w:szCs w:val="20"/>
                <w:lang w:val="en-US"/>
              </w:rPr>
            </w:pPr>
            <w:r w:rsidRPr="005A0614">
              <w:rPr>
                <w:sz w:val="20"/>
                <w:szCs w:val="20"/>
                <w:lang w:val="en-US"/>
              </w:rPr>
              <w:t>traffic jams</w:t>
            </w:r>
            <w:r w:rsidR="00065DF1" w:rsidRPr="005A0614">
              <w:rPr>
                <w:sz w:val="20"/>
                <w:szCs w:val="20"/>
                <w:lang w:val="en-US"/>
              </w:rPr>
              <w:t xml:space="preserve"> to from </w:t>
            </w:r>
            <w:proofErr w:type="spellStart"/>
            <w:r w:rsidR="00065DF1" w:rsidRPr="005A0614">
              <w:rPr>
                <w:sz w:val="20"/>
                <w:szCs w:val="20"/>
                <w:lang w:val="en-US"/>
              </w:rPr>
              <w:t>Sköldvik</w:t>
            </w:r>
            <w:proofErr w:type="spellEnd"/>
            <w:r w:rsidR="005A0614" w:rsidRPr="005A0614">
              <w:rPr>
                <w:sz w:val="20"/>
                <w:szCs w:val="20"/>
                <w:lang w:val="en-US"/>
              </w:rPr>
              <w:t xml:space="preserve"> (slow driving)</w:t>
            </w:r>
          </w:p>
        </w:tc>
        <w:tc>
          <w:tcPr>
            <w:tcW w:w="0" w:type="auto"/>
          </w:tcPr>
          <w:p w14:paraId="7E3EDC0B" w14:textId="592A7B3C" w:rsidR="00364CC5" w:rsidRDefault="00CC2D49">
            <w:pPr>
              <w:rPr>
                <w:sz w:val="20"/>
                <w:szCs w:val="20"/>
                <w:lang w:val="en-US"/>
              </w:rPr>
            </w:pPr>
            <w:r>
              <w:rPr>
                <w:sz w:val="20"/>
                <w:szCs w:val="20"/>
                <w:lang w:val="en-US"/>
              </w:rPr>
              <w:t>transport companies</w:t>
            </w:r>
          </w:p>
        </w:tc>
      </w:tr>
      <w:tr w:rsidR="00837632" w:rsidRPr="00CC2D49" w14:paraId="66668BCF" w14:textId="77777777" w:rsidTr="32CA5F92">
        <w:tc>
          <w:tcPr>
            <w:tcW w:w="0" w:type="auto"/>
          </w:tcPr>
          <w:p w14:paraId="48BA55B9" w14:textId="72148DE4" w:rsidR="00364CC5" w:rsidRDefault="00837632">
            <w:pPr>
              <w:rPr>
                <w:sz w:val="20"/>
                <w:szCs w:val="20"/>
                <w:lang w:val="en-US"/>
              </w:rPr>
            </w:pPr>
            <w:r>
              <w:rPr>
                <w:sz w:val="20"/>
                <w:szCs w:val="20"/>
                <w:lang w:val="en-US"/>
              </w:rPr>
              <w:t>13</w:t>
            </w:r>
          </w:p>
        </w:tc>
        <w:tc>
          <w:tcPr>
            <w:tcW w:w="0" w:type="auto"/>
          </w:tcPr>
          <w:p w14:paraId="2F777F10" w14:textId="4DCB9B10" w:rsidR="00364CC5" w:rsidRDefault="00837632">
            <w:pPr>
              <w:rPr>
                <w:sz w:val="20"/>
                <w:szCs w:val="20"/>
                <w:lang w:val="en-US"/>
              </w:rPr>
            </w:pPr>
            <w:r>
              <w:rPr>
                <w:sz w:val="20"/>
                <w:szCs w:val="20"/>
                <w:lang w:val="en-US"/>
              </w:rPr>
              <w:t xml:space="preserve">Road 170 and </w:t>
            </w:r>
            <w:r w:rsidR="00065DF1">
              <w:rPr>
                <w:sz w:val="20"/>
                <w:szCs w:val="20"/>
                <w:lang w:val="en-US"/>
              </w:rPr>
              <w:t>other intersections</w:t>
            </w:r>
          </w:p>
        </w:tc>
        <w:tc>
          <w:tcPr>
            <w:tcW w:w="0" w:type="auto"/>
          </w:tcPr>
          <w:p w14:paraId="16524F06" w14:textId="311E45EA" w:rsidR="00364CC5" w:rsidRDefault="00065DF1">
            <w:pPr>
              <w:rPr>
                <w:sz w:val="20"/>
                <w:szCs w:val="20"/>
                <w:lang w:val="en-US"/>
              </w:rPr>
            </w:pPr>
            <w:proofErr w:type="spellStart"/>
            <w:proofErr w:type="gramStart"/>
            <w:r w:rsidRPr="00CC2D49">
              <w:rPr>
                <w:color w:val="00B050"/>
                <w:sz w:val="20"/>
                <w:szCs w:val="20"/>
                <w:lang w:val="en-US"/>
              </w:rPr>
              <w:t>non technical</w:t>
            </w:r>
            <w:proofErr w:type="spellEnd"/>
            <w:proofErr w:type="gramEnd"/>
          </w:p>
        </w:tc>
        <w:tc>
          <w:tcPr>
            <w:tcW w:w="0" w:type="auto"/>
          </w:tcPr>
          <w:p w14:paraId="6EAE5438" w14:textId="48871A40" w:rsidR="00364CC5" w:rsidRPr="00075D8C" w:rsidRDefault="00065DF1">
            <w:pPr>
              <w:rPr>
                <w:color w:val="00B050"/>
                <w:sz w:val="20"/>
                <w:szCs w:val="20"/>
                <w:lang w:val="en-US"/>
              </w:rPr>
            </w:pPr>
            <w:r w:rsidRPr="005A0614">
              <w:rPr>
                <w:sz w:val="20"/>
                <w:szCs w:val="20"/>
                <w:lang w:val="en-US"/>
              </w:rPr>
              <w:t>high traffic intensity at E-</w:t>
            </w:r>
            <w:proofErr w:type="gramStart"/>
            <w:r w:rsidRPr="005A0614">
              <w:rPr>
                <w:sz w:val="20"/>
                <w:szCs w:val="20"/>
                <w:lang w:val="en-US"/>
              </w:rPr>
              <w:t xml:space="preserve">18 </w:t>
            </w:r>
            <w:r w:rsidRPr="00075D8C">
              <w:rPr>
                <w:color w:val="00B050"/>
                <w:sz w:val="20"/>
                <w:szCs w:val="20"/>
                <w:lang w:val="en-US"/>
              </w:rPr>
              <w:t>,</w:t>
            </w:r>
            <w:proofErr w:type="gramEnd"/>
            <w:r w:rsidRPr="00075D8C">
              <w:rPr>
                <w:color w:val="00B050"/>
                <w:sz w:val="20"/>
                <w:szCs w:val="20"/>
                <w:lang w:val="en-US"/>
              </w:rPr>
              <w:t xml:space="preserve"> </w:t>
            </w:r>
            <w:r w:rsidRPr="005A0614">
              <w:rPr>
                <w:sz w:val="20"/>
                <w:szCs w:val="20"/>
                <w:lang w:val="en-US"/>
              </w:rPr>
              <w:t xml:space="preserve">accessibility from </w:t>
            </w:r>
            <w:proofErr w:type="spellStart"/>
            <w:r w:rsidRPr="005A0614">
              <w:rPr>
                <w:sz w:val="20"/>
                <w:szCs w:val="20"/>
                <w:lang w:val="en-US"/>
              </w:rPr>
              <w:t>Stadshagen</w:t>
            </w:r>
            <w:proofErr w:type="spellEnd"/>
            <w:r w:rsidRPr="005A0614">
              <w:rPr>
                <w:sz w:val="20"/>
                <w:szCs w:val="20"/>
                <w:lang w:val="en-US"/>
              </w:rPr>
              <w:t xml:space="preserve"> industrial area to E-18</w:t>
            </w:r>
          </w:p>
        </w:tc>
        <w:tc>
          <w:tcPr>
            <w:tcW w:w="0" w:type="auto"/>
          </w:tcPr>
          <w:p w14:paraId="30E1EDA4" w14:textId="0F5709AE" w:rsidR="00364CC5" w:rsidRDefault="00065DF1">
            <w:pPr>
              <w:rPr>
                <w:sz w:val="20"/>
                <w:szCs w:val="20"/>
                <w:lang w:val="en-US"/>
              </w:rPr>
            </w:pPr>
            <w:r>
              <w:rPr>
                <w:sz w:val="20"/>
                <w:szCs w:val="20"/>
                <w:lang w:val="en-US"/>
              </w:rPr>
              <w:t>transport companies</w:t>
            </w:r>
          </w:p>
        </w:tc>
      </w:tr>
      <w:tr w:rsidR="00837632" w:rsidRPr="00CC2D49" w14:paraId="307A23D1" w14:textId="77777777" w:rsidTr="32CA5F92">
        <w:tc>
          <w:tcPr>
            <w:tcW w:w="0" w:type="auto"/>
          </w:tcPr>
          <w:p w14:paraId="70E1F5B9" w14:textId="42D78DB8" w:rsidR="00364CC5" w:rsidRDefault="00F20291">
            <w:pPr>
              <w:rPr>
                <w:sz w:val="20"/>
                <w:szCs w:val="20"/>
                <w:lang w:val="en-US"/>
              </w:rPr>
            </w:pPr>
            <w:r>
              <w:rPr>
                <w:sz w:val="20"/>
                <w:szCs w:val="20"/>
                <w:lang w:val="en-US"/>
              </w:rPr>
              <w:t>14</w:t>
            </w:r>
          </w:p>
          <w:p w14:paraId="070E7F3C" w14:textId="21E532FE" w:rsidR="00F20291" w:rsidRDefault="00F20291">
            <w:pPr>
              <w:rPr>
                <w:sz w:val="20"/>
                <w:szCs w:val="20"/>
                <w:lang w:val="en-US"/>
              </w:rPr>
            </w:pPr>
          </w:p>
        </w:tc>
        <w:tc>
          <w:tcPr>
            <w:tcW w:w="0" w:type="auto"/>
          </w:tcPr>
          <w:p w14:paraId="5233DE03" w14:textId="47F1BB3B" w:rsidR="00364CC5" w:rsidRDefault="00EC2C9F">
            <w:pPr>
              <w:rPr>
                <w:sz w:val="20"/>
                <w:szCs w:val="20"/>
                <w:lang w:val="en-US"/>
              </w:rPr>
            </w:pPr>
            <w:r>
              <w:rPr>
                <w:sz w:val="20"/>
                <w:szCs w:val="20"/>
                <w:lang w:val="en-US"/>
              </w:rPr>
              <w:t>Road 6 and E-18 intersection</w:t>
            </w:r>
          </w:p>
        </w:tc>
        <w:tc>
          <w:tcPr>
            <w:tcW w:w="0" w:type="auto"/>
          </w:tcPr>
          <w:p w14:paraId="2AD9024A" w14:textId="1C107CC0" w:rsidR="00364CC5" w:rsidRDefault="00EC2C9F">
            <w:pPr>
              <w:rPr>
                <w:sz w:val="20"/>
                <w:szCs w:val="20"/>
                <w:lang w:val="en-US"/>
              </w:rPr>
            </w:pPr>
            <w:proofErr w:type="spellStart"/>
            <w:proofErr w:type="gramStart"/>
            <w:r w:rsidRPr="0048794A">
              <w:rPr>
                <w:color w:val="00B050"/>
                <w:sz w:val="20"/>
                <w:szCs w:val="20"/>
                <w:lang w:val="en-US"/>
              </w:rPr>
              <w:t>non technical</w:t>
            </w:r>
            <w:proofErr w:type="spellEnd"/>
            <w:proofErr w:type="gramEnd"/>
          </w:p>
        </w:tc>
        <w:tc>
          <w:tcPr>
            <w:tcW w:w="0" w:type="auto"/>
          </w:tcPr>
          <w:p w14:paraId="6239AB9F" w14:textId="4B4CF444" w:rsidR="00364CC5" w:rsidRPr="00075D8C" w:rsidRDefault="00EC2C9F">
            <w:pPr>
              <w:rPr>
                <w:color w:val="00B050"/>
                <w:sz w:val="20"/>
                <w:szCs w:val="20"/>
                <w:lang w:val="en-US"/>
              </w:rPr>
            </w:pPr>
            <w:r w:rsidRPr="00075D8C">
              <w:rPr>
                <w:color w:val="00B050"/>
                <w:sz w:val="20"/>
                <w:szCs w:val="20"/>
                <w:lang w:val="en-US"/>
              </w:rPr>
              <w:t>traffic jams</w:t>
            </w:r>
          </w:p>
        </w:tc>
        <w:tc>
          <w:tcPr>
            <w:tcW w:w="0" w:type="auto"/>
          </w:tcPr>
          <w:p w14:paraId="5979CB53" w14:textId="31A26EEA" w:rsidR="00364CC5" w:rsidRDefault="00EC2C9F">
            <w:pPr>
              <w:rPr>
                <w:sz w:val="20"/>
                <w:szCs w:val="20"/>
                <w:lang w:val="en-US"/>
              </w:rPr>
            </w:pPr>
            <w:r>
              <w:rPr>
                <w:sz w:val="20"/>
                <w:szCs w:val="20"/>
                <w:lang w:val="en-US"/>
              </w:rPr>
              <w:t>transport companies</w:t>
            </w:r>
          </w:p>
        </w:tc>
      </w:tr>
      <w:tr w:rsidR="00837632" w:rsidRPr="0048794A" w14:paraId="42070059" w14:textId="77777777" w:rsidTr="32CA5F92">
        <w:tc>
          <w:tcPr>
            <w:tcW w:w="0" w:type="auto"/>
          </w:tcPr>
          <w:p w14:paraId="58BCDBA5" w14:textId="78C4432B" w:rsidR="00364CC5" w:rsidRDefault="00EC2C9F">
            <w:pPr>
              <w:rPr>
                <w:sz w:val="20"/>
                <w:szCs w:val="20"/>
                <w:lang w:val="en-US"/>
              </w:rPr>
            </w:pPr>
            <w:r>
              <w:rPr>
                <w:sz w:val="20"/>
                <w:szCs w:val="20"/>
                <w:lang w:val="en-US"/>
              </w:rPr>
              <w:t>15</w:t>
            </w:r>
          </w:p>
        </w:tc>
        <w:tc>
          <w:tcPr>
            <w:tcW w:w="0" w:type="auto"/>
          </w:tcPr>
          <w:p w14:paraId="60433729" w14:textId="69487BC8" w:rsidR="00364CC5" w:rsidRPr="0048794A" w:rsidRDefault="0048794A">
            <w:pPr>
              <w:rPr>
                <w:sz w:val="20"/>
                <w:szCs w:val="20"/>
              </w:rPr>
            </w:pPr>
            <w:r w:rsidRPr="0048794A">
              <w:rPr>
                <w:sz w:val="20"/>
                <w:szCs w:val="20"/>
              </w:rPr>
              <w:t xml:space="preserve">E18 </w:t>
            </w:r>
            <w:proofErr w:type="spellStart"/>
            <w:r w:rsidRPr="0048794A">
              <w:rPr>
                <w:sz w:val="20"/>
                <w:szCs w:val="20"/>
              </w:rPr>
              <w:t>from</w:t>
            </w:r>
            <w:proofErr w:type="spellEnd"/>
            <w:r w:rsidRPr="0048794A">
              <w:rPr>
                <w:sz w:val="20"/>
                <w:szCs w:val="20"/>
              </w:rPr>
              <w:t xml:space="preserve"> Pyhtää </w:t>
            </w:r>
            <w:proofErr w:type="spellStart"/>
            <w:r w:rsidRPr="0048794A">
              <w:rPr>
                <w:sz w:val="20"/>
                <w:szCs w:val="20"/>
              </w:rPr>
              <w:t>border</w:t>
            </w:r>
            <w:proofErr w:type="spellEnd"/>
            <w:r w:rsidRPr="0048794A">
              <w:rPr>
                <w:sz w:val="20"/>
                <w:szCs w:val="20"/>
              </w:rPr>
              <w:t xml:space="preserve"> --Kyminl</w:t>
            </w:r>
            <w:r>
              <w:rPr>
                <w:sz w:val="20"/>
                <w:szCs w:val="20"/>
              </w:rPr>
              <w:t>inna-Hovila-Karhula</w:t>
            </w:r>
          </w:p>
        </w:tc>
        <w:tc>
          <w:tcPr>
            <w:tcW w:w="0" w:type="auto"/>
          </w:tcPr>
          <w:p w14:paraId="0DA80128" w14:textId="066A3CFE" w:rsidR="00364CC5" w:rsidRPr="0048794A" w:rsidRDefault="0048794A">
            <w:pPr>
              <w:rPr>
                <w:sz w:val="20"/>
                <w:szCs w:val="20"/>
              </w:rPr>
            </w:pPr>
            <w:proofErr w:type="spellStart"/>
            <w:r w:rsidRPr="0048794A">
              <w:rPr>
                <w:color w:val="0070C0"/>
                <w:sz w:val="20"/>
                <w:szCs w:val="20"/>
              </w:rPr>
              <w:t>mixture</w:t>
            </w:r>
            <w:proofErr w:type="spellEnd"/>
            <w:r w:rsidRPr="0048794A">
              <w:rPr>
                <w:color w:val="0070C0"/>
                <w:sz w:val="20"/>
                <w:szCs w:val="20"/>
              </w:rPr>
              <w:t xml:space="preserve"> of </w:t>
            </w:r>
            <w:proofErr w:type="spellStart"/>
            <w:r w:rsidRPr="0048794A">
              <w:rPr>
                <w:color w:val="0070C0"/>
                <w:sz w:val="20"/>
                <w:szCs w:val="20"/>
              </w:rPr>
              <w:t>problems</w:t>
            </w:r>
            <w:proofErr w:type="spellEnd"/>
          </w:p>
        </w:tc>
        <w:tc>
          <w:tcPr>
            <w:tcW w:w="0" w:type="auto"/>
          </w:tcPr>
          <w:p w14:paraId="0141062B" w14:textId="5A71E0ED" w:rsidR="00364CC5" w:rsidRPr="0048794A" w:rsidRDefault="0048794A">
            <w:pPr>
              <w:rPr>
                <w:sz w:val="20"/>
                <w:szCs w:val="20"/>
                <w:lang w:val="en-US"/>
              </w:rPr>
            </w:pPr>
            <w:r w:rsidRPr="00024B56">
              <w:rPr>
                <w:sz w:val="20"/>
                <w:szCs w:val="20"/>
                <w:lang w:val="en-US"/>
              </w:rPr>
              <w:t xml:space="preserve">traffic lights, poor </w:t>
            </w:r>
            <w:proofErr w:type="spellStart"/>
            <w:r w:rsidRPr="000E4F94">
              <w:rPr>
                <w:sz w:val="20"/>
                <w:szCs w:val="20"/>
                <w:lang w:val="en-US"/>
              </w:rPr>
              <w:t>accessibiliy</w:t>
            </w:r>
            <w:proofErr w:type="spellEnd"/>
            <w:r w:rsidRPr="000E4F94">
              <w:rPr>
                <w:sz w:val="20"/>
                <w:szCs w:val="20"/>
                <w:lang w:val="en-US"/>
              </w:rPr>
              <w:t xml:space="preserve"> from </w:t>
            </w:r>
            <w:proofErr w:type="spellStart"/>
            <w:r w:rsidRPr="000E4F94">
              <w:rPr>
                <w:sz w:val="20"/>
                <w:szCs w:val="20"/>
                <w:lang w:val="en-US"/>
              </w:rPr>
              <w:t>Kotka</w:t>
            </w:r>
            <w:proofErr w:type="spellEnd"/>
            <w:r w:rsidRPr="000E4F94">
              <w:rPr>
                <w:sz w:val="20"/>
                <w:szCs w:val="20"/>
                <w:lang w:val="en-US"/>
              </w:rPr>
              <w:t xml:space="preserve"> </w:t>
            </w:r>
            <w:proofErr w:type="spellStart"/>
            <w:r w:rsidR="00830E9B" w:rsidRPr="000E4F94">
              <w:rPr>
                <w:sz w:val="20"/>
                <w:szCs w:val="20"/>
                <w:lang w:val="en-US"/>
              </w:rPr>
              <w:t>K</w:t>
            </w:r>
            <w:r w:rsidRPr="000E4F94">
              <w:rPr>
                <w:sz w:val="20"/>
                <w:szCs w:val="20"/>
                <w:lang w:val="en-US"/>
              </w:rPr>
              <w:t>antasatama</w:t>
            </w:r>
            <w:proofErr w:type="spellEnd"/>
            <w:r w:rsidRPr="000E4F94">
              <w:rPr>
                <w:sz w:val="20"/>
                <w:szCs w:val="20"/>
                <w:lang w:val="en-US"/>
              </w:rPr>
              <w:t xml:space="preserve">, </w:t>
            </w:r>
            <w:proofErr w:type="spellStart"/>
            <w:r w:rsidRPr="000E4F94">
              <w:rPr>
                <w:sz w:val="20"/>
                <w:szCs w:val="20"/>
                <w:lang w:val="en-US"/>
              </w:rPr>
              <w:t>Mussalo</w:t>
            </w:r>
            <w:proofErr w:type="spellEnd"/>
            <w:r w:rsidRPr="000E4F94">
              <w:rPr>
                <w:sz w:val="20"/>
                <w:szCs w:val="20"/>
                <w:lang w:val="en-US"/>
              </w:rPr>
              <w:t xml:space="preserve"> and Hietanen, </w:t>
            </w:r>
            <w:r>
              <w:rPr>
                <w:color w:val="4472C4" w:themeColor="accent1"/>
                <w:sz w:val="20"/>
                <w:szCs w:val="20"/>
                <w:lang w:val="en-US"/>
              </w:rPr>
              <w:t>traffic jams</w:t>
            </w:r>
          </w:p>
        </w:tc>
        <w:tc>
          <w:tcPr>
            <w:tcW w:w="0" w:type="auto"/>
          </w:tcPr>
          <w:p w14:paraId="369660A9" w14:textId="3D91EABC" w:rsidR="00364CC5" w:rsidRPr="0048794A" w:rsidRDefault="0048794A">
            <w:pPr>
              <w:rPr>
                <w:sz w:val="20"/>
                <w:szCs w:val="20"/>
                <w:lang w:val="en-US"/>
              </w:rPr>
            </w:pPr>
            <w:r>
              <w:rPr>
                <w:sz w:val="20"/>
                <w:szCs w:val="20"/>
                <w:lang w:val="en-US"/>
              </w:rPr>
              <w:t>transport companies</w:t>
            </w:r>
          </w:p>
        </w:tc>
      </w:tr>
    </w:tbl>
    <w:p w14:paraId="18D81315" w14:textId="2265AB92" w:rsidR="00364CC5" w:rsidRPr="0048794A" w:rsidRDefault="00364CC5">
      <w:pPr>
        <w:rPr>
          <w:sz w:val="20"/>
          <w:szCs w:val="20"/>
          <w:lang w:val="en-US"/>
        </w:rPr>
      </w:pPr>
    </w:p>
    <w:tbl>
      <w:tblPr>
        <w:tblStyle w:val="TaulukkoRuudukko"/>
        <w:tblW w:w="0" w:type="auto"/>
        <w:tblLook w:val="04A0" w:firstRow="1" w:lastRow="0" w:firstColumn="1" w:lastColumn="0" w:noHBand="0" w:noVBand="1"/>
      </w:tblPr>
      <w:tblGrid>
        <w:gridCol w:w="419"/>
        <w:gridCol w:w="4061"/>
        <w:gridCol w:w="1276"/>
        <w:gridCol w:w="2046"/>
        <w:gridCol w:w="1826"/>
      </w:tblGrid>
      <w:tr w:rsidR="0048794A" w:rsidRPr="0048794A" w14:paraId="3A9E548B" w14:textId="77777777" w:rsidTr="00EC2C9F">
        <w:tc>
          <w:tcPr>
            <w:tcW w:w="0" w:type="auto"/>
          </w:tcPr>
          <w:p w14:paraId="5EED8D40" w14:textId="38EAA479" w:rsidR="00EC2C9F" w:rsidRPr="0048794A" w:rsidRDefault="0048794A">
            <w:pPr>
              <w:rPr>
                <w:sz w:val="20"/>
                <w:szCs w:val="20"/>
                <w:lang w:val="en-US"/>
              </w:rPr>
            </w:pPr>
            <w:r>
              <w:rPr>
                <w:sz w:val="20"/>
                <w:szCs w:val="20"/>
                <w:lang w:val="en-US"/>
              </w:rPr>
              <w:t>16</w:t>
            </w:r>
          </w:p>
        </w:tc>
        <w:tc>
          <w:tcPr>
            <w:tcW w:w="0" w:type="auto"/>
          </w:tcPr>
          <w:p w14:paraId="5A50B2A1" w14:textId="53E92AB4" w:rsidR="00EC2C9F" w:rsidRPr="0048794A" w:rsidRDefault="0048794A">
            <w:pPr>
              <w:rPr>
                <w:sz w:val="20"/>
                <w:szCs w:val="20"/>
                <w:lang w:val="en-US"/>
              </w:rPr>
            </w:pPr>
            <w:r>
              <w:rPr>
                <w:sz w:val="20"/>
                <w:szCs w:val="20"/>
                <w:lang w:val="en-US"/>
              </w:rPr>
              <w:t xml:space="preserve">Intersection of R18 and Road 371 from </w:t>
            </w:r>
            <w:proofErr w:type="spellStart"/>
            <w:r>
              <w:rPr>
                <w:sz w:val="20"/>
                <w:szCs w:val="20"/>
                <w:lang w:val="en-US"/>
              </w:rPr>
              <w:t>Syväsatama</w:t>
            </w:r>
            <w:proofErr w:type="spellEnd"/>
          </w:p>
        </w:tc>
        <w:tc>
          <w:tcPr>
            <w:tcW w:w="0" w:type="auto"/>
          </w:tcPr>
          <w:p w14:paraId="64E1B748" w14:textId="6BFC6DF7" w:rsidR="00EC2C9F" w:rsidRPr="0048794A" w:rsidRDefault="0048794A">
            <w:pPr>
              <w:rPr>
                <w:sz w:val="20"/>
                <w:szCs w:val="20"/>
                <w:lang w:val="en-US"/>
              </w:rPr>
            </w:pPr>
            <w:proofErr w:type="spellStart"/>
            <w:proofErr w:type="gramStart"/>
            <w:r w:rsidRPr="0048794A">
              <w:rPr>
                <w:color w:val="00B050"/>
                <w:sz w:val="20"/>
                <w:szCs w:val="20"/>
                <w:lang w:val="en-US"/>
              </w:rPr>
              <w:t>non technical</w:t>
            </w:r>
            <w:proofErr w:type="spellEnd"/>
            <w:proofErr w:type="gramEnd"/>
            <w:r w:rsidRPr="0048794A">
              <w:rPr>
                <w:color w:val="00B050"/>
                <w:sz w:val="20"/>
                <w:szCs w:val="20"/>
                <w:lang w:val="en-US"/>
              </w:rPr>
              <w:t xml:space="preserve"> </w:t>
            </w:r>
          </w:p>
        </w:tc>
        <w:tc>
          <w:tcPr>
            <w:tcW w:w="0" w:type="auto"/>
          </w:tcPr>
          <w:p w14:paraId="42413B78" w14:textId="7FC95266" w:rsidR="00EC2C9F" w:rsidRPr="00BE2770" w:rsidRDefault="0048794A">
            <w:pPr>
              <w:rPr>
                <w:sz w:val="20"/>
                <w:szCs w:val="20"/>
                <w:lang w:val="en-US"/>
              </w:rPr>
            </w:pPr>
            <w:r w:rsidRPr="00BE2770">
              <w:rPr>
                <w:sz w:val="20"/>
                <w:szCs w:val="20"/>
                <w:lang w:val="en-US"/>
              </w:rPr>
              <w:t>traffic jams, traffic lights</w:t>
            </w:r>
          </w:p>
        </w:tc>
        <w:tc>
          <w:tcPr>
            <w:tcW w:w="0" w:type="auto"/>
          </w:tcPr>
          <w:p w14:paraId="5B933D2A" w14:textId="1E663C99" w:rsidR="00EC2C9F" w:rsidRPr="0048794A" w:rsidRDefault="0048794A">
            <w:pPr>
              <w:rPr>
                <w:sz w:val="20"/>
                <w:szCs w:val="20"/>
                <w:lang w:val="en-US"/>
              </w:rPr>
            </w:pPr>
            <w:r>
              <w:rPr>
                <w:sz w:val="20"/>
                <w:szCs w:val="20"/>
                <w:lang w:val="en-US"/>
              </w:rPr>
              <w:t>transport companies</w:t>
            </w:r>
          </w:p>
        </w:tc>
      </w:tr>
      <w:tr w:rsidR="0048794A" w:rsidRPr="0048794A" w14:paraId="5CB285F8" w14:textId="77777777" w:rsidTr="00EC2C9F">
        <w:tc>
          <w:tcPr>
            <w:tcW w:w="0" w:type="auto"/>
          </w:tcPr>
          <w:p w14:paraId="671E1BA1" w14:textId="5EFBB8A9" w:rsidR="00EC2C9F" w:rsidRPr="0048794A" w:rsidRDefault="0048794A">
            <w:pPr>
              <w:rPr>
                <w:sz w:val="20"/>
                <w:szCs w:val="20"/>
                <w:lang w:val="en-US"/>
              </w:rPr>
            </w:pPr>
            <w:r>
              <w:rPr>
                <w:sz w:val="20"/>
                <w:szCs w:val="20"/>
                <w:lang w:val="en-US"/>
              </w:rPr>
              <w:t>17</w:t>
            </w:r>
          </w:p>
        </w:tc>
        <w:tc>
          <w:tcPr>
            <w:tcW w:w="0" w:type="auto"/>
          </w:tcPr>
          <w:p w14:paraId="0916E61A" w14:textId="03C0FEE9" w:rsidR="00EC2C9F" w:rsidRPr="0048794A" w:rsidRDefault="0048794A">
            <w:pPr>
              <w:rPr>
                <w:sz w:val="20"/>
                <w:szCs w:val="20"/>
                <w:lang w:val="en-US"/>
              </w:rPr>
            </w:pPr>
            <w:r>
              <w:rPr>
                <w:sz w:val="20"/>
                <w:szCs w:val="20"/>
                <w:lang w:val="en-US"/>
              </w:rPr>
              <w:t xml:space="preserve">Road 26 and E-18 </w:t>
            </w:r>
            <w:r w:rsidR="00075D8C">
              <w:rPr>
                <w:sz w:val="20"/>
                <w:szCs w:val="20"/>
                <w:lang w:val="en-US"/>
              </w:rPr>
              <w:t>intersection area</w:t>
            </w:r>
          </w:p>
        </w:tc>
        <w:tc>
          <w:tcPr>
            <w:tcW w:w="0" w:type="auto"/>
          </w:tcPr>
          <w:p w14:paraId="4E863B87" w14:textId="74F0D481" w:rsidR="00EC2C9F" w:rsidRPr="0048794A" w:rsidRDefault="00075D8C">
            <w:pPr>
              <w:rPr>
                <w:sz w:val="20"/>
                <w:szCs w:val="20"/>
                <w:lang w:val="en-US"/>
              </w:rPr>
            </w:pPr>
            <w:proofErr w:type="spellStart"/>
            <w:proofErr w:type="gramStart"/>
            <w:r w:rsidRPr="00075D8C">
              <w:rPr>
                <w:color w:val="00B050"/>
                <w:sz w:val="20"/>
                <w:szCs w:val="20"/>
                <w:lang w:val="en-US"/>
              </w:rPr>
              <w:t>non technical</w:t>
            </w:r>
            <w:proofErr w:type="spellEnd"/>
            <w:proofErr w:type="gramEnd"/>
          </w:p>
        </w:tc>
        <w:tc>
          <w:tcPr>
            <w:tcW w:w="0" w:type="auto"/>
          </w:tcPr>
          <w:p w14:paraId="0EA679D8" w14:textId="02D7AC8E" w:rsidR="00EC2C9F" w:rsidRPr="00BE2770" w:rsidRDefault="00075D8C">
            <w:pPr>
              <w:rPr>
                <w:sz w:val="20"/>
                <w:szCs w:val="20"/>
                <w:lang w:val="en-US"/>
              </w:rPr>
            </w:pPr>
            <w:r w:rsidRPr="00BE2770">
              <w:rPr>
                <w:sz w:val="20"/>
                <w:szCs w:val="20"/>
                <w:lang w:val="en-US"/>
              </w:rPr>
              <w:t>slow traffic</w:t>
            </w:r>
          </w:p>
        </w:tc>
        <w:tc>
          <w:tcPr>
            <w:tcW w:w="0" w:type="auto"/>
          </w:tcPr>
          <w:p w14:paraId="239D181B" w14:textId="6B317B35" w:rsidR="00EC2C9F" w:rsidRPr="0048794A" w:rsidRDefault="00075D8C">
            <w:pPr>
              <w:rPr>
                <w:sz w:val="20"/>
                <w:szCs w:val="20"/>
                <w:lang w:val="en-US"/>
              </w:rPr>
            </w:pPr>
            <w:r>
              <w:rPr>
                <w:sz w:val="20"/>
                <w:szCs w:val="20"/>
                <w:lang w:val="en-US"/>
              </w:rPr>
              <w:t>transport companies</w:t>
            </w:r>
          </w:p>
        </w:tc>
      </w:tr>
      <w:tr w:rsidR="0048794A" w:rsidRPr="0048794A" w14:paraId="1AFC1CA7" w14:textId="77777777" w:rsidTr="00EC2C9F">
        <w:tc>
          <w:tcPr>
            <w:tcW w:w="0" w:type="auto"/>
          </w:tcPr>
          <w:p w14:paraId="47CA63D8" w14:textId="77777777" w:rsidR="00EC2C9F" w:rsidRPr="0048794A" w:rsidRDefault="00EC2C9F">
            <w:pPr>
              <w:rPr>
                <w:sz w:val="20"/>
                <w:szCs w:val="20"/>
                <w:lang w:val="en-US"/>
              </w:rPr>
            </w:pPr>
          </w:p>
        </w:tc>
        <w:tc>
          <w:tcPr>
            <w:tcW w:w="0" w:type="auto"/>
          </w:tcPr>
          <w:p w14:paraId="3A652CC3" w14:textId="77777777" w:rsidR="00EC2C9F" w:rsidRPr="0048794A" w:rsidRDefault="00EC2C9F">
            <w:pPr>
              <w:rPr>
                <w:sz w:val="20"/>
                <w:szCs w:val="20"/>
                <w:lang w:val="en-US"/>
              </w:rPr>
            </w:pPr>
          </w:p>
        </w:tc>
        <w:tc>
          <w:tcPr>
            <w:tcW w:w="0" w:type="auto"/>
          </w:tcPr>
          <w:p w14:paraId="5672FFC4" w14:textId="77777777" w:rsidR="00EC2C9F" w:rsidRPr="0048794A" w:rsidRDefault="00EC2C9F">
            <w:pPr>
              <w:rPr>
                <w:sz w:val="20"/>
                <w:szCs w:val="20"/>
                <w:lang w:val="en-US"/>
              </w:rPr>
            </w:pPr>
          </w:p>
        </w:tc>
        <w:tc>
          <w:tcPr>
            <w:tcW w:w="0" w:type="auto"/>
          </w:tcPr>
          <w:p w14:paraId="14CAF49F" w14:textId="77777777" w:rsidR="00EC2C9F" w:rsidRPr="0048794A" w:rsidRDefault="00EC2C9F">
            <w:pPr>
              <w:rPr>
                <w:sz w:val="20"/>
                <w:szCs w:val="20"/>
                <w:lang w:val="en-US"/>
              </w:rPr>
            </w:pPr>
          </w:p>
        </w:tc>
        <w:tc>
          <w:tcPr>
            <w:tcW w:w="0" w:type="auto"/>
          </w:tcPr>
          <w:p w14:paraId="49173940" w14:textId="77777777" w:rsidR="00EC2C9F" w:rsidRPr="0048794A" w:rsidRDefault="00EC2C9F">
            <w:pPr>
              <w:rPr>
                <w:sz w:val="20"/>
                <w:szCs w:val="20"/>
                <w:lang w:val="en-US"/>
              </w:rPr>
            </w:pPr>
          </w:p>
        </w:tc>
      </w:tr>
      <w:tr w:rsidR="0048794A" w:rsidRPr="0048794A" w14:paraId="3721DD08" w14:textId="77777777" w:rsidTr="00EC2C9F">
        <w:tc>
          <w:tcPr>
            <w:tcW w:w="0" w:type="auto"/>
          </w:tcPr>
          <w:p w14:paraId="54E3E252" w14:textId="77777777" w:rsidR="00EC2C9F" w:rsidRPr="0048794A" w:rsidRDefault="00EC2C9F">
            <w:pPr>
              <w:rPr>
                <w:sz w:val="20"/>
                <w:szCs w:val="20"/>
                <w:lang w:val="en-US"/>
              </w:rPr>
            </w:pPr>
          </w:p>
        </w:tc>
        <w:tc>
          <w:tcPr>
            <w:tcW w:w="0" w:type="auto"/>
          </w:tcPr>
          <w:p w14:paraId="456E51B5" w14:textId="77777777" w:rsidR="00EC2C9F" w:rsidRPr="0048794A" w:rsidRDefault="00EC2C9F">
            <w:pPr>
              <w:rPr>
                <w:sz w:val="20"/>
                <w:szCs w:val="20"/>
                <w:lang w:val="en-US"/>
              </w:rPr>
            </w:pPr>
          </w:p>
        </w:tc>
        <w:tc>
          <w:tcPr>
            <w:tcW w:w="0" w:type="auto"/>
          </w:tcPr>
          <w:p w14:paraId="34417880" w14:textId="77777777" w:rsidR="00EC2C9F" w:rsidRPr="0048794A" w:rsidRDefault="00EC2C9F">
            <w:pPr>
              <w:rPr>
                <w:sz w:val="20"/>
                <w:szCs w:val="20"/>
                <w:lang w:val="en-US"/>
              </w:rPr>
            </w:pPr>
          </w:p>
        </w:tc>
        <w:tc>
          <w:tcPr>
            <w:tcW w:w="0" w:type="auto"/>
          </w:tcPr>
          <w:p w14:paraId="4EB8A7FB" w14:textId="77777777" w:rsidR="00EC2C9F" w:rsidRPr="0048794A" w:rsidRDefault="00EC2C9F">
            <w:pPr>
              <w:rPr>
                <w:sz w:val="20"/>
                <w:szCs w:val="20"/>
                <w:lang w:val="en-US"/>
              </w:rPr>
            </w:pPr>
          </w:p>
        </w:tc>
        <w:tc>
          <w:tcPr>
            <w:tcW w:w="0" w:type="auto"/>
          </w:tcPr>
          <w:p w14:paraId="1D112E17" w14:textId="77777777" w:rsidR="00EC2C9F" w:rsidRPr="0048794A" w:rsidRDefault="00EC2C9F">
            <w:pPr>
              <w:rPr>
                <w:sz w:val="20"/>
                <w:szCs w:val="20"/>
                <w:lang w:val="en-US"/>
              </w:rPr>
            </w:pPr>
          </w:p>
        </w:tc>
      </w:tr>
      <w:tr w:rsidR="0048794A" w:rsidRPr="0048794A" w14:paraId="33B39285" w14:textId="77777777" w:rsidTr="00EC2C9F">
        <w:tc>
          <w:tcPr>
            <w:tcW w:w="0" w:type="auto"/>
          </w:tcPr>
          <w:p w14:paraId="292949FC" w14:textId="77777777" w:rsidR="00EC2C9F" w:rsidRPr="0048794A" w:rsidRDefault="00EC2C9F">
            <w:pPr>
              <w:rPr>
                <w:sz w:val="20"/>
                <w:szCs w:val="20"/>
                <w:lang w:val="en-US"/>
              </w:rPr>
            </w:pPr>
          </w:p>
        </w:tc>
        <w:tc>
          <w:tcPr>
            <w:tcW w:w="0" w:type="auto"/>
          </w:tcPr>
          <w:p w14:paraId="3008065D" w14:textId="77777777" w:rsidR="00EC2C9F" w:rsidRPr="0048794A" w:rsidRDefault="00EC2C9F">
            <w:pPr>
              <w:rPr>
                <w:sz w:val="20"/>
                <w:szCs w:val="20"/>
                <w:lang w:val="en-US"/>
              </w:rPr>
            </w:pPr>
          </w:p>
        </w:tc>
        <w:tc>
          <w:tcPr>
            <w:tcW w:w="0" w:type="auto"/>
          </w:tcPr>
          <w:p w14:paraId="3EE8F201" w14:textId="77777777" w:rsidR="00EC2C9F" w:rsidRPr="0048794A" w:rsidRDefault="00EC2C9F">
            <w:pPr>
              <w:rPr>
                <w:sz w:val="20"/>
                <w:szCs w:val="20"/>
                <w:lang w:val="en-US"/>
              </w:rPr>
            </w:pPr>
          </w:p>
        </w:tc>
        <w:tc>
          <w:tcPr>
            <w:tcW w:w="0" w:type="auto"/>
          </w:tcPr>
          <w:p w14:paraId="0998F080" w14:textId="77777777" w:rsidR="00EC2C9F" w:rsidRPr="0048794A" w:rsidRDefault="00EC2C9F">
            <w:pPr>
              <w:rPr>
                <w:sz w:val="20"/>
                <w:szCs w:val="20"/>
                <w:lang w:val="en-US"/>
              </w:rPr>
            </w:pPr>
          </w:p>
        </w:tc>
        <w:tc>
          <w:tcPr>
            <w:tcW w:w="0" w:type="auto"/>
          </w:tcPr>
          <w:p w14:paraId="4B4F13B3" w14:textId="77777777" w:rsidR="00EC2C9F" w:rsidRPr="0048794A" w:rsidRDefault="00EC2C9F">
            <w:pPr>
              <w:rPr>
                <w:sz w:val="20"/>
                <w:szCs w:val="20"/>
                <w:lang w:val="en-US"/>
              </w:rPr>
            </w:pPr>
          </w:p>
        </w:tc>
      </w:tr>
      <w:tr w:rsidR="0048794A" w:rsidRPr="0048794A" w14:paraId="33615625" w14:textId="77777777" w:rsidTr="00EC2C9F">
        <w:tc>
          <w:tcPr>
            <w:tcW w:w="0" w:type="auto"/>
          </w:tcPr>
          <w:p w14:paraId="0B08BFA7" w14:textId="77777777" w:rsidR="00EC2C9F" w:rsidRPr="0048794A" w:rsidRDefault="00EC2C9F">
            <w:pPr>
              <w:rPr>
                <w:sz w:val="20"/>
                <w:szCs w:val="20"/>
                <w:lang w:val="en-US"/>
              </w:rPr>
            </w:pPr>
          </w:p>
        </w:tc>
        <w:tc>
          <w:tcPr>
            <w:tcW w:w="0" w:type="auto"/>
          </w:tcPr>
          <w:p w14:paraId="69AD1A25" w14:textId="77777777" w:rsidR="00EC2C9F" w:rsidRPr="0048794A" w:rsidRDefault="00EC2C9F">
            <w:pPr>
              <w:rPr>
                <w:sz w:val="20"/>
                <w:szCs w:val="20"/>
                <w:lang w:val="en-US"/>
              </w:rPr>
            </w:pPr>
          </w:p>
        </w:tc>
        <w:tc>
          <w:tcPr>
            <w:tcW w:w="0" w:type="auto"/>
          </w:tcPr>
          <w:p w14:paraId="30D0EB4A" w14:textId="77777777" w:rsidR="00EC2C9F" w:rsidRPr="0048794A" w:rsidRDefault="00EC2C9F">
            <w:pPr>
              <w:rPr>
                <w:sz w:val="20"/>
                <w:szCs w:val="20"/>
                <w:lang w:val="en-US"/>
              </w:rPr>
            </w:pPr>
          </w:p>
        </w:tc>
        <w:tc>
          <w:tcPr>
            <w:tcW w:w="0" w:type="auto"/>
          </w:tcPr>
          <w:p w14:paraId="59DF344C" w14:textId="77777777" w:rsidR="00EC2C9F" w:rsidRPr="0048794A" w:rsidRDefault="00EC2C9F">
            <w:pPr>
              <w:rPr>
                <w:sz w:val="20"/>
                <w:szCs w:val="20"/>
                <w:lang w:val="en-US"/>
              </w:rPr>
            </w:pPr>
          </w:p>
        </w:tc>
        <w:tc>
          <w:tcPr>
            <w:tcW w:w="0" w:type="auto"/>
          </w:tcPr>
          <w:p w14:paraId="62E62D36" w14:textId="77777777" w:rsidR="00EC2C9F" w:rsidRPr="0048794A" w:rsidRDefault="00EC2C9F">
            <w:pPr>
              <w:rPr>
                <w:sz w:val="20"/>
                <w:szCs w:val="20"/>
                <w:lang w:val="en-US"/>
              </w:rPr>
            </w:pPr>
          </w:p>
        </w:tc>
      </w:tr>
      <w:tr w:rsidR="0048794A" w:rsidRPr="0048794A" w14:paraId="284075C5" w14:textId="77777777" w:rsidTr="00EC2C9F">
        <w:tc>
          <w:tcPr>
            <w:tcW w:w="0" w:type="auto"/>
          </w:tcPr>
          <w:p w14:paraId="3832A800" w14:textId="77777777" w:rsidR="00EC2C9F" w:rsidRPr="0048794A" w:rsidRDefault="00EC2C9F">
            <w:pPr>
              <w:rPr>
                <w:sz w:val="20"/>
                <w:szCs w:val="20"/>
                <w:lang w:val="en-US"/>
              </w:rPr>
            </w:pPr>
          </w:p>
        </w:tc>
        <w:tc>
          <w:tcPr>
            <w:tcW w:w="0" w:type="auto"/>
          </w:tcPr>
          <w:p w14:paraId="0A63EAAF" w14:textId="77777777" w:rsidR="00EC2C9F" w:rsidRPr="0048794A" w:rsidRDefault="00EC2C9F">
            <w:pPr>
              <w:rPr>
                <w:sz w:val="20"/>
                <w:szCs w:val="20"/>
                <w:lang w:val="en-US"/>
              </w:rPr>
            </w:pPr>
          </w:p>
        </w:tc>
        <w:tc>
          <w:tcPr>
            <w:tcW w:w="0" w:type="auto"/>
          </w:tcPr>
          <w:p w14:paraId="362EF785" w14:textId="77777777" w:rsidR="00EC2C9F" w:rsidRPr="0048794A" w:rsidRDefault="00EC2C9F">
            <w:pPr>
              <w:rPr>
                <w:sz w:val="20"/>
                <w:szCs w:val="20"/>
                <w:lang w:val="en-US"/>
              </w:rPr>
            </w:pPr>
          </w:p>
        </w:tc>
        <w:tc>
          <w:tcPr>
            <w:tcW w:w="0" w:type="auto"/>
          </w:tcPr>
          <w:p w14:paraId="42DA68C8" w14:textId="77777777" w:rsidR="00EC2C9F" w:rsidRPr="0048794A" w:rsidRDefault="00EC2C9F">
            <w:pPr>
              <w:rPr>
                <w:sz w:val="20"/>
                <w:szCs w:val="20"/>
                <w:lang w:val="en-US"/>
              </w:rPr>
            </w:pPr>
          </w:p>
        </w:tc>
        <w:tc>
          <w:tcPr>
            <w:tcW w:w="0" w:type="auto"/>
          </w:tcPr>
          <w:p w14:paraId="4FF294BA" w14:textId="77777777" w:rsidR="00EC2C9F" w:rsidRPr="0048794A" w:rsidRDefault="00EC2C9F">
            <w:pPr>
              <w:rPr>
                <w:sz w:val="20"/>
                <w:szCs w:val="20"/>
                <w:lang w:val="en-US"/>
              </w:rPr>
            </w:pPr>
          </w:p>
        </w:tc>
      </w:tr>
      <w:tr w:rsidR="0048794A" w:rsidRPr="0048794A" w14:paraId="494FE79E" w14:textId="77777777" w:rsidTr="00EC2C9F">
        <w:tc>
          <w:tcPr>
            <w:tcW w:w="0" w:type="auto"/>
          </w:tcPr>
          <w:p w14:paraId="4BF2C402" w14:textId="77777777" w:rsidR="00EC2C9F" w:rsidRPr="0048794A" w:rsidRDefault="00EC2C9F">
            <w:pPr>
              <w:rPr>
                <w:sz w:val="20"/>
                <w:szCs w:val="20"/>
                <w:lang w:val="en-US"/>
              </w:rPr>
            </w:pPr>
          </w:p>
        </w:tc>
        <w:tc>
          <w:tcPr>
            <w:tcW w:w="0" w:type="auto"/>
          </w:tcPr>
          <w:p w14:paraId="3B565878" w14:textId="77777777" w:rsidR="00EC2C9F" w:rsidRPr="0048794A" w:rsidRDefault="00EC2C9F">
            <w:pPr>
              <w:rPr>
                <w:sz w:val="20"/>
                <w:szCs w:val="20"/>
                <w:lang w:val="en-US"/>
              </w:rPr>
            </w:pPr>
          </w:p>
        </w:tc>
        <w:tc>
          <w:tcPr>
            <w:tcW w:w="0" w:type="auto"/>
          </w:tcPr>
          <w:p w14:paraId="7A8CC1F7" w14:textId="77777777" w:rsidR="00EC2C9F" w:rsidRPr="0048794A" w:rsidRDefault="00EC2C9F">
            <w:pPr>
              <w:rPr>
                <w:sz w:val="20"/>
                <w:szCs w:val="20"/>
                <w:lang w:val="en-US"/>
              </w:rPr>
            </w:pPr>
          </w:p>
        </w:tc>
        <w:tc>
          <w:tcPr>
            <w:tcW w:w="0" w:type="auto"/>
          </w:tcPr>
          <w:p w14:paraId="04FA20C9" w14:textId="77777777" w:rsidR="00EC2C9F" w:rsidRPr="0048794A" w:rsidRDefault="00EC2C9F">
            <w:pPr>
              <w:rPr>
                <w:sz w:val="20"/>
                <w:szCs w:val="20"/>
                <w:lang w:val="en-US"/>
              </w:rPr>
            </w:pPr>
          </w:p>
        </w:tc>
        <w:tc>
          <w:tcPr>
            <w:tcW w:w="0" w:type="auto"/>
          </w:tcPr>
          <w:p w14:paraId="0AC882D5" w14:textId="77777777" w:rsidR="00EC2C9F" w:rsidRPr="0048794A" w:rsidRDefault="00EC2C9F">
            <w:pPr>
              <w:rPr>
                <w:sz w:val="20"/>
                <w:szCs w:val="20"/>
                <w:lang w:val="en-US"/>
              </w:rPr>
            </w:pPr>
          </w:p>
        </w:tc>
      </w:tr>
      <w:tr w:rsidR="0048794A" w:rsidRPr="0048794A" w14:paraId="19900410" w14:textId="77777777" w:rsidTr="00EC2C9F">
        <w:tc>
          <w:tcPr>
            <w:tcW w:w="0" w:type="auto"/>
          </w:tcPr>
          <w:p w14:paraId="197561C2" w14:textId="77777777" w:rsidR="00EC2C9F" w:rsidRPr="0048794A" w:rsidRDefault="00EC2C9F">
            <w:pPr>
              <w:rPr>
                <w:sz w:val="20"/>
                <w:szCs w:val="20"/>
                <w:lang w:val="en-US"/>
              </w:rPr>
            </w:pPr>
          </w:p>
        </w:tc>
        <w:tc>
          <w:tcPr>
            <w:tcW w:w="0" w:type="auto"/>
          </w:tcPr>
          <w:p w14:paraId="4733FC49" w14:textId="77777777" w:rsidR="00EC2C9F" w:rsidRPr="0048794A" w:rsidRDefault="00EC2C9F">
            <w:pPr>
              <w:rPr>
                <w:sz w:val="20"/>
                <w:szCs w:val="20"/>
                <w:lang w:val="en-US"/>
              </w:rPr>
            </w:pPr>
          </w:p>
        </w:tc>
        <w:tc>
          <w:tcPr>
            <w:tcW w:w="0" w:type="auto"/>
          </w:tcPr>
          <w:p w14:paraId="306247D3" w14:textId="77777777" w:rsidR="00EC2C9F" w:rsidRPr="0048794A" w:rsidRDefault="00EC2C9F">
            <w:pPr>
              <w:rPr>
                <w:sz w:val="20"/>
                <w:szCs w:val="20"/>
                <w:lang w:val="en-US"/>
              </w:rPr>
            </w:pPr>
          </w:p>
        </w:tc>
        <w:tc>
          <w:tcPr>
            <w:tcW w:w="0" w:type="auto"/>
          </w:tcPr>
          <w:p w14:paraId="456A322F" w14:textId="77777777" w:rsidR="00EC2C9F" w:rsidRPr="0048794A" w:rsidRDefault="00EC2C9F">
            <w:pPr>
              <w:rPr>
                <w:sz w:val="20"/>
                <w:szCs w:val="20"/>
                <w:lang w:val="en-US"/>
              </w:rPr>
            </w:pPr>
          </w:p>
        </w:tc>
        <w:tc>
          <w:tcPr>
            <w:tcW w:w="0" w:type="auto"/>
          </w:tcPr>
          <w:p w14:paraId="16140853" w14:textId="77777777" w:rsidR="00EC2C9F" w:rsidRPr="0048794A" w:rsidRDefault="00EC2C9F">
            <w:pPr>
              <w:rPr>
                <w:sz w:val="20"/>
                <w:szCs w:val="20"/>
                <w:lang w:val="en-US"/>
              </w:rPr>
            </w:pPr>
          </w:p>
        </w:tc>
      </w:tr>
      <w:tr w:rsidR="0048794A" w:rsidRPr="0048794A" w14:paraId="7BCC2B5D" w14:textId="77777777" w:rsidTr="00EC2C9F">
        <w:tc>
          <w:tcPr>
            <w:tcW w:w="0" w:type="auto"/>
          </w:tcPr>
          <w:p w14:paraId="44F89E39" w14:textId="77777777" w:rsidR="00EC2C9F" w:rsidRPr="0048794A" w:rsidRDefault="00EC2C9F">
            <w:pPr>
              <w:rPr>
                <w:sz w:val="20"/>
                <w:szCs w:val="20"/>
                <w:lang w:val="en-US"/>
              </w:rPr>
            </w:pPr>
          </w:p>
        </w:tc>
        <w:tc>
          <w:tcPr>
            <w:tcW w:w="0" w:type="auto"/>
          </w:tcPr>
          <w:p w14:paraId="10DAC455" w14:textId="77777777" w:rsidR="00EC2C9F" w:rsidRPr="0048794A" w:rsidRDefault="00EC2C9F">
            <w:pPr>
              <w:rPr>
                <w:sz w:val="20"/>
                <w:szCs w:val="20"/>
                <w:lang w:val="en-US"/>
              </w:rPr>
            </w:pPr>
          </w:p>
        </w:tc>
        <w:tc>
          <w:tcPr>
            <w:tcW w:w="0" w:type="auto"/>
          </w:tcPr>
          <w:p w14:paraId="33AA9944" w14:textId="77777777" w:rsidR="00EC2C9F" w:rsidRPr="0048794A" w:rsidRDefault="00EC2C9F">
            <w:pPr>
              <w:rPr>
                <w:sz w:val="20"/>
                <w:szCs w:val="20"/>
                <w:lang w:val="en-US"/>
              </w:rPr>
            </w:pPr>
          </w:p>
        </w:tc>
        <w:tc>
          <w:tcPr>
            <w:tcW w:w="0" w:type="auto"/>
          </w:tcPr>
          <w:p w14:paraId="32C69BDF" w14:textId="77777777" w:rsidR="00EC2C9F" w:rsidRPr="0048794A" w:rsidRDefault="00EC2C9F">
            <w:pPr>
              <w:rPr>
                <w:sz w:val="20"/>
                <w:szCs w:val="20"/>
                <w:lang w:val="en-US"/>
              </w:rPr>
            </w:pPr>
          </w:p>
        </w:tc>
        <w:tc>
          <w:tcPr>
            <w:tcW w:w="0" w:type="auto"/>
          </w:tcPr>
          <w:p w14:paraId="08568F82" w14:textId="77777777" w:rsidR="00EC2C9F" w:rsidRPr="0048794A" w:rsidRDefault="00EC2C9F">
            <w:pPr>
              <w:rPr>
                <w:sz w:val="20"/>
                <w:szCs w:val="20"/>
                <w:lang w:val="en-US"/>
              </w:rPr>
            </w:pPr>
          </w:p>
        </w:tc>
      </w:tr>
    </w:tbl>
    <w:p w14:paraId="375A25E7" w14:textId="7B524E27" w:rsidR="0051238A" w:rsidRPr="0048794A" w:rsidRDefault="0051238A" w:rsidP="355769BC">
      <w:pPr>
        <w:rPr>
          <w:lang w:val="en-US"/>
        </w:rPr>
      </w:pPr>
    </w:p>
    <w:p w14:paraId="639F6F41" w14:textId="0EA9351F" w:rsidR="2359D608" w:rsidRDefault="2359D608" w:rsidP="355769BC">
      <w:pPr>
        <w:rPr>
          <w:b/>
          <w:bCs/>
          <w:sz w:val="28"/>
          <w:szCs w:val="28"/>
          <w:lang w:val="en-US"/>
        </w:rPr>
      </w:pPr>
      <w:r w:rsidRPr="355769BC">
        <w:rPr>
          <w:b/>
          <w:bCs/>
          <w:sz w:val="24"/>
          <w:szCs w:val="24"/>
          <w:lang w:val="en-US"/>
        </w:rPr>
        <w:t>Bottleneck description (bottleneck numbering with reference to table 1.)</w:t>
      </w:r>
    </w:p>
    <w:p w14:paraId="4195E307" w14:textId="63AAB9EE" w:rsidR="2359D608" w:rsidRDefault="2359D608" w:rsidP="355769BC">
      <w:pPr>
        <w:rPr>
          <w:b/>
          <w:bCs/>
          <w:lang w:val="en-US"/>
        </w:rPr>
      </w:pPr>
      <w:r w:rsidRPr="355769BC">
        <w:rPr>
          <w:b/>
          <w:bCs/>
          <w:lang w:val="en-US"/>
        </w:rPr>
        <w:t xml:space="preserve">Bottlenecks 1 and 3 (Port of </w:t>
      </w:r>
      <w:proofErr w:type="spellStart"/>
      <w:r w:rsidRPr="355769BC">
        <w:rPr>
          <w:b/>
          <w:bCs/>
          <w:lang w:val="en-US"/>
        </w:rPr>
        <w:t>Naantali</w:t>
      </w:r>
      <w:proofErr w:type="spellEnd"/>
      <w:r w:rsidRPr="355769BC">
        <w:rPr>
          <w:b/>
          <w:bCs/>
          <w:lang w:val="en-US"/>
        </w:rPr>
        <w:t xml:space="preserve"> – E18 / E8 junction </w:t>
      </w:r>
      <w:proofErr w:type="spellStart"/>
      <w:r w:rsidRPr="355769BC">
        <w:rPr>
          <w:b/>
          <w:bCs/>
          <w:lang w:val="en-US"/>
        </w:rPr>
        <w:t>Raisio</w:t>
      </w:r>
      <w:proofErr w:type="spellEnd"/>
      <w:r w:rsidRPr="355769BC">
        <w:rPr>
          <w:b/>
          <w:bCs/>
          <w:lang w:val="en-US"/>
        </w:rPr>
        <w:t>)</w:t>
      </w:r>
    </w:p>
    <w:p w14:paraId="3D556DBC" w14:textId="2DB0A11F" w:rsidR="41DBDC01" w:rsidRPr="00CD6B60" w:rsidRDefault="41DBDC01" w:rsidP="355769BC">
      <w:pPr>
        <w:spacing w:line="276" w:lineRule="auto"/>
        <w:jc w:val="both"/>
        <w:rPr>
          <w:lang w:val="en-US"/>
        </w:rPr>
      </w:pPr>
      <w:r w:rsidRPr="355769BC">
        <w:rPr>
          <w:rFonts w:ascii="Calibri" w:eastAsia="Calibri" w:hAnsi="Calibri" w:cs="Calibri"/>
          <w:sz w:val="24"/>
          <w:szCs w:val="24"/>
          <w:lang w:val="en-GB"/>
        </w:rPr>
        <w:t xml:space="preserve">Throughout this bottleneck area, </w:t>
      </w:r>
      <w:r w:rsidRPr="355769BC">
        <w:rPr>
          <w:rFonts w:ascii="Calibri" w:eastAsia="Calibri" w:hAnsi="Calibri" w:cs="Calibri"/>
          <w:sz w:val="24"/>
          <w:szCs w:val="24"/>
          <w:lang w:val="en-US"/>
        </w:rPr>
        <w:t>major sections are urban streets and suburban roads, 1 to 2 lanes per directions. There are no interchange junctions on the segment, all the junctions are intersections with traffic signals or "yield" traffic signs. (National Land Survey of Finland 2020.)</w:t>
      </w:r>
    </w:p>
    <w:p w14:paraId="4A707DD5" w14:textId="7EB80F00" w:rsidR="41DBDC01" w:rsidRPr="00CD6B60" w:rsidRDefault="41DBDC01" w:rsidP="355769BC">
      <w:pPr>
        <w:spacing w:line="276" w:lineRule="auto"/>
        <w:jc w:val="both"/>
        <w:rPr>
          <w:lang w:val="en-US"/>
        </w:rPr>
      </w:pPr>
      <w:r w:rsidRPr="355769BC">
        <w:rPr>
          <w:rFonts w:ascii="Calibri" w:eastAsia="Calibri" w:hAnsi="Calibri" w:cs="Calibri"/>
          <w:sz w:val="24"/>
          <w:szCs w:val="24"/>
          <w:lang w:val="en-US"/>
        </w:rPr>
        <w:t>The segment is vulnerable to congestion and interference. All the traffic congestion is common mon-</w:t>
      </w:r>
      <w:proofErr w:type="spellStart"/>
      <w:r w:rsidRPr="355769BC">
        <w:rPr>
          <w:rFonts w:ascii="Calibri" w:eastAsia="Calibri" w:hAnsi="Calibri" w:cs="Calibri"/>
          <w:sz w:val="24"/>
          <w:szCs w:val="24"/>
          <w:lang w:val="en-US"/>
        </w:rPr>
        <w:t>fri</w:t>
      </w:r>
      <w:proofErr w:type="spellEnd"/>
      <w:r w:rsidRPr="355769BC">
        <w:rPr>
          <w:rFonts w:ascii="Calibri" w:eastAsia="Calibri" w:hAnsi="Calibri" w:cs="Calibri"/>
          <w:sz w:val="24"/>
          <w:szCs w:val="24"/>
          <w:lang w:val="en-US"/>
        </w:rPr>
        <w:t xml:space="preserve"> 7:30 to 9:00 and 15:30 to 17:00, with total delays of 10 to 15 mins. E18 / Road 185 intersection with "yield" traffic sign. E18 </w:t>
      </w:r>
      <w:proofErr w:type="spellStart"/>
      <w:r w:rsidRPr="355769BC">
        <w:rPr>
          <w:rFonts w:ascii="Calibri" w:eastAsia="Calibri" w:hAnsi="Calibri" w:cs="Calibri"/>
          <w:sz w:val="24"/>
          <w:szCs w:val="24"/>
          <w:lang w:val="en-US"/>
        </w:rPr>
        <w:t>Raisio</w:t>
      </w:r>
      <w:proofErr w:type="spellEnd"/>
      <w:r w:rsidRPr="355769BC">
        <w:rPr>
          <w:rFonts w:ascii="Calibri" w:eastAsia="Calibri" w:hAnsi="Calibri" w:cs="Calibri"/>
          <w:sz w:val="24"/>
          <w:szCs w:val="24"/>
          <w:lang w:val="en-US"/>
        </w:rPr>
        <w:t xml:space="preserve"> Town center, several traffic signals, insufficient traffic capacity of street. Junction E8 / E18 in </w:t>
      </w:r>
      <w:proofErr w:type="spellStart"/>
      <w:r w:rsidRPr="355769BC">
        <w:rPr>
          <w:rFonts w:ascii="Calibri" w:eastAsia="Calibri" w:hAnsi="Calibri" w:cs="Calibri"/>
          <w:sz w:val="24"/>
          <w:szCs w:val="24"/>
          <w:lang w:val="en-US"/>
        </w:rPr>
        <w:t>Raisio</w:t>
      </w:r>
      <w:proofErr w:type="spellEnd"/>
      <w:r w:rsidRPr="355769BC">
        <w:rPr>
          <w:rFonts w:ascii="Calibri" w:eastAsia="Calibri" w:hAnsi="Calibri" w:cs="Calibri"/>
          <w:sz w:val="24"/>
          <w:szCs w:val="24"/>
          <w:lang w:val="en-US"/>
        </w:rPr>
        <w:t xml:space="preserve"> (traffic signals, motorway exit traffic merging to urban traffic). (Traffic Management Finland 2020.)</w:t>
      </w:r>
    </w:p>
    <w:p w14:paraId="2DFDB45B" w14:textId="3009610B" w:rsidR="355769BC" w:rsidRDefault="355769BC" w:rsidP="355769BC">
      <w:pPr>
        <w:rPr>
          <w:lang w:val="en-US"/>
        </w:rPr>
      </w:pPr>
    </w:p>
    <w:p w14:paraId="4F0B584D" w14:textId="43FDD994" w:rsidR="2359D608" w:rsidRDefault="2359D608" w:rsidP="355769BC">
      <w:pPr>
        <w:rPr>
          <w:b/>
          <w:bCs/>
          <w:lang w:val="en-US"/>
        </w:rPr>
      </w:pPr>
      <w:r w:rsidRPr="355769BC">
        <w:rPr>
          <w:b/>
          <w:bCs/>
          <w:lang w:val="en-US"/>
        </w:rPr>
        <w:t>Bottleneck</w:t>
      </w:r>
      <w:r w:rsidR="20AB3B4D" w:rsidRPr="355769BC">
        <w:rPr>
          <w:b/>
          <w:bCs/>
          <w:lang w:val="en-US"/>
        </w:rPr>
        <w:t>s</w:t>
      </w:r>
      <w:r w:rsidRPr="355769BC">
        <w:rPr>
          <w:b/>
          <w:bCs/>
          <w:lang w:val="en-US"/>
        </w:rPr>
        <w:t xml:space="preserve"> 2</w:t>
      </w:r>
      <w:r w:rsidR="76E7D49C" w:rsidRPr="355769BC">
        <w:rPr>
          <w:b/>
          <w:bCs/>
          <w:lang w:val="en-US"/>
        </w:rPr>
        <w:t xml:space="preserve"> and 4</w:t>
      </w:r>
      <w:r w:rsidRPr="355769BC">
        <w:rPr>
          <w:b/>
          <w:bCs/>
          <w:lang w:val="en-US"/>
        </w:rPr>
        <w:t xml:space="preserve"> (Port of Turku – E18 / E8 junction </w:t>
      </w:r>
      <w:proofErr w:type="spellStart"/>
      <w:r w:rsidRPr="355769BC">
        <w:rPr>
          <w:b/>
          <w:bCs/>
          <w:lang w:val="en-US"/>
        </w:rPr>
        <w:t>Raisio</w:t>
      </w:r>
      <w:proofErr w:type="spellEnd"/>
      <w:r w:rsidRPr="355769BC">
        <w:rPr>
          <w:b/>
          <w:bCs/>
          <w:lang w:val="en-US"/>
        </w:rPr>
        <w:t xml:space="preserve">) </w:t>
      </w:r>
    </w:p>
    <w:p w14:paraId="701D2275" w14:textId="2EA89B24" w:rsidR="2359D608" w:rsidRDefault="2359D608" w:rsidP="355769BC">
      <w:pPr>
        <w:spacing w:line="276" w:lineRule="auto"/>
        <w:jc w:val="both"/>
        <w:rPr>
          <w:rFonts w:ascii="Calibri" w:eastAsia="Calibri" w:hAnsi="Calibri" w:cs="Calibri"/>
          <w:lang w:val="en-US"/>
        </w:rPr>
      </w:pPr>
      <w:r w:rsidRPr="355769BC">
        <w:rPr>
          <w:rFonts w:ascii="Calibri" w:eastAsia="Calibri" w:hAnsi="Calibri" w:cs="Calibri"/>
          <w:lang w:val="en-US"/>
        </w:rPr>
        <w:lastRenderedPageBreak/>
        <w:t>The first 6 km of E18 traffic infrastructure from Port of Turku are urban streets. Majorly 2 lanes per direction, traffic signals. The last 3 km to the end of segment 1a is motorway, 2 lanes per direction. (National Land Survey of Finland 2020.)</w:t>
      </w:r>
    </w:p>
    <w:p w14:paraId="2E0B0F49" w14:textId="7A518174" w:rsidR="2359D608" w:rsidRDefault="2359D608" w:rsidP="355769BC">
      <w:pPr>
        <w:spacing w:line="276" w:lineRule="auto"/>
        <w:jc w:val="both"/>
        <w:rPr>
          <w:rFonts w:ascii="Calibri" w:eastAsia="Calibri" w:hAnsi="Calibri" w:cs="Calibri"/>
          <w:lang w:val="en-US"/>
        </w:rPr>
      </w:pPr>
      <w:r w:rsidRPr="355769BC">
        <w:rPr>
          <w:rFonts w:ascii="Calibri" w:eastAsia="Calibri" w:hAnsi="Calibri" w:cs="Calibri"/>
          <w:lang w:val="en-US"/>
        </w:rPr>
        <w:t>There is a shorter urban street network connection from Port of Turku to west end of Turku – Helsinki motorway via centrum of Turku. However, cargo traffic is guided by static traffic signs to use E18 Turku ringway to enter and exit Port of Turku. It´s forbidden to drive through centrum of Turku with semitrailer, full-</w:t>
      </w:r>
      <w:proofErr w:type="gramStart"/>
      <w:r w:rsidRPr="355769BC">
        <w:rPr>
          <w:rFonts w:ascii="Calibri" w:eastAsia="Calibri" w:hAnsi="Calibri" w:cs="Calibri"/>
          <w:lang w:val="en-US"/>
        </w:rPr>
        <w:t>trailer</w:t>
      </w:r>
      <w:proofErr w:type="gramEnd"/>
      <w:r w:rsidRPr="355769BC">
        <w:rPr>
          <w:rFonts w:ascii="Calibri" w:eastAsia="Calibri" w:hAnsi="Calibri" w:cs="Calibri"/>
          <w:lang w:val="en-US"/>
        </w:rPr>
        <w:t xml:space="preserve"> and multi-trailer vehicle combinations with total length &gt; 15,0 m. (Traffic Management Finland 2020.)</w:t>
      </w:r>
    </w:p>
    <w:p w14:paraId="036397DA" w14:textId="2F2D9379" w:rsidR="2359D608" w:rsidRDefault="2359D608" w:rsidP="355769BC">
      <w:pPr>
        <w:spacing w:line="276" w:lineRule="auto"/>
        <w:jc w:val="both"/>
        <w:rPr>
          <w:rFonts w:ascii="Calibri" w:eastAsia="Calibri" w:hAnsi="Calibri" w:cs="Calibri"/>
          <w:lang w:val="en-US"/>
        </w:rPr>
      </w:pPr>
      <w:r w:rsidRPr="355769BC">
        <w:rPr>
          <w:rFonts w:ascii="Calibri" w:eastAsia="Calibri" w:hAnsi="Calibri" w:cs="Calibri"/>
          <w:lang w:val="en-US"/>
        </w:rPr>
        <w:t xml:space="preserve">The segment is vulnerable to congestion and interference. There </w:t>
      </w:r>
      <w:proofErr w:type="gramStart"/>
      <w:r w:rsidRPr="355769BC">
        <w:rPr>
          <w:rFonts w:ascii="Calibri" w:eastAsia="Calibri" w:hAnsi="Calibri" w:cs="Calibri"/>
          <w:lang w:val="en-US"/>
        </w:rPr>
        <w:t>are</w:t>
      </w:r>
      <w:proofErr w:type="gramEnd"/>
      <w:r w:rsidRPr="355769BC">
        <w:rPr>
          <w:rFonts w:ascii="Calibri" w:eastAsia="Calibri" w:hAnsi="Calibri" w:cs="Calibri"/>
          <w:lang w:val="en-US"/>
        </w:rPr>
        <w:t xml:space="preserve"> regular daily traffic congestion (delays 10 to 15 min) in three sections: Streets close to Port of Turku Truck check-in and exit (around RO-PAX ferry departures and arrivals). Junction E8 / road 1851 in Turku </w:t>
      </w:r>
      <w:proofErr w:type="spellStart"/>
      <w:r w:rsidRPr="355769BC">
        <w:rPr>
          <w:rFonts w:ascii="Calibri" w:eastAsia="Calibri" w:hAnsi="Calibri" w:cs="Calibri"/>
          <w:lang w:val="en-US"/>
        </w:rPr>
        <w:t>Härkämäki</w:t>
      </w:r>
      <w:proofErr w:type="spellEnd"/>
      <w:r w:rsidRPr="355769BC">
        <w:rPr>
          <w:rFonts w:ascii="Calibri" w:eastAsia="Calibri" w:hAnsi="Calibri" w:cs="Calibri"/>
          <w:lang w:val="en-US"/>
        </w:rPr>
        <w:t xml:space="preserve"> (traffic signals) mon-</w:t>
      </w:r>
      <w:proofErr w:type="spellStart"/>
      <w:r w:rsidRPr="355769BC">
        <w:rPr>
          <w:rFonts w:ascii="Calibri" w:eastAsia="Calibri" w:hAnsi="Calibri" w:cs="Calibri"/>
          <w:lang w:val="en-US"/>
        </w:rPr>
        <w:t>fri</w:t>
      </w:r>
      <w:proofErr w:type="spellEnd"/>
      <w:r w:rsidRPr="355769BC">
        <w:rPr>
          <w:rFonts w:ascii="Calibri" w:eastAsia="Calibri" w:hAnsi="Calibri" w:cs="Calibri"/>
          <w:lang w:val="en-US"/>
        </w:rPr>
        <w:t xml:space="preserve"> 7:30 to 9:00 and 15:30 to 17:00. Junction E8 / E18 in </w:t>
      </w:r>
      <w:proofErr w:type="spellStart"/>
      <w:r w:rsidRPr="355769BC">
        <w:rPr>
          <w:rFonts w:ascii="Calibri" w:eastAsia="Calibri" w:hAnsi="Calibri" w:cs="Calibri"/>
          <w:lang w:val="en-US"/>
        </w:rPr>
        <w:t>Raisio</w:t>
      </w:r>
      <w:proofErr w:type="spellEnd"/>
      <w:r w:rsidRPr="355769BC">
        <w:rPr>
          <w:rFonts w:ascii="Calibri" w:eastAsia="Calibri" w:hAnsi="Calibri" w:cs="Calibri"/>
          <w:lang w:val="en-US"/>
        </w:rPr>
        <w:t xml:space="preserve"> (traffic signals, motorway exit traffic merging to urban traffic) mon-</w:t>
      </w:r>
      <w:proofErr w:type="spellStart"/>
      <w:r w:rsidRPr="355769BC">
        <w:rPr>
          <w:rFonts w:ascii="Calibri" w:eastAsia="Calibri" w:hAnsi="Calibri" w:cs="Calibri"/>
          <w:lang w:val="en-US"/>
        </w:rPr>
        <w:t>fri</w:t>
      </w:r>
      <w:proofErr w:type="spellEnd"/>
      <w:r w:rsidRPr="355769BC">
        <w:rPr>
          <w:rFonts w:ascii="Calibri" w:eastAsia="Calibri" w:hAnsi="Calibri" w:cs="Calibri"/>
          <w:lang w:val="en-US"/>
        </w:rPr>
        <w:t xml:space="preserve"> 7:30 to 9:00 and 15:30 to 17:00. (Traffic Management Finland 2020.)</w:t>
      </w:r>
    </w:p>
    <w:p w14:paraId="5FF8CE19" w14:textId="788C58B8" w:rsidR="355769BC" w:rsidRDefault="355769BC" w:rsidP="355769BC">
      <w:pPr>
        <w:spacing w:line="276" w:lineRule="auto"/>
        <w:jc w:val="both"/>
        <w:rPr>
          <w:rFonts w:ascii="Calibri" w:eastAsia="Calibri" w:hAnsi="Calibri" w:cs="Calibri"/>
          <w:lang w:val="en-US"/>
        </w:rPr>
      </w:pPr>
    </w:p>
    <w:p w14:paraId="6090AC58" w14:textId="6365AA6B" w:rsidR="6F70B765" w:rsidRDefault="6F70B765" w:rsidP="355769BC">
      <w:pPr>
        <w:spacing w:line="276" w:lineRule="auto"/>
        <w:jc w:val="both"/>
        <w:rPr>
          <w:rFonts w:ascii="Calibri" w:eastAsia="Calibri" w:hAnsi="Calibri" w:cs="Calibri"/>
          <w:b/>
          <w:bCs/>
          <w:lang w:val="en-US"/>
        </w:rPr>
      </w:pPr>
      <w:r w:rsidRPr="355769BC">
        <w:rPr>
          <w:rFonts w:ascii="Calibri" w:eastAsia="Calibri" w:hAnsi="Calibri" w:cs="Calibri"/>
          <w:b/>
          <w:bCs/>
          <w:lang w:val="en-US"/>
        </w:rPr>
        <w:t>Bottleneck 5 (</w:t>
      </w:r>
      <w:proofErr w:type="spellStart"/>
      <w:r w:rsidRPr="355769BC">
        <w:rPr>
          <w:rFonts w:ascii="Calibri" w:eastAsia="Calibri" w:hAnsi="Calibri" w:cs="Calibri"/>
          <w:b/>
          <w:bCs/>
          <w:lang w:val="en-US"/>
        </w:rPr>
        <w:t>Tuulissuo</w:t>
      </w:r>
      <w:proofErr w:type="spellEnd"/>
      <w:r w:rsidRPr="355769BC">
        <w:rPr>
          <w:rFonts w:ascii="Calibri" w:eastAsia="Calibri" w:hAnsi="Calibri" w:cs="Calibri"/>
          <w:b/>
          <w:bCs/>
          <w:lang w:val="en-US"/>
        </w:rPr>
        <w:t xml:space="preserve"> – Avanti industrial area; E18 Turku Ringway Highway 10 junction </w:t>
      </w:r>
      <w:proofErr w:type="spellStart"/>
      <w:r w:rsidRPr="355769BC">
        <w:rPr>
          <w:rFonts w:ascii="Calibri" w:eastAsia="Calibri" w:hAnsi="Calibri" w:cs="Calibri"/>
          <w:b/>
          <w:bCs/>
          <w:lang w:val="en-US"/>
        </w:rPr>
        <w:t>Auranlaakso</w:t>
      </w:r>
      <w:proofErr w:type="spellEnd"/>
      <w:r w:rsidRPr="355769BC">
        <w:rPr>
          <w:rFonts w:ascii="Calibri" w:eastAsia="Calibri" w:hAnsi="Calibri" w:cs="Calibri"/>
          <w:b/>
          <w:bCs/>
          <w:lang w:val="en-US"/>
        </w:rPr>
        <w:t xml:space="preserve"> – Highway 1 junction </w:t>
      </w:r>
      <w:proofErr w:type="spellStart"/>
      <w:r w:rsidRPr="355769BC">
        <w:rPr>
          <w:rFonts w:ascii="Calibri" w:eastAsia="Calibri" w:hAnsi="Calibri" w:cs="Calibri"/>
          <w:b/>
          <w:bCs/>
          <w:lang w:val="en-US"/>
        </w:rPr>
        <w:t>Kirismäki</w:t>
      </w:r>
      <w:proofErr w:type="spellEnd"/>
      <w:r w:rsidRPr="355769BC">
        <w:rPr>
          <w:rFonts w:ascii="Calibri" w:eastAsia="Calibri" w:hAnsi="Calibri" w:cs="Calibri"/>
          <w:b/>
          <w:bCs/>
          <w:lang w:val="en-US"/>
        </w:rPr>
        <w:t>)</w:t>
      </w:r>
    </w:p>
    <w:p w14:paraId="2180F2B5" w14:textId="16045943" w:rsidR="3E324DCD" w:rsidRDefault="3E324DCD" w:rsidP="355769BC">
      <w:pPr>
        <w:spacing w:line="276" w:lineRule="auto"/>
        <w:jc w:val="both"/>
        <w:rPr>
          <w:rFonts w:ascii="Calibri" w:eastAsia="Calibri" w:hAnsi="Calibri" w:cs="Calibri"/>
          <w:sz w:val="20"/>
          <w:szCs w:val="20"/>
          <w:lang w:val="en-US"/>
        </w:rPr>
      </w:pPr>
      <w:r w:rsidRPr="355769BC">
        <w:rPr>
          <w:rFonts w:ascii="Calibri" w:eastAsia="Calibri" w:hAnsi="Calibri" w:cs="Calibri"/>
          <w:lang w:val="en-GB"/>
        </w:rPr>
        <w:t>Throughout the segment, n</w:t>
      </w:r>
      <w:proofErr w:type="spellStart"/>
      <w:r w:rsidRPr="355769BC">
        <w:rPr>
          <w:rFonts w:ascii="Calibri" w:eastAsia="Calibri" w:hAnsi="Calibri" w:cs="Calibri"/>
          <w:lang w:val="en-US"/>
        </w:rPr>
        <w:t>ew</w:t>
      </w:r>
      <w:proofErr w:type="spellEnd"/>
      <w:r w:rsidRPr="355769BC">
        <w:rPr>
          <w:rFonts w:ascii="Calibri" w:eastAsia="Calibri" w:hAnsi="Calibri" w:cs="Calibri"/>
          <w:lang w:val="en-US"/>
        </w:rPr>
        <w:t xml:space="preserve"> improved highway with two driving lanes per direction, separated driving directions and interchanges are under construction, completed in 10/2021. Before the new highway is completed, regular congestions occur due to road construction with temporary traffic arrangements and decreased speed limits. Number and accessibility of junctions and street network between </w:t>
      </w:r>
      <w:proofErr w:type="spellStart"/>
      <w:r w:rsidRPr="355769BC">
        <w:rPr>
          <w:rFonts w:ascii="Calibri" w:eastAsia="Calibri" w:hAnsi="Calibri" w:cs="Calibri"/>
          <w:lang w:val="en-US"/>
        </w:rPr>
        <w:t>Tuulissuo</w:t>
      </w:r>
      <w:proofErr w:type="spellEnd"/>
      <w:r w:rsidRPr="355769BC">
        <w:rPr>
          <w:rFonts w:ascii="Calibri" w:eastAsia="Calibri" w:hAnsi="Calibri" w:cs="Calibri"/>
          <w:lang w:val="en-US"/>
        </w:rPr>
        <w:t>-Avanti industrial area and E18 is currently insufficient.</w:t>
      </w:r>
    </w:p>
    <w:p w14:paraId="3011CEC2" w14:textId="19B36203" w:rsidR="355769BC" w:rsidRDefault="355769BC" w:rsidP="355769BC">
      <w:pPr>
        <w:spacing w:line="276" w:lineRule="auto"/>
        <w:jc w:val="both"/>
        <w:rPr>
          <w:rFonts w:ascii="Calibri" w:eastAsia="Calibri" w:hAnsi="Calibri" w:cs="Calibri"/>
          <w:lang w:val="en-US"/>
        </w:rPr>
      </w:pPr>
    </w:p>
    <w:p w14:paraId="5924ADD1" w14:textId="5232D303" w:rsidR="493413E6" w:rsidRDefault="493413E6" w:rsidP="355769BC">
      <w:pPr>
        <w:spacing w:line="276" w:lineRule="auto"/>
        <w:jc w:val="both"/>
        <w:rPr>
          <w:rFonts w:ascii="Calibri" w:eastAsia="Calibri" w:hAnsi="Calibri" w:cs="Calibri"/>
          <w:b/>
          <w:bCs/>
          <w:lang w:val="en-US"/>
        </w:rPr>
      </w:pPr>
      <w:r w:rsidRPr="355769BC">
        <w:rPr>
          <w:rFonts w:ascii="Calibri" w:eastAsia="Calibri" w:hAnsi="Calibri" w:cs="Calibri"/>
          <w:b/>
          <w:bCs/>
          <w:lang w:val="en-US"/>
        </w:rPr>
        <w:t xml:space="preserve">Bottlenecks 6 to 8 (most important junctions </w:t>
      </w:r>
      <w:r w:rsidR="78D6C641" w:rsidRPr="355769BC">
        <w:rPr>
          <w:rFonts w:ascii="Calibri" w:eastAsia="Calibri" w:hAnsi="Calibri" w:cs="Calibri"/>
          <w:b/>
          <w:bCs/>
          <w:lang w:val="en-US"/>
        </w:rPr>
        <w:t xml:space="preserve">from E18 to logistics / industrial areas and regional crossing highways at </w:t>
      </w:r>
      <w:proofErr w:type="spellStart"/>
      <w:r w:rsidR="78D6C641" w:rsidRPr="355769BC">
        <w:rPr>
          <w:rFonts w:ascii="Calibri" w:eastAsia="Calibri" w:hAnsi="Calibri" w:cs="Calibri"/>
          <w:b/>
          <w:bCs/>
          <w:lang w:val="en-US"/>
        </w:rPr>
        <w:t>Salo</w:t>
      </w:r>
      <w:proofErr w:type="spellEnd"/>
      <w:r w:rsidR="78D6C641" w:rsidRPr="355769BC">
        <w:rPr>
          <w:rFonts w:ascii="Calibri" w:eastAsia="Calibri" w:hAnsi="Calibri" w:cs="Calibri"/>
          <w:b/>
          <w:bCs/>
          <w:lang w:val="en-US"/>
        </w:rPr>
        <w:t xml:space="preserve"> and </w:t>
      </w:r>
      <w:proofErr w:type="spellStart"/>
      <w:r w:rsidR="78D6C641" w:rsidRPr="355769BC">
        <w:rPr>
          <w:rFonts w:ascii="Calibri" w:eastAsia="Calibri" w:hAnsi="Calibri" w:cs="Calibri"/>
          <w:b/>
          <w:bCs/>
          <w:lang w:val="en-US"/>
        </w:rPr>
        <w:t>Lohja</w:t>
      </w:r>
      <w:proofErr w:type="spellEnd"/>
      <w:r w:rsidR="78D6C641" w:rsidRPr="355769BC">
        <w:rPr>
          <w:rFonts w:ascii="Calibri" w:eastAsia="Calibri" w:hAnsi="Calibri" w:cs="Calibri"/>
          <w:b/>
          <w:bCs/>
          <w:lang w:val="en-US"/>
        </w:rPr>
        <w:t>)</w:t>
      </w:r>
    </w:p>
    <w:p w14:paraId="4E13C42A" w14:textId="2DCAB0ED" w:rsidR="3D9C7875" w:rsidRDefault="3D9C7875" w:rsidP="355769BC">
      <w:pPr>
        <w:rPr>
          <w:rFonts w:ascii="Calibri" w:eastAsia="Calibri" w:hAnsi="Calibri" w:cs="Calibri"/>
          <w:lang w:val="en-US"/>
        </w:rPr>
      </w:pPr>
      <w:r w:rsidRPr="355769BC">
        <w:rPr>
          <w:rFonts w:ascii="Calibri" w:eastAsia="Calibri" w:hAnsi="Calibri" w:cs="Calibri"/>
          <w:lang w:val="en-US"/>
        </w:rPr>
        <w:t xml:space="preserve">Around bottlenecks 6 to 8 the average daily traffic is locally high due to commuter traffic in </w:t>
      </w:r>
      <w:proofErr w:type="spellStart"/>
      <w:r w:rsidRPr="355769BC">
        <w:rPr>
          <w:rFonts w:ascii="Calibri" w:eastAsia="Calibri" w:hAnsi="Calibri" w:cs="Calibri"/>
          <w:lang w:val="en-US"/>
        </w:rPr>
        <w:t>Lohja</w:t>
      </w:r>
      <w:proofErr w:type="spellEnd"/>
      <w:r w:rsidRPr="355769BC">
        <w:rPr>
          <w:rFonts w:ascii="Calibri" w:eastAsia="Calibri" w:hAnsi="Calibri" w:cs="Calibri"/>
          <w:lang w:val="en-US"/>
        </w:rPr>
        <w:t xml:space="preserve"> region and between Helsinki region and its commuting area around E18 (max. 36 000 vehicles per day between the busiest junctions). Therefore, during the peak hours and close to the busiest junctions, there is typically slight to moderate queuing. Exit ramps to industrial areas of </w:t>
      </w:r>
      <w:proofErr w:type="spellStart"/>
      <w:r w:rsidR="339B778E" w:rsidRPr="355769BC">
        <w:rPr>
          <w:rFonts w:ascii="Calibri" w:eastAsia="Calibri" w:hAnsi="Calibri" w:cs="Calibri"/>
          <w:lang w:val="en-US"/>
        </w:rPr>
        <w:t>Meriniitty</w:t>
      </w:r>
      <w:proofErr w:type="spellEnd"/>
      <w:r w:rsidR="339B778E" w:rsidRPr="355769BC">
        <w:rPr>
          <w:rFonts w:ascii="Calibri" w:eastAsia="Calibri" w:hAnsi="Calibri" w:cs="Calibri"/>
          <w:lang w:val="en-US"/>
        </w:rPr>
        <w:t xml:space="preserve"> </w:t>
      </w:r>
      <w:proofErr w:type="spellStart"/>
      <w:r w:rsidR="339B778E" w:rsidRPr="355769BC">
        <w:rPr>
          <w:rFonts w:ascii="Calibri" w:eastAsia="Calibri" w:hAnsi="Calibri" w:cs="Calibri"/>
          <w:lang w:val="en-US"/>
        </w:rPr>
        <w:t>Salo</w:t>
      </w:r>
      <w:proofErr w:type="spellEnd"/>
      <w:r w:rsidRPr="355769BC">
        <w:rPr>
          <w:rFonts w:ascii="Calibri" w:eastAsia="Calibri" w:hAnsi="Calibri" w:cs="Calibri"/>
          <w:lang w:val="en-US"/>
        </w:rPr>
        <w:t xml:space="preserve"> and</w:t>
      </w:r>
      <w:r w:rsidR="567F8051" w:rsidRPr="355769BC">
        <w:rPr>
          <w:rFonts w:ascii="Calibri" w:eastAsia="Calibri" w:hAnsi="Calibri" w:cs="Calibri"/>
          <w:lang w:val="en-US"/>
        </w:rPr>
        <w:t xml:space="preserve"> </w:t>
      </w:r>
      <w:proofErr w:type="spellStart"/>
      <w:r w:rsidR="567F8051" w:rsidRPr="355769BC">
        <w:rPr>
          <w:rFonts w:ascii="Calibri" w:eastAsia="Calibri" w:hAnsi="Calibri" w:cs="Calibri"/>
          <w:lang w:val="en-US"/>
        </w:rPr>
        <w:t>Kirkniemi</w:t>
      </w:r>
      <w:proofErr w:type="spellEnd"/>
      <w:r w:rsidR="567F8051" w:rsidRPr="355769BC">
        <w:rPr>
          <w:rFonts w:ascii="Calibri" w:eastAsia="Calibri" w:hAnsi="Calibri" w:cs="Calibri"/>
          <w:lang w:val="en-US"/>
        </w:rPr>
        <w:t xml:space="preserve"> </w:t>
      </w:r>
      <w:proofErr w:type="spellStart"/>
      <w:r w:rsidR="567F8051" w:rsidRPr="355769BC">
        <w:rPr>
          <w:rFonts w:ascii="Calibri" w:eastAsia="Calibri" w:hAnsi="Calibri" w:cs="Calibri"/>
          <w:lang w:val="en-US"/>
        </w:rPr>
        <w:t>Lohja</w:t>
      </w:r>
      <w:proofErr w:type="spellEnd"/>
      <w:r w:rsidR="567F8051" w:rsidRPr="355769BC">
        <w:rPr>
          <w:rFonts w:ascii="Calibri" w:eastAsia="Calibri" w:hAnsi="Calibri" w:cs="Calibri"/>
          <w:lang w:val="en-US"/>
        </w:rPr>
        <w:t xml:space="preserve">, roads </w:t>
      </w:r>
      <w:r w:rsidR="58049B33" w:rsidRPr="355769BC">
        <w:rPr>
          <w:rFonts w:ascii="Calibri" w:eastAsia="Calibri" w:hAnsi="Calibri" w:cs="Calibri"/>
          <w:lang w:val="en-US"/>
        </w:rPr>
        <w:t>224, 52 and 25</w:t>
      </w:r>
      <w:r w:rsidRPr="355769BC">
        <w:rPr>
          <w:rFonts w:ascii="Calibri" w:eastAsia="Calibri" w:hAnsi="Calibri" w:cs="Calibri"/>
          <w:lang w:val="en-US"/>
        </w:rPr>
        <w:t xml:space="preserve"> as well as the crossing roads and streets are not very capable due to insufficient number of driving lanes and old-fashioned junctions with traffic signals.</w:t>
      </w:r>
    </w:p>
    <w:p w14:paraId="40E46A04" w14:textId="529144A2" w:rsidR="355769BC" w:rsidRDefault="355769BC" w:rsidP="355769BC">
      <w:pPr>
        <w:spacing w:line="276" w:lineRule="auto"/>
        <w:jc w:val="both"/>
        <w:rPr>
          <w:rFonts w:ascii="Calibri" w:eastAsia="Calibri" w:hAnsi="Calibri" w:cs="Calibri"/>
          <w:b/>
          <w:bCs/>
          <w:lang w:val="en-US"/>
        </w:rPr>
      </w:pPr>
    </w:p>
    <w:p w14:paraId="3A467DF1" w14:textId="0CCE00BC" w:rsidR="00E6754B" w:rsidRDefault="00E6754B" w:rsidP="355769BC">
      <w:pPr>
        <w:spacing w:line="276" w:lineRule="auto"/>
        <w:jc w:val="both"/>
        <w:rPr>
          <w:rFonts w:ascii="Calibri" w:eastAsia="Calibri" w:hAnsi="Calibri" w:cs="Calibri"/>
          <w:b/>
          <w:bCs/>
          <w:lang w:val="en-US"/>
        </w:rPr>
      </w:pPr>
      <w:r w:rsidRPr="355769BC">
        <w:rPr>
          <w:rFonts w:ascii="Calibri" w:eastAsia="Calibri" w:hAnsi="Calibri" w:cs="Calibri"/>
          <w:b/>
          <w:bCs/>
          <w:lang w:val="en-US"/>
        </w:rPr>
        <w:t>Bottlenecks 9 and 10 (E18 Helsinki Ringway III)</w:t>
      </w:r>
    </w:p>
    <w:p w14:paraId="1DC433AD" w14:textId="776916D6" w:rsidR="6B8715C5" w:rsidRDefault="6B8715C5" w:rsidP="355769BC">
      <w:pPr>
        <w:spacing w:line="276" w:lineRule="auto"/>
        <w:jc w:val="both"/>
        <w:rPr>
          <w:rFonts w:ascii="Calibri" w:eastAsia="Calibri" w:hAnsi="Calibri" w:cs="Calibri"/>
          <w:sz w:val="20"/>
          <w:szCs w:val="20"/>
          <w:lang w:val="en-US"/>
        </w:rPr>
      </w:pPr>
      <w:r w:rsidRPr="355769BC">
        <w:rPr>
          <w:rFonts w:ascii="Calibri" w:eastAsia="Calibri" w:hAnsi="Calibri" w:cs="Calibri"/>
          <w:lang w:val="en-GB"/>
        </w:rPr>
        <w:t xml:space="preserve">This segment is the farthest ringway (Ring III) of Helsinki. The closest ringway of Helsinki (Ring I) is the other option to pass Helsinki metropolitan area without urban driving. However, Ring III is </w:t>
      </w:r>
      <w:proofErr w:type="gramStart"/>
      <w:r w:rsidRPr="355769BC">
        <w:rPr>
          <w:rFonts w:ascii="Calibri" w:eastAsia="Calibri" w:hAnsi="Calibri" w:cs="Calibri"/>
          <w:lang w:val="en-GB"/>
        </w:rPr>
        <w:t>taken into account</w:t>
      </w:r>
      <w:proofErr w:type="gramEnd"/>
      <w:r w:rsidRPr="355769BC">
        <w:rPr>
          <w:rFonts w:ascii="Calibri" w:eastAsia="Calibri" w:hAnsi="Calibri" w:cs="Calibri"/>
          <w:lang w:val="en-GB"/>
        </w:rPr>
        <w:t xml:space="preserve"> of more detailed investigation, because long-haul traffic in east-west direction is guided to drive via Ring III as a part of E18 route by traffic signs. Ring III is also serving multiple logistics, industrial and business </w:t>
      </w:r>
      <w:proofErr w:type="spellStart"/>
      <w:r w:rsidRPr="355769BC">
        <w:rPr>
          <w:rFonts w:ascii="Calibri" w:eastAsia="Calibri" w:hAnsi="Calibri" w:cs="Calibri"/>
          <w:lang w:val="en-GB"/>
        </w:rPr>
        <w:t>centers</w:t>
      </w:r>
      <w:proofErr w:type="spellEnd"/>
      <w:r w:rsidRPr="355769BC">
        <w:rPr>
          <w:rFonts w:ascii="Calibri" w:eastAsia="Calibri" w:hAnsi="Calibri" w:cs="Calibri"/>
          <w:lang w:val="en-GB"/>
        </w:rPr>
        <w:t xml:space="preserve"> in Espoo and Vantaa – e.g. several domestic distribution </w:t>
      </w:r>
      <w:proofErr w:type="spellStart"/>
      <w:r w:rsidRPr="355769BC">
        <w:rPr>
          <w:rFonts w:ascii="Calibri" w:eastAsia="Calibri" w:hAnsi="Calibri" w:cs="Calibri"/>
          <w:lang w:val="en-GB"/>
        </w:rPr>
        <w:t>centers</w:t>
      </w:r>
      <w:proofErr w:type="spellEnd"/>
      <w:r w:rsidRPr="355769BC">
        <w:rPr>
          <w:rFonts w:ascii="Calibri" w:eastAsia="Calibri" w:hAnsi="Calibri" w:cs="Calibri"/>
          <w:lang w:val="en-GB"/>
        </w:rPr>
        <w:t xml:space="preserve"> as well as Finnish domestic and international hub airport Helsinki-Vantaa are located close to Ring III. </w:t>
      </w:r>
      <w:r w:rsidRPr="355769BC">
        <w:rPr>
          <w:rFonts w:ascii="Calibri" w:eastAsia="Calibri" w:hAnsi="Calibri" w:cs="Calibri"/>
          <w:lang w:val="en-US"/>
        </w:rPr>
        <w:t>(National Land Survey of Finland 2020.)</w:t>
      </w:r>
    </w:p>
    <w:p w14:paraId="5768681D" w14:textId="472CBE8F" w:rsidR="6B8715C5" w:rsidRDefault="6B8715C5" w:rsidP="355769BC">
      <w:pPr>
        <w:spacing w:line="276" w:lineRule="auto"/>
        <w:jc w:val="both"/>
        <w:rPr>
          <w:rFonts w:ascii="Calibri" w:eastAsia="Calibri" w:hAnsi="Calibri" w:cs="Calibri"/>
          <w:sz w:val="20"/>
          <w:szCs w:val="20"/>
          <w:lang w:val="en-GB"/>
        </w:rPr>
      </w:pPr>
      <w:r w:rsidRPr="355769BC">
        <w:rPr>
          <w:rFonts w:ascii="Calibri" w:eastAsia="Calibri" w:hAnsi="Calibri" w:cs="Calibri"/>
          <w:lang w:val="en-GB"/>
        </w:rPr>
        <w:lastRenderedPageBreak/>
        <w:t xml:space="preserve">This segment is absolutely the busiest one on E18 route in Finland. </w:t>
      </w:r>
      <w:r w:rsidRPr="00814135">
        <w:rPr>
          <w:rFonts w:ascii="Calibri" w:eastAsia="Calibri" w:hAnsi="Calibri" w:cs="Calibri"/>
          <w:color w:val="FF0000"/>
          <w:lang w:val="en-GB"/>
        </w:rPr>
        <w:t xml:space="preserve">The busiest traffic observation point on the segment is located </w:t>
      </w:r>
      <w:r w:rsidRPr="00814135">
        <w:rPr>
          <w:rFonts w:ascii="Calibri" w:eastAsia="Calibri" w:hAnsi="Calibri" w:cs="Calibri"/>
          <w:color w:val="FF0000"/>
          <w:lang w:val="en-US"/>
        </w:rPr>
        <w:t>around Helsinki-Vantaa airport west junction (shopping mall Jumbo). Average daily traffic flow at the point is almost 94 000 vehicles per day</w:t>
      </w:r>
      <w:r w:rsidRPr="355769BC">
        <w:rPr>
          <w:rFonts w:ascii="Calibri" w:eastAsia="Calibri" w:hAnsi="Calibri" w:cs="Calibri"/>
          <w:lang w:val="en-US"/>
        </w:rPr>
        <w:t xml:space="preserve">. At the busiest point, there are 4 to 5 lanes per driving direction. All the junctions are interchange type. (National Land Survey of Finland 2020; </w:t>
      </w:r>
      <w:r w:rsidRPr="355769BC">
        <w:rPr>
          <w:rFonts w:ascii="Calibri" w:eastAsia="Calibri" w:hAnsi="Calibri" w:cs="Calibri"/>
          <w:lang w:val="en-GB"/>
        </w:rPr>
        <w:t>Finnish Transport Infrastructure Agency 2019.)</w:t>
      </w:r>
    </w:p>
    <w:p w14:paraId="2F9A8DED" w14:textId="64899D20" w:rsidR="6B8715C5" w:rsidRDefault="6B8715C5" w:rsidP="355769BC">
      <w:pPr>
        <w:spacing w:line="276" w:lineRule="auto"/>
        <w:jc w:val="both"/>
        <w:rPr>
          <w:rFonts w:ascii="Calibri" w:eastAsia="Calibri" w:hAnsi="Calibri" w:cs="Calibri"/>
          <w:sz w:val="20"/>
          <w:szCs w:val="20"/>
          <w:lang w:val="en-US"/>
        </w:rPr>
      </w:pPr>
      <w:r w:rsidRPr="355769BC">
        <w:rPr>
          <w:rFonts w:ascii="Calibri" w:eastAsia="Calibri" w:hAnsi="Calibri" w:cs="Calibri"/>
          <w:lang w:val="en-US"/>
        </w:rPr>
        <w:t>Regular traffic congestion occurs on the middle and east (city of Vantaa administrative area) of the ringway. The highway standard in western part of Vantaa area</w:t>
      </w:r>
      <w:r w:rsidR="3EDB541C" w:rsidRPr="355769BC">
        <w:rPr>
          <w:rFonts w:ascii="Calibri" w:eastAsia="Calibri" w:hAnsi="Calibri" w:cs="Calibri"/>
          <w:lang w:val="en-US"/>
        </w:rPr>
        <w:t xml:space="preserve"> (west of E12 junction)</w:t>
      </w:r>
      <w:r w:rsidRPr="355769BC">
        <w:rPr>
          <w:rFonts w:ascii="Calibri" w:eastAsia="Calibri" w:hAnsi="Calibri" w:cs="Calibri"/>
          <w:lang w:val="en-US"/>
        </w:rPr>
        <w:t xml:space="preserve"> is older and partly insufficient to the current traffic flow. On the western half of the ringway (city of Espoo administrative area) the highway standard is modern with higher capacity</w:t>
      </w:r>
      <w:proofErr w:type="gramStart"/>
      <w:r w:rsidRPr="355769BC">
        <w:rPr>
          <w:rFonts w:ascii="Calibri" w:eastAsia="Calibri" w:hAnsi="Calibri" w:cs="Calibri"/>
          <w:lang w:val="en-US"/>
        </w:rPr>
        <w:t>. )</w:t>
      </w:r>
      <w:proofErr w:type="gramEnd"/>
    </w:p>
    <w:p w14:paraId="5DD1DCDB" w14:textId="5CCAA750" w:rsidR="6B8715C5" w:rsidRDefault="6B8715C5" w:rsidP="355769BC">
      <w:pPr>
        <w:spacing w:line="276" w:lineRule="auto"/>
        <w:jc w:val="both"/>
        <w:rPr>
          <w:rFonts w:ascii="Calibri" w:eastAsia="Calibri" w:hAnsi="Calibri" w:cs="Calibri"/>
          <w:lang w:val="en-US"/>
        </w:rPr>
      </w:pPr>
      <w:r w:rsidRPr="355769BC">
        <w:rPr>
          <w:rFonts w:ascii="Calibri" w:eastAsia="Calibri" w:hAnsi="Calibri" w:cs="Calibri"/>
          <w:lang w:val="en-US"/>
        </w:rPr>
        <w:t xml:space="preserve">Almost throughout </w:t>
      </w:r>
      <w:r w:rsidR="0F6E9E04" w:rsidRPr="355769BC">
        <w:rPr>
          <w:rFonts w:ascii="Calibri" w:eastAsia="Calibri" w:hAnsi="Calibri" w:cs="Calibri"/>
          <w:lang w:val="en-US"/>
        </w:rPr>
        <w:t>Ring III between E12 and E75 junctions</w:t>
      </w:r>
      <w:r w:rsidRPr="355769BC">
        <w:rPr>
          <w:rFonts w:ascii="Calibri" w:eastAsia="Calibri" w:hAnsi="Calibri" w:cs="Calibri"/>
          <w:lang w:val="en-US"/>
        </w:rPr>
        <w:t>, there is one bus/taxi/cargo lane per direction. Only busses, taxis and cargo vehicles allowed to drive on the lane during daily peak hours. There are also several separated bus stop traffic channels at junctions. (National Land Survey of Finland 2020; Traffic Management Finland 2020.)</w:t>
      </w:r>
    </w:p>
    <w:p w14:paraId="0F667572" w14:textId="63FDBE2D" w:rsidR="6B8715C5" w:rsidRDefault="6B8715C5" w:rsidP="355769BC">
      <w:pPr>
        <w:spacing w:line="276" w:lineRule="auto"/>
        <w:jc w:val="both"/>
        <w:rPr>
          <w:rFonts w:ascii="Calibri" w:eastAsia="Calibri" w:hAnsi="Calibri" w:cs="Calibri"/>
          <w:sz w:val="20"/>
          <w:szCs w:val="20"/>
          <w:lang w:val="en-US"/>
        </w:rPr>
      </w:pPr>
      <w:r w:rsidRPr="355769BC">
        <w:rPr>
          <w:rFonts w:ascii="Calibri" w:eastAsia="Calibri" w:hAnsi="Calibri" w:cs="Calibri"/>
          <w:lang w:val="en-US"/>
        </w:rPr>
        <w:t xml:space="preserve">The most common bottlenecks on the </w:t>
      </w:r>
      <w:r w:rsidR="1B00F4D1" w:rsidRPr="355769BC">
        <w:rPr>
          <w:rFonts w:ascii="Calibri" w:eastAsia="Calibri" w:hAnsi="Calibri" w:cs="Calibri"/>
          <w:lang w:val="en-US"/>
        </w:rPr>
        <w:t xml:space="preserve">Helsinki </w:t>
      </w:r>
      <w:r w:rsidR="3289D0CD" w:rsidRPr="355769BC">
        <w:rPr>
          <w:rFonts w:ascii="Calibri" w:eastAsia="Calibri" w:hAnsi="Calibri" w:cs="Calibri"/>
          <w:lang w:val="en-US"/>
        </w:rPr>
        <w:t>R</w:t>
      </w:r>
      <w:r w:rsidR="1B00F4D1" w:rsidRPr="355769BC">
        <w:rPr>
          <w:rFonts w:ascii="Calibri" w:eastAsia="Calibri" w:hAnsi="Calibri" w:cs="Calibri"/>
          <w:lang w:val="en-US"/>
        </w:rPr>
        <w:t xml:space="preserve">ing III </w:t>
      </w:r>
      <w:r w:rsidRPr="355769BC">
        <w:rPr>
          <w:rFonts w:ascii="Calibri" w:eastAsia="Calibri" w:hAnsi="Calibri" w:cs="Calibri"/>
          <w:lang w:val="en-US"/>
        </w:rPr>
        <w:t>are: The busiest junction (Airport west, Jumbo), multiple traffic flows are merging to one ringway in one multi-channel junction. E18 Ring III / E75 junction. In the latter junction, the major problem is, that there are three sequential junctions (</w:t>
      </w:r>
      <w:proofErr w:type="spellStart"/>
      <w:r w:rsidRPr="355769BC">
        <w:rPr>
          <w:rFonts w:ascii="Calibri" w:eastAsia="Calibri" w:hAnsi="Calibri" w:cs="Calibri"/>
          <w:lang w:val="en-US"/>
        </w:rPr>
        <w:t>Porttipuisto</w:t>
      </w:r>
      <w:proofErr w:type="spellEnd"/>
      <w:r w:rsidRPr="355769BC">
        <w:rPr>
          <w:rFonts w:ascii="Calibri" w:eastAsia="Calibri" w:hAnsi="Calibri" w:cs="Calibri"/>
          <w:lang w:val="en-US"/>
        </w:rPr>
        <w:t xml:space="preserve"> / Ikea, E75 and old E75 (road 140) very close to </w:t>
      </w:r>
      <w:proofErr w:type="spellStart"/>
      <w:r w:rsidRPr="355769BC">
        <w:rPr>
          <w:rFonts w:ascii="Calibri" w:eastAsia="Calibri" w:hAnsi="Calibri" w:cs="Calibri"/>
          <w:lang w:val="en-US"/>
        </w:rPr>
        <w:t xml:space="preserve">each </w:t>
      </w:r>
      <w:proofErr w:type="gramStart"/>
      <w:r w:rsidRPr="355769BC">
        <w:rPr>
          <w:rFonts w:ascii="Calibri" w:eastAsia="Calibri" w:hAnsi="Calibri" w:cs="Calibri"/>
          <w:lang w:val="en-US"/>
        </w:rPr>
        <w:t>others</w:t>
      </w:r>
      <w:proofErr w:type="spellEnd"/>
      <w:proofErr w:type="gramEnd"/>
      <w:r w:rsidRPr="355769BC">
        <w:rPr>
          <w:rFonts w:ascii="Calibri" w:eastAsia="Calibri" w:hAnsi="Calibri" w:cs="Calibri"/>
          <w:lang w:val="en-US"/>
        </w:rPr>
        <w:t xml:space="preserve"> with too short acceleration and exit lanes and traffic merging areas. Delays of 1</w:t>
      </w:r>
      <w:r w:rsidR="30B59CB3" w:rsidRPr="355769BC">
        <w:rPr>
          <w:rFonts w:ascii="Calibri" w:eastAsia="Calibri" w:hAnsi="Calibri" w:cs="Calibri"/>
          <w:lang w:val="en-US"/>
        </w:rPr>
        <w:t>5</w:t>
      </w:r>
      <w:r w:rsidRPr="355769BC">
        <w:rPr>
          <w:rFonts w:ascii="Calibri" w:eastAsia="Calibri" w:hAnsi="Calibri" w:cs="Calibri"/>
          <w:lang w:val="en-US"/>
        </w:rPr>
        <w:t xml:space="preserve"> to </w:t>
      </w:r>
      <w:r w:rsidR="2B2FA7AC" w:rsidRPr="355769BC">
        <w:rPr>
          <w:rFonts w:ascii="Calibri" w:eastAsia="Calibri" w:hAnsi="Calibri" w:cs="Calibri"/>
          <w:lang w:val="en-US"/>
        </w:rPr>
        <w:t>30</w:t>
      </w:r>
      <w:r w:rsidRPr="355769BC">
        <w:rPr>
          <w:rFonts w:ascii="Calibri" w:eastAsia="Calibri" w:hAnsi="Calibri" w:cs="Calibri"/>
          <w:lang w:val="en-US"/>
        </w:rPr>
        <w:t xml:space="preserve"> mins occur mon-</w:t>
      </w:r>
      <w:proofErr w:type="spellStart"/>
      <w:r w:rsidRPr="355769BC">
        <w:rPr>
          <w:rFonts w:ascii="Calibri" w:eastAsia="Calibri" w:hAnsi="Calibri" w:cs="Calibri"/>
          <w:lang w:val="en-US"/>
        </w:rPr>
        <w:t>fri</w:t>
      </w:r>
      <w:proofErr w:type="spellEnd"/>
      <w:r w:rsidRPr="355769BC">
        <w:rPr>
          <w:rFonts w:ascii="Calibri" w:eastAsia="Calibri" w:hAnsi="Calibri" w:cs="Calibri"/>
          <w:lang w:val="en-US"/>
        </w:rPr>
        <w:t xml:space="preserve"> 07:00-09:00 and 15:30-17:00. (Traffic Management Finland 2020.)</w:t>
      </w:r>
    </w:p>
    <w:p w14:paraId="6841D678" w14:textId="03DBFF3C" w:rsidR="355769BC" w:rsidRDefault="355769BC" w:rsidP="355769BC">
      <w:pPr>
        <w:spacing w:line="276" w:lineRule="auto"/>
        <w:jc w:val="both"/>
        <w:rPr>
          <w:rFonts w:ascii="Calibri" w:eastAsia="Calibri" w:hAnsi="Calibri" w:cs="Calibri"/>
          <w:b/>
          <w:bCs/>
          <w:lang w:val="en-US"/>
        </w:rPr>
      </w:pPr>
    </w:p>
    <w:p w14:paraId="436EB4A3" w14:textId="0908904D" w:rsidR="00E6754B" w:rsidRDefault="00E6754B" w:rsidP="355769BC">
      <w:pPr>
        <w:spacing w:line="276" w:lineRule="auto"/>
        <w:jc w:val="both"/>
        <w:rPr>
          <w:rFonts w:ascii="Calibri" w:eastAsia="Calibri" w:hAnsi="Calibri" w:cs="Calibri"/>
          <w:b/>
          <w:bCs/>
          <w:lang w:val="en-US"/>
        </w:rPr>
      </w:pPr>
      <w:r w:rsidRPr="355769BC">
        <w:rPr>
          <w:rFonts w:ascii="Calibri" w:eastAsia="Calibri" w:hAnsi="Calibri" w:cs="Calibri"/>
          <w:b/>
          <w:bCs/>
          <w:lang w:val="en-US"/>
        </w:rPr>
        <w:t>Bottlenecks 1</w:t>
      </w:r>
      <w:r w:rsidR="3B20BEEF" w:rsidRPr="355769BC">
        <w:rPr>
          <w:rFonts w:ascii="Calibri" w:eastAsia="Calibri" w:hAnsi="Calibri" w:cs="Calibri"/>
          <w:b/>
          <w:bCs/>
          <w:lang w:val="en-US"/>
        </w:rPr>
        <w:t>1</w:t>
      </w:r>
      <w:r w:rsidRPr="355769BC">
        <w:rPr>
          <w:rFonts w:ascii="Calibri" w:eastAsia="Calibri" w:hAnsi="Calibri" w:cs="Calibri"/>
          <w:b/>
          <w:bCs/>
          <w:lang w:val="en-US"/>
        </w:rPr>
        <w:t xml:space="preserve"> to 17 (E18 Highway 7 east of Helsinki Ringway III with most important junctions)</w:t>
      </w:r>
    </w:p>
    <w:p w14:paraId="36B843F1" w14:textId="54C1DC0B" w:rsidR="355769BC" w:rsidRDefault="355769BC" w:rsidP="355769BC">
      <w:pPr>
        <w:rPr>
          <w:sz w:val="20"/>
          <w:szCs w:val="20"/>
          <w:lang w:val="en-US"/>
        </w:rPr>
      </w:pPr>
    </w:p>
    <w:p w14:paraId="5D03E08C" w14:textId="0528A7D4" w:rsidR="4FBABB56" w:rsidRDefault="4FBABB56" w:rsidP="355769BC">
      <w:pPr>
        <w:rPr>
          <w:sz w:val="20"/>
          <w:szCs w:val="20"/>
          <w:lang w:val="en-US"/>
        </w:rPr>
      </w:pPr>
      <w:r w:rsidRPr="355769BC">
        <w:rPr>
          <w:lang w:val="en-US"/>
        </w:rPr>
        <w:t>Bottleneck 14 (Road 6 and E18 interchange):</w:t>
      </w:r>
      <w:r w:rsidRPr="355769BC">
        <w:rPr>
          <w:sz w:val="20"/>
          <w:szCs w:val="20"/>
          <w:lang w:val="en-US"/>
        </w:rPr>
        <w:t xml:space="preserve"> </w:t>
      </w:r>
      <w:r w:rsidRPr="355769BC">
        <w:rPr>
          <w:rFonts w:ascii="Calibri" w:eastAsia="Calibri" w:hAnsi="Calibri" w:cs="Calibri"/>
          <w:lang w:val="en-US"/>
        </w:rPr>
        <w:t xml:space="preserve">The reason to queuing is, that the exit ramp to highway 6 is not very capable because traffic is queuing on highway 6 (1 + 1 lane highway). However, this kind of problem occurs typically only on </w:t>
      </w:r>
      <w:proofErr w:type="spellStart"/>
      <w:r w:rsidRPr="355769BC">
        <w:rPr>
          <w:rFonts w:ascii="Calibri" w:eastAsia="Calibri" w:hAnsi="Calibri" w:cs="Calibri"/>
          <w:lang w:val="en-US"/>
        </w:rPr>
        <w:t>friday</w:t>
      </w:r>
      <w:proofErr w:type="spellEnd"/>
      <w:r w:rsidRPr="355769BC">
        <w:rPr>
          <w:rFonts w:ascii="Calibri" w:eastAsia="Calibri" w:hAnsi="Calibri" w:cs="Calibri"/>
          <w:lang w:val="en-US"/>
        </w:rPr>
        <w:t xml:space="preserve"> afternoons and holiday eves to direction east, because a lot of vehicles and are driving to highway 6 to have holidays in Eastern Finland.</w:t>
      </w:r>
    </w:p>
    <w:p w14:paraId="6AE1C7AA" w14:textId="5B7047C8" w:rsidR="510D13BD" w:rsidRDefault="510D13BD" w:rsidP="355769BC">
      <w:pPr>
        <w:rPr>
          <w:rFonts w:ascii="Calibri" w:eastAsia="Calibri" w:hAnsi="Calibri" w:cs="Calibri"/>
          <w:lang w:val="en-US"/>
        </w:rPr>
      </w:pPr>
      <w:r w:rsidRPr="355769BC">
        <w:rPr>
          <w:rFonts w:ascii="Calibri" w:eastAsia="Calibri" w:hAnsi="Calibri" w:cs="Calibri"/>
          <w:lang w:val="en-US"/>
        </w:rPr>
        <w:t xml:space="preserve">Around bottlenecks 15 to 17 the average daily traffic is locally high due to commuter traffic in </w:t>
      </w:r>
      <w:proofErr w:type="spellStart"/>
      <w:r w:rsidRPr="355769BC">
        <w:rPr>
          <w:rFonts w:ascii="Calibri" w:eastAsia="Calibri" w:hAnsi="Calibri" w:cs="Calibri"/>
          <w:lang w:val="en-US"/>
        </w:rPr>
        <w:t>Kotka</w:t>
      </w:r>
      <w:proofErr w:type="spellEnd"/>
      <w:r w:rsidR="7A2B0563" w:rsidRPr="355769BC">
        <w:rPr>
          <w:rFonts w:ascii="Calibri" w:eastAsia="Calibri" w:hAnsi="Calibri" w:cs="Calibri"/>
          <w:lang w:val="en-US"/>
        </w:rPr>
        <w:t>-Hamina</w:t>
      </w:r>
      <w:r w:rsidRPr="355769BC">
        <w:rPr>
          <w:rFonts w:ascii="Calibri" w:eastAsia="Calibri" w:hAnsi="Calibri" w:cs="Calibri"/>
          <w:lang w:val="en-US"/>
        </w:rPr>
        <w:t xml:space="preserve"> region (max. 32 000 vehicles per day between the busiest junctions). Therefore, during the peak hours and close to the busiest junctions, there is typically slight to moderate queuing. Exit ramps to </w:t>
      </w:r>
      <w:r w:rsidR="0E9F99B2" w:rsidRPr="355769BC">
        <w:rPr>
          <w:rFonts w:ascii="Calibri" w:eastAsia="Calibri" w:hAnsi="Calibri" w:cs="Calibri"/>
          <w:lang w:val="en-US"/>
        </w:rPr>
        <w:t xml:space="preserve">industrial areas of Hietanen and </w:t>
      </w:r>
      <w:proofErr w:type="spellStart"/>
      <w:r w:rsidR="0E9F99B2" w:rsidRPr="355769BC">
        <w:rPr>
          <w:rFonts w:ascii="Calibri" w:eastAsia="Calibri" w:hAnsi="Calibri" w:cs="Calibri"/>
          <w:lang w:val="en-US"/>
        </w:rPr>
        <w:t>Jylppy</w:t>
      </w:r>
      <w:proofErr w:type="spellEnd"/>
      <w:r w:rsidR="0E9F99B2" w:rsidRPr="355769BC">
        <w:rPr>
          <w:rFonts w:ascii="Calibri" w:eastAsia="Calibri" w:hAnsi="Calibri" w:cs="Calibri"/>
          <w:lang w:val="en-US"/>
        </w:rPr>
        <w:t xml:space="preserve"> in </w:t>
      </w:r>
      <w:proofErr w:type="spellStart"/>
      <w:r w:rsidR="0E9F99B2" w:rsidRPr="355769BC">
        <w:rPr>
          <w:rFonts w:ascii="Calibri" w:eastAsia="Calibri" w:hAnsi="Calibri" w:cs="Calibri"/>
          <w:lang w:val="en-US"/>
        </w:rPr>
        <w:t>Kotka</w:t>
      </w:r>
      <w:proofErr w:type="spellEnd"/>
      <w:r w:rsidR="7204A92D" w:rsidRPr="355769BC">
        <w:rPr>
          <w:rFonts w:ascii="Calibri" w:eastAsia="Calibri" w:hAnsi="Calibri" w:cs="Calibri"/>
          <w:lang w:val="en-US"/>
        </w:rPr>
        <w:t xml:space="preserve">, </w:t>
      </w:r>
      <w:r w:rsidR="0E9F99B2" w:rsidRPr="355769BC">
        <w:rPr>
          <w:rFonts w:ascii="Calibri" w:eastAsia="Calibri" w:hAnsi="Calibri" w:cs="Calibri"/>
          <w:lang w:val="en-US"/>
        </w:rPr>
        <w:t xml:space="preserve">road 371 and highway </w:t>
      </w:r>
      <w:r w:rsidR="030D47FE" w:rsidRPr="355769BC">
        <w:rPr>
          <w:rFonts w:ascii="Calibri" w:eastAsia="Calibri" w:hAnsi="Calibri" w:cs="Calibri"/>
          <w:lang w:val="en-US"/>
        </w:rPr>
        <w:t xml:space="preserve">26 </w:t>
      </w:r>
      <w:r w:rsidR="038CCED1" w:rsidRPr="355769BC">
        <w:rPr>
          <w:rFonts w:ascii="Calibri" w:eastAsia="Calibri" w:hAnsi="Calibri" w:cs="Calibri"/>
          <w:lang w:val="en-US"/>
        </w:rPr>
        <w:t xml:space="preserve">as well as the crossing roads and streets </w:t>
      </w:r>
      <w:r w:rsidR="030D47FE" w:rsidRPr="355769BC">
        <w:rPr>
          <w:rFonts w:ascii="Calibri" w:eastAsia="Calibri" w:hAnsi="Calibri" w:cs="Calibri"/>
          <w:lang w:val="en-US"/>
        </w:rPr>
        <w:t>are not very capable</w:t>
      </w:r>
      <w:r w:rsidR="14A36C54" w:rsidRPr="355769BC">
        <w:rPr>
          <w:rFonts w:ascii="Calibri" w:eastAsia="Calibri" w:hAnsi="Calibri" w:cs="Calibri"/>
          <w:lang w:val="en-US"/>
        </w:rPr>
        <w:t xml:space="preserve"> due to insufficient number of driving lanes and old-fashioned junctions with traffic signals.</w:t>
      </w:r>
    </w:p>
    <w:p w14:paraId="7CBEB190" w14:textId="563F1110" w:rsidR="355769BC" w:rsidRDefault="355769BC" w:rsidP="355769BC">
      <w:pPr>
        <w:rPr>
          <w:sz w:val="20"/>
          <w:szCs w:val="20"/>
          <w:lang w:val="en-US"/>
        </w:rPr>
      </w:pPr>
    </w:p>
    <w:p w14:paraId="3A3CF4CC" w14:textId="750700DF" w:rsidR="355769BC" w:rsidRDefault="355769BC" w:rsidP="355769BC">
      <w:pPr>
        <w:rPr>
          <w:sz w:val="20"/>
          <w:szCs w:val="20"/>
          <w:lang w:val="en-US"/>
        </w:rPr>
      </w:pPr>
    </w:p>
    <w:p w14:paraId="3401111E" w14:textId="5C2EE5CD" w:rsidR="002C39AA" w:rsidRPr="00CD6B60" w:rsidRDefault="0C27E5F5">
      <w:pPr>
        <w:rPr>
          <w:sz w:val="20"/>
          <w:szCs w:val="20"/>
        </w:rPr>
      </w:pPr>
      <w:r w:rsidRPr="00CD6B60">
        <w:rPr>
          <w:sz w:val="20"/>
          <w:szCs w:val="20"/>
        </w:rPr>
        <w:t>HUOMIOITA</w:t>
      </w:r>
    </w:p>
    <w:p w14:paraId="09FE482D" w14:textId="5B97052E" w:rsidR="0C27E5F5" w:rsidRDefault="0C27E5F5" w:rsidP="237EB6ED">
      <w:pPr>
        <w:rPr>
          <w:sz w:val="20"/>
          <w:szCs w:val="20"/>
          <w:lang w:val="en-US"/>
        </w:rPr>
      </w:pPr>
      <w:r w:rsidRPr="32CA5F92">
        <w:rPr>
          <w:sz w:val="20"/>
          <w:szCs w:val="20"/>
        </w:rPr>
        <w:t xml:space="preserve">Venäläisten logistiikkatietoisuus ja osaamien on kehittynyt voimakkaasti viime vuosien aikana. Logistiikalta odotetaan entistä parempaa palvelutasoa. Myös </w:t>
      </w:r>
      <w:r w:rsidR="6D86B634" w:rsidRPr="32CA5F92">
        <w:rPr>
          <w:sz w:val="20"/>
          <w:szCs w:val="20"/>
        </w:rPr>
        <w:t xml:space="preserve">viranomaiset kiinnittävät yhä enemmän huomiota logistiikan toimivuuteen. </w:t>
      </w:r>
      <w:proofErr w:type="spellStart"/>
      <w:r w:rsidR="6D86B634" w:rsidRPr="32CA5F92">
        <w:rPr>
          <w:sz w:val="20"/>
          <w:szCs w:val="20"/>
          <w:lang w:val="en-US"/>
        </w:rPr>
        <w:t>Ongelmia</w:t>
      </w:r>
      <w:proofErr w:type="spellEnd"/>
      <w:r w:rsidR="6D86B634" w:rsidRPr="32CA5F92">
        <w:rPr>
          <w:sz w:val="20"/>
          <w:szCs w:val="20"/>
          <w:lang w:val="en-US"/>
        </w:rPr>
        <w:t xml:space="preserve"> (</w:t>
      </w:r>
      <w:proofErr w:type="spellStart"/>
      <w:r w:rsidR="6D86B634" w:rsidRPr="32CA5F92">
        <w:rPr>
          <w:sz w:val="20"/>
          <w:szCs w:val="20"/>
          <w:lang w:val="en-US"/>
        </w:rPr>
        <w:t>siis</w:t>
      </w:r>
      <w:proofErr w:type="spellEnd"/>
      <w:r w:rsidR="6D86B634" w:rsidRPr="32CA5F92">
        <w:rPr>
          <w:sz w:val="20"/>
          <w:szCs w:val="20"/>
          <w:lang w:val="en-US"/>
        </w:rPr>
        <w:t xml:space="preserve"> </w:t>
      </w:r>
      <w:proofErr w:type="spellStart"/>
      <w:r w:rsidR="6D86B634" w:rsidRPr="32CA5F92">
        <w:rPr>
          <w:sz w:val="20"/>
          <w:szCs w:val="20"/>
          <w:lang w:val="en-US"/>
        </w:rPr>
        <w:t>yleisesti</w:t>
      </w:r>
      <w:proofErr w:type="spellEnd"/>
      <w:r w:rsidR="6D86B634" w:rsidRPr="32CA5F92">
        <w:rPr>
          <w:sz w:val="20"/>
          <w:szCs w:val="20"/>
          <w:lang w:val="en-US"/>
        </w:rPr>
        <w:t xml:space="preserve"> </w:t>
      </w:r>
      <w:proofErr w:type="spellStart"/>
      <w:r w:rsidR="6D86B634" w:rsidRPr="32CA5F92">
        <w:rPr>
          <w:sz w:val="20"/>
          <w:szCs w:val="20"/>
          <w:lang w:val="en-US"/>
        </w:rPr>
        <w:t>koko</w:t>
      </w:r>
      <w:proofErr w:type="spellEnd"/>
      <w:r w:rsidR="6D86B634" w:rsidRPr="32CA5F92">
        <w:rPr>
          <w:sz w:val="20"/>
          <w:szCs w:val="20"/>
          <w:lang w:val="en-US"/>
        </w:rPr>
        <w:t xml:space="preserve"> E-18)</w:t>
      </w:r>
      <w:r w:rsidR="1A0B780A" w:rsidRPr="32CA5F92">
        <w:rPr>
          <w:sz w:val="20"/>
          <w:szCs w:val="20"/>
          <w:lang w:val="en-US"/>
        </w:rPr>
        <w:t>:</w:t>
      </w:r>
    </w:p>
    <w:p w14:paraId="40A426E5" w14:textId="2A06D9ED" w:rsidR="4E383D7B" w:rsidRDefault="4E383D7B" w:rsidP="32CA5F92">
      <w:pPr>
        <w:rPr>
          <w:b/>
          <w:bCs/>
          <w:color w:val="FF0000"/>
          <w:sz w:val="20"/>
          <w:szCs w:val="20"/>
          <w:lang w:val="en-US"/>
        </w:rPr>
      </w:pPr>
      <w:r w:rsidRPr="32CA5F92">
        <w:rPr>
          <w:b/>
          <w:bCs/>
          <w:color w:val="FF0000"/>
          <w:sz w:val="20"/>
          <w:szCs w:val="20"/>
          <w:lang w:val="en-US"/>
        </w:rPr>
        <w:t xml:space="preserve">***Annan </w:t>
      </w:r>
      <w:proofErr w:type="spellStart"/>
      <w:r w:rsidRPr="32CA5F92">
        <w:rPr>
          <w:b/>
          <w:bCs/>
          <w:color w:val="FF0000"/>
          <w:sz w:val="20"/>
          <w:szCs w:val="20"/>
          <w:lang w:val="en-US"/>
        </w:rPr>
        <w:t>kommentit</w:t>
      </w:r>
      <w:proofErr w:type="spellEnd"/>
    </w:p>
    <w:p w14:paraId="1D1B4DDA" w14:textId="5730C012" w:rsidR="00663510" w:rsidRPr="00663510" w:rsidRDefault="00631CC2" w:rsidP="32CA5F92">
      <w:pPr>
        <w:pStyle w:val="Luettelokappale"/>
        <w:numPr>
          <w:ilvl w:val="0"/>
          <w:numId w:val="1"/>
        </w:numPr>
        <w:rPr>
          <w:rFonts w:eastAsiaTheme="minorEastAsia"/>
          <w:sz w:val="20"/>
          <w:szCs w:val="20"/>
        </w:rPr>
      </w:pPr>
      <w:r w:rsidRPr="32CA5F92">
        <w:rPr>
          <w:rFonts w:eastAsiaTheme="minorEastAsia"/>
          <w:sz w:val="20"/>
          <w:szCs w:val="20"/>
        </w:rPr>
        <w:lastRenderedPageBreak/>
        <w:t>Logistiikan t</w:t>
      </w:r>
      <w:r w:rsidR="004138E6" w:rsidRPr="32CA5F92">
        <w:rPr>
          <w:rFonts w:eastAsiaTheme="minorEastAsia"/>
          <w:sz w:val="20"/>
          <w:szCs w:val="20"/>
        </w:rPr>
        <w:t xml:space="preserve">oimijoita </w:t>
      </w:r>
      <w:r w:rsidR="0029180F" w:rsidRPr="32CA5F92">
        <w:rPr>
          <w:rFonts w:eastAsiaTheme="minorEastAsia"/>
          <w:sz w:val="20"/>
          <w:szCs w:val="20"/>
        </w:rPr>
        <w:t>ohjaa asiakkaiden haluamat lyhyet toimitus</w:t>
      </w:r>
      <w:r w:rsidR="00235098" w:rsidRPr="32CA5F92">
        <w:rPr>
          <w:rFonts w:eastAsiaTheme="minorEastAsia"/>
          <w:sz w:val="20"/>
          <w:szCs w:val="20"/>
        </w:rPr>
        <w:t>- tai vasteajat (24h /48h)</w:t>
      </w:r>
      <w:r w:rsidR="00532B17" w:rsidRPr="32CA5F92">
        <w:rPr>
          <w:rFonts w:eastAsiaTheme="minorEastAsia"/>
          <w:sz w:val="20"/>
          <w:szCs w:val="20"/>
        </w:rPr>
        <w:t xml:space="preserve">.  Kaavoittajia, suunnittelijoita ja </w:t>
      </w:r>
      <w:r w:rsidR="00957D14" w:rsidRPr="32CA5F92">
        <w:rPr>
          <w:rFonts w:eastAsiaTheme="minorEastAsia"/>
          <w:sz w:val="20"/>
          <w:szCs w:val="20"/>
        </w:rPr>
        <w:t>ylläpitäjiä kustannukset ja aluekeh</w:t>
      </w:r>
      <w:r w:rsidR="00162BBD" w:rsidRPr="32CA5F92">
        <w:rPr>
          <w:rFonts w:eastAsiaTheme="minorEastAsia"/>
          <w:sz w:val="20"/>
          <w:szCs w:val="20"/>
        </w:rPr>
        <w:t>itysideat tms.  Tavoitteiden yhteensovittaminen?</w:t>
      </w:r>
    </w:p>
    <w:p w14:paraId="375E0B6B" w14:textId="04FD53D6" w:rsidR="06717FCA" w:rsidRDefault="06717FCA" w:rsidP="32CA5F92">
      <w:pPr>
        <w:pStyle w:val="Luettelokappale"/>
        <w:numPr>
          <w:ilvl w:val="1"/>
          <w:numId w:val="1"/>
        </w:numPr>
        <w:rPr>
          <w:sz w:val="20"/>
          <w:szCs w:val="20"/>
        </w:rPr>
      </w:pPr>
      <w:r w:rsidRPr="32CA5F92">
        <w:rPr>
          <w:rFonts w:eastAsiaTheme="minorEastAsia"/>
          <w:b/>
          <w:bCs/>
          <w:color w:val="FF0000"/>
          <w:sz w:val="20"/>
          <w:szCs w:val="20"/>
        </w:rPr>
        <w:t>Tämä näkökulma ELY/Liitot haastatteluihin</w:t>
      </w:r>
    </w:p>
    <w:p w14:paraId="5E5077D0" w14:textId="6A1E07BA" w:rsidR="1A0B780A" w:rsidRPr="00A528E0" w:rsidRDefault="1A0B780A" w:rsidP="32CA5F92">
      <w:pPr>
        <w:pStyle w:val="Luettelokappale"/>
        <w:numPr>
          <w:ilvl w:val="0"/>
          <w:numId w:val="1"/>
        </w:numPr>
        <w:rPr>
          <w:rFonts w:eastAsiaTheme="minorEastAsia"/>
          <w:sz w:val="20"/>
          <w:szCs w:val="20"/>
        </w:rPr>
      </w:pPr>
      <w:r w:rsidRPr="32CA5F92">
        <w:rPr>
          <w:sz w:val="20"/>
          <w:szCs w:val="20"/>
        </w:rPr>
        <w:t>HUB-järjestelmän toimimattomuus/kehittymättömyys liikennekäytävällä; (</w:t>
      </w:r>
      <w:proofErr w:type="spellStart"/>
      <w:r w:rsidRPr="32CA5F92">
        <w:rPr>
          <w:sz w:val="20"/>
          <w:szCs w:val="20"/>
        </w:rPr>
        <w:t>keskusterminaatöi</w:t>
      </w:r>
      <w:proofErr w:type="spellEnd"/>
      <w:r w:rsidRPr="32CA5F92">
        <w:rPr>
          <w:sz w:val="20"/>
          <w:szCs w:val="20"/>
        </w:rPr>
        <w:t xml:space="preserve"> ja niiden alla </w:t>
      </w:r>
      <w:proofErr w:type="spellStart"/>
      <w:r w:rsidRPr="32CA5F92">
        <w:rPr>
          <w:sz w:val="20"/>
          <w:szCs w:val="20"/>
        </w:rPr>
        <w:t>pienempia</w:t>
      </w:r>
      <w:proofErr w:type="spellEnd"/>
      <w:r w:rsidRPr="32CA5F92">
        <w:rPr>
          <w:sz w:val="20"/>
          <w:szCs w:val="20"/>
        </w:rPr>
        <w:t xml:space="preserve"> </w:t>
      </w:r>
      <w:proofErr w:type="spellStart"/>
      <w:r w:rsidRPr="32CA5F92">
        <w:rPr>
          <w:sz w:val="20"/>
          <w:szCs w:val="20"/>
        </w:rPr>
        <w:t>tavatavirtoja</w:t>
      </w:r>
      <w:proofErr w:type="spellEnd"/>
      <w:r w:rsidRPr="32CA5F92">
        <w:rPr>
          <w:sz w:val="20"/>
          <w:szCs w:val="20"/>
        </w:rPr>
        <w:t xml:space="preserve"> käsittelevät terminaalit</w:t>
      </w:r>
    </w:p>
    <w:p w14:paraId="660E3F84" w14:textId="038B3D93" w:rsidR="22B95D5C" w:rsidRDefault="22B95D5C" w:rsidP="32CA5F92">
      <w:pPr>
        <w:pStyle w:val="Luettelokappale"/>
        <w:numPr>
          <w:ilvl w:val="1"/>
          <w:numId w:val="1"/>
        </w:numPr>
        <w:rPr>
          <w:color w:val="FF0000"/>
          <w:sz w:val="20"/>
          <w:szCs w:val="20"/>
        </w:rPr>
      </w:pPr>
      <w:r w:rsidRPr="32CA5F92">
        <w:rPr>
          <w:b/>
          <w:bCs/>
          <w:color w:val="FF0000"/>
          <w:sz w:val="20"/>
          <w:szCs w:val="20"/>
        </w:rPr>
        <w:t>HUB-</w:t>
      </w:r>
      <w:proofErr w:type="spellStart"/>
      <w:r w:rsidRPr="32CA5F92">
        <w:rPr>
          <w:b/>
          <w:bCs/>
          <w:color w:val="FF0000"/>
          <w:sz w:val="20"/>
          <w:szCs w:val="20"/>
        </w:rPr>
        <w:t>toimitamallin</w:t>
      </w:r>
      <w:proofErr w:type="spellEnd"/>
      <w:r w:rsidRPr="32CA5F92">
        <w:rPr>
          <w:b/>
          <w:bCs/>
          <w:color w:val="FF0000"/>
          <w:sz w:val="20"/>
          <w:szCs w:val="20"/>
        </w:rPr>
        <w:t xml:space="preserve"> kehittäminen</w:t>
      </w:r>
      <w:r w:rsidR="72843D03" w:rsidRPr="32CA5F92">
        <w:rPr>
          <w:b/>
          <w:bCs/>
          <w:color w:val="FF0000"/>
          <w:sz w:val="20"/>
          <w:szCs w:val="20"/>
        </w:rPr>
        <w:t>, Baltic Loop? Tulevaisuuden trendit?</w:t>
      </w:r>
    </w:p>
    <w:p w14:paraId="0C3FA459" w14:textId="3DF9908B" w:rsidR="61AD206C" w:rsidRPr="00A528E0" w:rsidRDefault="61AD206C" w:rsidP="237EB6ED">
      <w:pPr>
        <w:pStyle w:val="Luettelokappale"/>
        <w:numPr>
          <w:ilvl w:val="0"/>
          <w:numId w:val="1"/>
        </w:numPr>
        <w:rPr>
          <w:sz w:val="20"/>
          <w:szCs w:val="20"/>
        </w:rPr>
      </w:pPr>
      <w:proofErr w:type="spellStart"/>
      <w:r w:rsidRPr="32CA5F92">
        <w:rPr>
          <w:sz w:val="20"/>
          <w:szCs w:val="20"/>
        </w:rPr>
        <w:t>Intermodaalien</w:t>
      </w:r>
      <w:proofErr w:type="spellEnd"/>
      <w:r w:rsidRPr="32CA5F92">
        <w:rPr>
          <w:sz w:val="20"/>
          <w:szCs w:val="20"/>
        </w:rPr>
        <w:t xml:space="preserve"> puute (Kouvolassa on ja joka kytkeytyy </w:t>
      </w:r>
      <w:proofErr w:type="spellStart"/>
      <w:r w:rsidRPr="32CA5F92">
        <w:rPr>
          <w:sz w:val="20"/>
          <w:szCs w:val="20"/>
        </w:rPr>
        <w:t>transsiperia</w:t>
      </w:r>
      <w:proofErr w:type="spellEnd"/>
      <w:r w:rsidRPr="32CA5F92">
        <w:rPr>
          <w:sz w:val="20"/>
          <w:szCs w:val="20"/>
        </w:rPr>
        <w:t xml:space="preserve"> rataan); eri liikennemuoto</w:t>
      </w:r>
      <w:r w:rsidR="64ABB3C9" w:rsidRPr="32CA5F92">
        <w:rPr>
          <w:sz w:val="20"/>
          <w:szCs w:val="20"/>
        </w:rPr>
        <w:t>ja yhdistävät ketjut; kehittymätön tai ei ole olemassa</w:t>
      </w:r>
    </w:p>
    <w:p w14:paraId="7F5F6663" w14:textId="3D5C7140" w:rsidR="7817C448" w:rsidRDefault="7817C448" w:rsidP="32CA5F92">
      <w:pPr>
        <w:pStyle w:val="Luettelokappale"/>
        <w:numPr>
          <w:ilvl w:val="1"/>
          <w:numId w:val="1"/>
        </w:numPr>
        <w:rPr>
          <w:color w:val="FF0000"/>
          <w:sz w:val="20"/>
          <w:szCs w:val="20"/>
        </w:rPr>
      </w:pPr>
      <w:proofErr w:type="spellStart"/>
      <w:r w:rsidRPr="32CA5F92">
        <w:rPr>
          <w:b/>
          <w:bCs/>
          <w:color w:val="FF0000"/>
          <w:sz w:val="20"/>
          <w:szCs w:val="20"/>
        </w:rPr>
        <w:t>Intermodaalisuus</w:t>
      </w:r>
      <w:proofErr w:type="spellEnd"/>
      <w:r w:rsidRPr="32CA5F92">
        <w:rPr>
          <w:b/>
          <w:bCs/>
          <w:color w:val="FF0000"/>
          <w:sz w:val="20"/>
          <w:szCs w:val="20"/>
        </w:rPr>
        <w:t>, mite</w:t>
      </w:r>
      <w:r w:rsidR="31C1E08F" w:rsidRPr="32CA5F92">
        <w:rPr>
          <w:b/>
          <w:bCs/>
          <w:color w:val="FF0000"/>
          <w:sz w:val="20"/>
          <w:szCs w:val="20"/>
        </w:rPr>
        <w:t>n</w:t>
      </w:r>
      <w:r w:rsidRPr="32CA5F92">
        <w:rPr>
          <w:b/>
          <w:bCs/>
          <w:color w:val="FF0000"/>
          <w:sz w:val="20"/>
          <w:szCs w:val="20"/>
        </w:rPr>
        <w:t xml:space="preserve"> voitaisiin kehittää</w:t>
      </w:r>
      <w:r w:rsidR="7D463659" w:rsidRPr="32CA5F92">
        <w:rPr>
          <w:b/>
          <w:bCs/>
          <w:color w:val="FF0000"/>
          <w:sz w:val="20"/>
          <w:szCs w:val="20"/>
        </w:rPr>
        <w:t>?</w:t>
      </w:r>
    </w:p>
    <w:p w14:paraId="45B94BD0" w14:textId="4E049244" w:rsidR="3CDF7076" w:rsidRPr="00A528E0" w:rsidRDefault="3CDF7076" w:rsidP="237EB6ED">
      <w:pPr>
        <w:pStyle w:val="Luettelokappale"/>
        <w:numPr>
          <w:ilvl w:val="0"/>
          <w:numId w:val="1"/>
        </w:numPr>
        <w:rPr>
          <w:sz w:val="20"/>
          <w:szCs w:val="20"/>
        </w:rPr>
      </w:pPr>
      <w:r w:rsidRPr="32CA5F92">
        <w:rPr>
          <w:sz w:val="20"/>
          <w:szCs w:val="20"/>
        </w:rPr>
        <w:t>Turku-Naantali satamat suuryksiköiden käytön vähäisyys</w:t>
      </w:r>
    </w:p>
    <w:p w14:paraId="117A4E51" w14:textId="5CFF1941" w:rsidR="7F1B6368" w:rsidRDefault="7F1B6368" w:rsidP="32CA5F92">
      <w:pPr>
        <w:pStyle w:val="Luettelokappale"/>
        <w:numPr>
          <w:ilvl w:val="1"/>
          <w:numId w:val="1"/>
        </w:numPr>
        <w:rPr>
          <w:color w:val="FF0000"/>
          <w:sz w:val="20"/>
          <w:szCs w:val="20"/>
        </w:rPr>
      </w:pPr>
      <w:r w:rsidRPr="32CA5F92">
        <w:rPr>
          <w:b/>
          <w:bCs/>
          <w:color w:val="FF0000"/>
          <w:sz w:val="20"/>
          <w:szCs w:val="20"/>
        </w:rPr>
        <w:t xml:space="preserve">Satama-alueiden </w:t>
      </w:r>
      <w:r w:rsidR="77DCF04D" w:rsidRPr="32CA5F92">
        <w:rPr>
          <w:b/>
          <w:bCs/>
          <w:color w:val="FF0000"/>
          <w:sz w:val="20"/>
          <w:szCs w:val="20"/>
        </w:rPr>
        <w:t xml:space="preserve">ja muiden </w:t>
      </w:r>
      <w:r w:rsidRPr="32CA5F92">
        <w:rPr>
          <w:b/>
          <w:bCs/>
          <w:color w:val="FF0000"/>
          <w:sz w:val="20"/>
          <w:szCs w:val="20"/>
        </w:rPr>
        <w:t>odotusalueiden kehittäminen</w:t>
      </w:r>
    </w:p>
    <w:p w14:paraId="4C4575AA" w14:textId="7D0EAF9D" w:rsidR="29AE35C9" w:rsidRDefault="29AE35C9" w:rsidP="32CA5F92">
      <w:pPr>
        <w:ind w:left="360"/>
        <w:rPr>
          <w:b/>
          <w:bCs/>
          <w:color w:val="FF0000"/>
          <w:sz w:val="20"/>
          <w:szCs w:val="20"/>
        </w:rPr>
      </w:pPr>
      <w:r w:rsidRPr="32CA5F92">
        <w:rPr>
          <w:b/>
          <w:bCs/>
          <w:color w:val="FF0000"/>
          <w:sz w:val="20"/>
          <w:szCs w:val="20"/>
        </w:rPr>
        <w:t>IT-teknologia</w:t>
      </w:r>
      <w:r w:rsidR="60E37921" w:rsidRPr="32CA5F92">
        <w:rPr>
          <w:b/>
          <w:bCs/>
          <w:color w:val="FF0000"/>
          <w:sz w:val="20"/>
          <w:szCs w:val="20"/>
        </w:rPr>
        <w:t>n hyödy</w:t>
      </w:r>
      <w:r w:rsidR="3DAE8627" w:rsidRPr="32CA5F92">
        <w:rPr>
          <w:b/>
          <w:bCs/>
          <w:color w:val="FF0000"/>
          <w:sz w:val="20"/>
          <w:szCs w:val="20"/>
        </w:rPr>
        <w:t>n</w:t>
      </w:r>
      <w:r w:rsidR="60E37921" w:rsidRPr="32CA5F92">
        <w:rPr>
          <w:b/>
          <w:bCs/>
          <w:color w:val="FF0000"/>
          <w:sz w:val="20"/>
          <w:szCs w:val="20"/>
        </w:rPr>
        <w:t>täminen</w:t>
      </w:r>
      <w:r w:rsidRPr="32CA5F92">
        <w:rPr>
          <w:b/>
          <w:bCs/>
          <w:color w:val="FF0000"/>
          <w:sz w:val="20"/>
          <w:szCs w:val="20"/>
        </w:rPr>
        <w:t>:</w:t>
      </w:r>
    </w:p>
    <w:p w14:paraId="284BFA5E" w14:textId="03F2F06B" w:rsidR="29AE35C9" w:rsidRDefault="29AE35C9" w:rsidP="32CA5F92">
      <w:pPr>
        <w:pStyle w:val="Luettelokappale"/>
        <w:numPr>
          <w:ilvl w:val="0"/>
          <w:numId w:val="1"/>
        </w:numPr>
        <w:rPr>
          <w:rFonts w:eastAsiaTheme="minorEastAsia"/>
          <w:sz w:val="20"/>
          <w:szCs w:val="20"/>
        </w:rPr>
      </w:pPr>
      <w:r w:rsidRPr="32CA5F92">
        <w:rPr>
          <w:sz w:val="20"/>
          <w:szCs w:val="20"/>
        </w:rPr>
        <w:t>Yhteistyön ja tiedonkulun heikko taso eri viranomaisten välillä hidastaa kuljetuksia (ja aiheuttaa lisäkustannuksia</w:t>
      </w:r>
    </w:p>
    <w:p w14:paraId="4DE43306" w14:textId="1D21F31A" w:rsidR="29AE35C9" w:rsidRDefault="29AE35C9" w:rsidP="32CA5F92">
      <w:pPr>
        <w:pStyle w:val="Luettelokappale"/>
        <w:numPr>
          <w:ilvl w:val="0"/>
          <w:numId w:val="1"/>
        </w:numPr>
        <w:rPr>
          <w:rFonts w:eastAsiaTheme="minorEastAsia"/>
          <w:sz w:val="20"/>
          <w:szCs w:val="20"/>
        </w:rPr>
      </w:pPr>
      <w:r w:rsidRPr="32CA5F92">
        <w:rPr>
          <w:sz w:val="20"/>
          <w:szCs w:val="20"/>
        </w:rPr>
        <w:t>Tieto- ja viestintäteknologian käyttö on yleistä vain suurissa ja usein kansainvälisissä yrityksissä, mikä vähentää mm logistiikkaketjujen suunnitelmallisuutta, toimivuutta ja seurattavuutta</w:t>
      </w:r>
    </w:p>
    <w:p w14:paraId="563C95D2" w14:textId="46D0B54B" w:rsidR="3CDF7076" w:rsidRDefault="3CDF7076" w:rsidP="237EB6ED">
      <w:pPr>
        <w:pStyle w:val="Luettelokappale"/>
        <w:numPr>
          <w:ilvl w:val="0"/>
          <w:numId w:val="1"/>
        </w:numPr>
        <w:rPr>
          <w:sz w:val="20"/>
          <w:szCs w:val="20"/>
          <w:lang w:val="en-US"/>
        </w:rPr>
      </w:pPr>
      <w:r w:rsidRPr="32CA5F92">
        <w:rPr>
          <w:sz w:val="20"/>
          <w:szCs w:val="20"/>
        </w:rPr>
        <w:t>IT teknologiaa on olemassa lyhentämään vasteaikoja, kuljetusten seur</w:t>
      </w:r>
      <w:r w:rsidR="579F4660" w:rsidRPr="32CA5F92">
        <w:rPr>
          <w:sz w:val="20"/>
          <w:szCs w:val="20"/>
        </w:rPr>
        <w:t>a</w:t>
      </w:r>
      <w:r w:rsidRPr="32CA5F92">
        <w:rPr>
          <w:sz w:val="20"/>
          <w:szCs w:val="20"/>
        </w:rPr>
        <w:t xml:space="preserve">ntaan, </w:t>
      </w:r>
      <w:r w:rsidRPr="32CA5F92">
        <w:rPr>
          <w:sz w:val="20"/>
          <w:szCs w:val="20"/>
          <w:highlight w:val="green"/>
        </w:rPr>
        <w:t>odot</w:t>
      </w:r>
      <w:r w:rsidR="5BE7CDC8" w:rsidRPr="32CA5F92">
        <w:rPr>
          <w:sz w:val="20"/>
          <w:szCs w:val="20"/>
          <w:highlight w:val="green"/>
        </w:rPr>
        <w:t>usaikoja</w:t>
      </w:r>
      <w:r w:rsidR="5BE7CDC8" w:rsidRPr="32CA5F92">
        <w:rPr>
          <w:sz w:val="20"/>
          <w:szCs w:val="20"/>
        </w:rPr>
        <w:t xml:space="preserve"> </w:t>
      </w:r>
      <w:proofErr w:type="spellStart"/>
      <w:r w:rsidR="5BE7CDC8" w:rsidRPr="32CA5F92">
        <w:rPr>
          <w:sz w:val="20"/>
          <w:szCs w:val="20"/>
        </w:rPr>
        <w:t>jne</w:t>
      </w:r>
      <w:proofErr w:type="spellEnd"/>
      <w:r w:rsidR="5BE7CDC8" w:rsidRPr="32CA5F92">
        <w:rPr>
          <w:sz w:val="20"/>
          <w:szCs w:val="20"/>
        </w:rPr>
        <w:t>, mutta hyödynnetään puutteellisesti ja yhtiöillä on oma järjestelmä</w:t>
      </w:r>
      <w:r w:rsidR="3F6AAB2D" w:rsidRPr="32CA5F92">
        <w:rPr>
          <w:sz w:val="20"/>
          <w:szCs w:val="20"/>
        </w:rPr>
        <w:t>n</w:t>
      </w:r>
      <w:r w:rsidR="5BE7CDC8" w:rsidRPr="32CA5F92">
        <w:rPr>
          <w:sz w:val="20"/>
          <w:szCs w:val="20"/>
        </w:rPr>
        <w:t xml:space="preserve">sä. </w:t>
      </w:r>
      <w:proofErr w:type="spellStart"/>
      <w:r w:rsidR="5BE7CDC8" w:rsidRPr="32CA5F92">
        <w:rPr>
          <w:sz w:val="20"/>
          <w:szCs w:val="20"/>
          <w:lang w:val="en-US"/>
        </w:rPr>
        <w:t>Yhteistoimintaa</w:t>
      </w:r>
      <w:proofErr w:type="spellEnd"/>
      <w:r w:rsidR="5BE7CDC8" w:rsidRPr="32CA5F92">
        <w:rPr>
          <w:sz w:val="20"/>
          <w:szCs w:val="20"/>
          <w:lang w:val="en-US"/>
        </w:rPr>
        <w:t xml:space="preserve"> </w:t>
      </w:r>
      <w:proofErr w:type="spellStart"/>
      <w:r w:rsidR="5BE7CDC8" w:rsidRPr="32CA5F92">
        <w:rPr>
          <w:sz w:val="20"/>
          <w:szCs w:val="20"/>
          <w:lang w:val="en-US"/>
        </w:rPr>
        <w:t>ei</w:t>
      </w:r>
      <w:proofErr w:type="spellEnd"/>
      <w:r w:rsidR="5BE7CDC8" w:rsidRPr="32CA5F92">
        <w:rPr>
          <w:sz w:val="20"/>
          <w:szCs w:val="20"/>
          <w:lang w:val="en-US"/>
        </w:rPr>
        <w:t xml:space="preserve"> </w:t>
      </w:r>
      <w:proofErr w:type="spellStart"/>
      <w:r w:rsidR="5BE7CDC8" w:rsidRPr="32CA5F92">
        <w:rPr>
          <w:sz w:val="20"/>
          <w:szCs w:val="20"/>
          <w:lang w:val="en-US"/>
        </w:rPr>
        <w:t>kil</w:t>
      </w:r>
      <w:r w:rsidR="69CF7B5B" w:rsidRPr="32CA5F92">
        <w:rPr>
          <w:sz w:val="20"/>
          <w:szCs w:val="20"/>
          <w:lang w:val="en-US"/>
        </w:rPr>
        <w:t>pa</w:t>
      </w:r>
      <w:r w:rsidR="5BE7CDC8" w:rsidRPr="32CA5F92">
        <w:rPr>
          <w:sz w:val="20"/>
          <w:szCs w:val="20"/>
          <w:lang w:val="en-US"/>
        </w:rPr>
        <w:t>ilusyistä</w:t>
      </w:r>
      <w:proofErr w:type="spellEnd"/>
      <w:r w:rsidR="5BE7CDC8" w:rsidRPr="32CA5F92">
        <w:rPr>
          <w:sz w:val="20"/>
          <w:szCs w:val="20"/>
          <w:lang w:val="en-US"/>
        </w:rPr>
        <w:t xml:space="preserve"> </w:t>
      </w:r>
      <w:proofErr w:type="spellStart"/>
      <w:r w:rsidR="69BC2D5B" w:rsidRPr="32CA5F92">
        <w:rPr>
          <w:sz w:val="20"/>
          <w:szCs w:val="20"/>
          <w:lang w:val="en-US"/>
        </w:rPr>
        <w:t>juurikaan</w:t>
      </w:r>
      <w:proofErr w:type="spellEnd"/>
      <w:r w:rsidR="69BC2D5B" w:rsidRPr="32CA5F92">
        <w:rPr>
          <w:sz w:val="20"/>
          <w:szCs w:val="20"/>
          <w:lang w:val="en-US"/>
        </w:rPr>
        <w:t xml:space="preserve"> ole</w:t>
      </w:r>
      <w:r w:rsidR="2F70311A" w:rsidRPr="32CA5F92">
        <w:rPr>
          <w:sz w:val="20"/>
          <w:szCs w:val="20"/>
          <w:lang w:val="en-US"/>
        </w:rPr>
        <w:t>.</w:t>
      </w:r>
    </w:p>
    <w:p w14:paraId="6827DDA8" w14:textId="2681A031" w:rsidR="69BC2D5B" w:rsidRDefault="4854C7FE" w:rsidP="32CA5F92">
      <w:pPr>
        <w:pStyle w:val="Luettelokappale"/>
        <w:numPr>
          <w:ilvl w:val="1"/>
          <w:numId w:val="1"/>
        </w:numPr>
        <w:rPr>
          <w:color w:val="FF0000"/>
          <w:sz w:val="20"/>
          <w:szCs w:val="20"/>
          <w:lang w:val="en-US"/>
        </w:rPr>
      </w:pPr>
      <w:proofErr w:type="spellStart"/>
      <w:r w:rsidRPr="32CA5F92">
        <w:rPr>
          <w:b/>
          <w:bCs/>
          <w:color w:val="FF0000"/>
          <w:sz w:val="20"/>
          <w:szCs w:val="20"/>
          <w:lang w:val="en-US"/>
        </w:rPr>
        <w:t>Tulevaisuuden</w:t>
      </w:r>
      <w:proofErr w:type="spellEnd"/>
      <w:r w:rsidRPr="32CA5F92">
        <w:rPr>
          <w:b/>
          <w:bCs/>
          <w:color w:val="FF0000"/>
          <w:sz w:val="20"/>
          <w:szCs w:val="20"/>
          <w:lang w:val="en-US"/>
        </w:rPr>
        <w:t xml:space="preserve"> </w:t>
      </w:r>
      <w:proofErr w:type="spellStart"/>
      <w:r w:rsidRPr="32CA5F92">
        <w:rPr>
          <w:b/>
          <w:bCs/>
          <w:color w:val="FF0000"/>
          <w:sz w:val="20"/>
          <w:szCs w:val="20"/>
          <w:lang w:val="en-US"/>
        </w:rPr>
        <w:t>trendit</w:t>
      </w:r>
      <w:proofErr w:type="spellEnd"/>
    </w:p>
    <w:p w14:paraId="3B7F5989" w14:textId="3AAD155E" w:rsidR="69BC2D5B" w:rsidRDefault="69BC2D5B" w:rsidP="32CA5F92">
      <w:pPr>
        <w:ind w:left="360"/>
        <w:rPr>
          <w:sz w:val="20"/>
          <w:szCs w:val="20"/>
          <w:lang w:val="en-US"/>
        </w:rPr>
      </w:pPr>
    </w:p>
    <w:p w14:paraId="74A87614" w14:textId="2C2CD07A" w:rsidR="69BC2D5B" w:rsidRDefault="69BC2D5B" w:rsidP="05A8F617">
      <w:pPr>
        <w:pStyle w:val="Luettelokappale"/>
        <w:numPr>
          <w:ilvl w:val="0"/>
          <w:numId w:val="1"/>
        </w:numPr>
        <w:rPr>
          <w:sz w:val="20"/>
          <w:szCs w:val="20"/>
          <w:lang w:val="en-US"/>
        </w:rPr>
      </w:pPr>
      <w:proofErr w:type="spellStart"/>
      <w:r w:rsidRPr="32CA5F92">
        <w:rPr>
          <w:sz w:val="20"/>
          <w:szCs w:val="20"/>
          <w:lang w:val="en-US"/>
        </w:rPr>
        <w:t>Rajanylitys</w:t>
      </w:r>
      <w:proofErr w:type="spellEnd"/>
      <w:r w:rsidRPr="32CA5F92">
        <w:rPr>
          <w:sz w:val="20"/>
          <w:szCs w:val="20"/>
          <w:lang w:val="en-US"/>
        </w:rPr>
        <w:t xml:space="preserve"> on </w:t>
      </w:r>
      <w:proofErr w:type="spellStart"/>
      <w:r w:rsidRPr="32CA5F92">
        <w:rPr>
          <w:sz w:val="20"/>
          <w:szCs w:val="20"/>
          <w:lang w:val="en-US"/>
        </w:rPr>
        <w:t>edelleen</w:t>
      </w:r>
      <w:proofErr w:type="spellEnd"/>
      <w:r w:rsidRPr="32CA5F92">
        <w:rPr>
          <w:sz w:val="20"/>
          <w:szCs w:val="20"/>
          <w:lang w:val="en-US"/>
        </w:rPr>
        <w:t xml:space="preserve"> </w:t>
      </w:r>
      <w:proofErr w:type="spellStart"/>
      <w:r w:rsidRPr="32CA5F92">
        <w:rPr>
          <w:sz w:val="20"/>
          <w:szCs w:val="20"/>
          <w:lang w:val="en-US"/>
        </w:rPr>
        <w:t>merkittävä</w:t>
      </w:r>
      <w:proofErr w:type="spellEnd"/>
      <w:r w:rsidRPr="32CA5F92">
        <w:rPr>
          <w:sz w:val="20"/>
          <w:szCs w:val="20"/>
          <w:lang w:val="en-US"/>
        </w:rPr>
        <w:t xml:space="preserve"> </w:t>
      </w:r>
      <w:proofErr w:type="spellStart"/>
      <w:r w:rsidRPr="32CA5F92">
        <w:rPr>
          <w:sz w:val="20"/>
          <w:szCs w:val="20"/>
          <w:lang w:val="en-US"/>
        </w:rPr>
        <w:t>hidaste</w:t>
      </w:r>
      <w:proofErr w:type="spellEnd"/>
    </w:p>
    <w:p w14:paraId="3CACF552" w14:textId="5534D551" w:rsidR="70A81368" w:rsidRDefault="70A81368" w:rsidP="32CA5F92">
      <w:pPr>
        <w:pStyle w:val="Luettelokappale"/>
        <w:numPr>
          <w:ilvl w:val="1"/>
          <w:numId w:val="1"/>
        </w:numPr>
        <w:rPr>
          <w:color w:val="FF0000"/>
          <w:sz w:val="20"/>
          <w:szCs w:val="20"/>
          <w:lang w:val="en-US"/>
        </w:rPr>
      </w:pPr>
      <w:proofErr w:type="spellStart"/>
      <w:r w:rsidRPr="32CA5F92">
        <w:rPr>
          <w:b/>
          <w:bCs/>
          <w:color w:val="FF0000"/>
          <w:sz w:val="20"/>
          <w:szCs w:val="20"/>
          <w:lang w:val="en-US"/>
        </w:rPr>
        <w:t>Keskitytäänkö</w:t>
      </w:r>
      <w:proofErr w:type="spellEnd"/>
      <w:r w:rsidRPr="32CA5F92">
        <w:rPr>
          <w:b/>
          <w:bCs/>
          <w:color w:val="FF0000"/>
          <w:sz w:val="20"/>
          <w:szCs w:val="20"/>
          <w:lang w:val="en-US"/>
        </w:rPr>
        <w:t xml:space="preserve"> </w:t>
      </w:r>
      <w:proofErr w:type="spellStart"/>
      <w:r w:rsidRPr="32CA5F92">
        <w:rPr>
          <w:b/>
          <w:bCs/>
          <w:color w:val="FF0000"/>
          <w:sz w:val="20"/>
          <w:szCs w:val="20"/>
          <w:lang w:val="en-US"/>
        </w:rPr>
        <w:t>tähän</w:t>
      </w:r>
      <w:proofErr w:type="spellEnd"/>
      <w:r w:rsidRPr="32CA5F92">
        <w:rPr>
          <w:b/>
          <w:bCs/>
          <w:color w:val="FF0000"/>
          <w:sz w:val="20"/>
          <w:szCs w:val="20"/>
          <w:lang w:val="en-US"/>
        </w:rPr>
        <w:t xml:space="preserve">, </w:t>
      </w:r>
      <w:proofErr w:type="spellStart"/>
      <w:r w:rsidRPr="32CA5F92">
        <w:rPr>
          <w:b/>
          <w:bCs/>
          <w:color w:val="FF0000"/>
          <w:sz w:val="20"/>
          <w:szCs w:val="20"/>
          <w:lang w:val="en-US"/>
        </w:rPr>
        <w:t>miten</w:t>
      </w:r>
      <w:proofErr w:type="spellEnd"/>
      <w:r w:rsidRPr="32CA5F92">
        <w:rPr>
          <w:b/>
          <w:bCs/>
          <w:color w:val="FF0000"/>
          <w:sz w:val="20"/>
          <w:szCs w:val="20"/>
          <w:lang w:val="en-US"/>
        </w:rPr>
        <w:t>?</w:t>
      </w:r>
    </w:p>
    <w:p w14:paraId="49BD6957" w14:textId="4C2C67C2" w:rsidR="69BC2D5B" w:rsidRDefault="69BC2D5B" w:rsidP="05A8F617">
      <w:pPr>
        <w:pStyle w:val="Luettelokappale"/>
        <w:numPr>
          <w:ilvl w:val="0"/>
          <w:numId w:val="1"/>
        </w:numPr>
        <w:rPr>
          <w:sz w:val="20"/>
          <w:szCs w:val="20"/>
          <w:lang w:val="en-US"/>
        </w:rPr>
      </w:pPr>
      <w:r w:rsidRPr="32CA5F92">
        <w:rPr>
          <w:sz w:val="20"/>
          <w:szCs w:val="20"/>
        </w:rPr>
        <w:t>Kaup</w:t>
      </w:r>
      <w:r w:rsidR="0B185805" w:rsidRPr="32CA5F92">
        <w:rPr>
          <w:sz w:val="20"/>
          <w:szCs w:val="20"/>
        </w:rPr>
        <w:t>u</w:t>
      </w:r>
      <w:r w:rsidRPr="32CA5F92">
        <w:rPr>
          <w:sz w:val="20"/>
          <w:szCs w:val="20"/>
        </w:rPr>
        <w:t xml:space="preserve">nkiseutujen kasvu ruuhkauttaa alueita E-18 varrella, jolloin logistinen tehokkuus edellyttää toimintojen siirtämistä ja uusien logististen keskusten kehittämistä. </w:t>
      </w:r>
      <w:proofErr w:type="spellStart"/>
      <w:r w:rsidR="4B346351" w:rsidRPr="32CA5F92">
        <w:rPr>
          <w:sz w:val="20"/>
          <w:szCs w:val="20"/>
          <w:lang w:val="en-US"/>
        </w:rPr>
        <w:t>Ongelmana</w:t>
      </w:r>
      <w:proofErr w:type="spellEnd"/>
      <w:r w:rsidR="4B346351" w:rsidRPr="32CA5F92">
        <w:rPr>
          <w:sz w:val="20"/>
          <w:szCs w:val="20"/>
          <w:lang w:val="en-US"/>
        </w:rPr>
        <w:t xml:space="preserve"> </w:t>
      </w:r>
      <w:proofErr w:type="spellStart"/>
      <w:r w:rsidR="4B346351" w:rsidRPr="32CA5F92">
        <w:rPr>
          <w:sz w:val="20"/>
          <w:szCs w:val="20"/>
          <w:lang w:val="en-US"/>
        </w:rPr>
        <w:t>voi</w:t>
      </w:r>
      <w:proofErr w:type="spellEnd"/>
      <w:r w:rsidR="4B346351" w:rsidRPr="32CA5F92">
        <w:rPr>
          <w:sz w:val="20"/>
          <w:szCs w:val="20"/>
          <w:lang w:val="en-US"/>
        </w:rPr>
        <w:t xml:space="preserve"> olla </w:t>
      </w:r>
      <w:proofErr w:type="spellStart"/>
      <w:r w:rsidR="4B346351" w:rsidRPr="32CA5F92">
        <w:rPr>
          <w:sz w:val="20"/>
          <w:szCs w:val="20"/>
          <w:lang w:val="en-US"/>
        </w:rPr>
        <w:t>näiden</w:t>
      </w:r>
      <w:proofErr w:type="spellEnd"/>
      <w:r w:rsidR="4B346351" w:rsidRPr="32CA5F92">
        <w:rPr>
          <w:sz w:val="20"/>
          <w:szCs w:val="20"/>
          <w:lang w:val="en-US"/>
        </w:rPr>
        <w:t xml:space="preserve"> </w:t>
      </w:r>
      <w:proofErr w:type="spellStart"/>
      <w:r w:rsidR="4B346351" w:rsidRPr="32CA5F92">
        <w:rPr>
          <w:sz w:val="20"/>
          <w:szCs w:val="20"/>
          <w:lang w:val="en-US"/>
        </w:rPr>
        <w:t>kskusalueiden</w:t>
      </w:r>
      <w:proofErr w:type="spellEnd"/>
      <w:r w:rsidR="4B346351" w:rsidRPr="32CA5F92">
        <w:rPr>
          <w:sz w:val="20"/>
          <w:szCs w:val="20"/>
          <w:lang w:val="en-US"/>
        </w:rPr>
        <w:t xml:space="preserve"> </w:t>
      </w:r>
      <w:proofErr w:type="spellStart"/>
      <w:r w:rsidR="4B346351" w:rsidRPr="32CA5F92">
        <w:rPr>
          <w:sz w:val="20"/>
          <w:szCs w:val="20"/>
          <w:lang w:val="en-US"/>
        </w:rPr>
        <w:t>ulkopuolisen</w:t>
      </w:r>
      <w:proofErr w:type="spellEnd"/>
      <w:r w:rsidR="4B346351" w:rsidRPr="32CA5F92">
        <w:rPr>
          <w:sz w:val="20"/>
          <w:szCs w:val="20"/>
          <w:lang w:val="en-US"/>
        </w:rPr>
        <w:t xml:space="preserve"> </w:t>
      </w:r>
      <w:proofErr w:type="spellStart"/>
      <w:r w:rsidR="4B346351" w:rsidRPr="32CA5F92">
        <w:rPr>
          <w:sz w:val="20"/>
          <w:szCs w:val="20"/>
          <w:lang w:val="en-US"/>
        </w:rPr>
        <w:t>infrastruktuurin</w:t>
      </w:r>
      <w:proofErr w:type="spellEnd"/>
      <w:r w:rsidR="4B346351" w:rsidRPr="32CA5F92">
        <w:rPr>
          <w:sz w:val="20"/>
          <w:szCs w:val="20"/>
          <w:lang w:val="en-US"/>
        </w:rPr>
        <w:t xml:space="preserve"> </w:t>
      </w:r>
      <w:proofErr w:type="spellStart"/>
      <w:r w:rsidR="4B346351" w:rsidRPr="32CA5F92">
        <w:rPr>
          <w:sz w:val="20"/>
          <w:szCs w:val="20"/>
          <w:lang w:val="en-US"/>
        </w:rPr>
        <w:t>heikko</w:t>
      </w:r>
      <w:proofErr w:type="spellEnd"/>
      <w:r w:rsidR="4B346351" w:rsidRPr="32CA5F92">
        <w:rPr>
          <w:sz w:val="20"/>
          <w:szCs w:val="20"/>
          <w:lang w:val="en-US"/>
        </w:rPr>
        <w:t xml:space="preserve"> </w:t>
      </w:r>
      <w:proofErr w:type="spellStart"/>
      <w:r w:rsidR="4B346351" w:rsidRPr="32CA5F92">
        <w:rPr>
          <w:sz w:val="20"/>
          <w:szCs w:val="20"/>
          <w:lang w:val="en-US"/>
        </w:rPr>
        <w:t>taso</w:t>
      </w:r>
      <w:proofErr w:type="spellEnd"/>
    </w:p>
    <w:p w14:paraId="66FC188B" w14:textId="77E2E1A5" w:rsidR="39966BD8" w:rsidRDefault="39966BD8" w:rsidP="32CA5F92">
      <w:pPr>
        <w:pStyle w:val="Luettelokappale"/>
        <w:numPr>
          <w:ilvl w:val="1"/>
          <w:numId w:val="1"/>
        </w:numPr>
        <w:rPr>
          <w:color w:val="FF0000"/>
          <w:sz w:val="20"/>
          <w:szCs w:val="20"/>
          <w:lang w:val="en-US"/>
        </w:rPr>
      </w:pPr>
      <w:proofErr w:type="spellStart"/>
      <w:r w:rsidRPr="32CA5F92">
        <w:rPr>
          <w:b/>
          <w:bCs/>
          <w:color w:val="FF0000"/>
          <w:sz w:val="20"/>
          <w:szCs w:val="20"/>
          <w:lang w:val="en-US"/>
        </w:rPr>
        <w:t>Tämä</w:t>
      </w:r>
      <w:proofErr w:type="spellEnd"/>
      <w:r w:rsidRPr="32CA5F92">
        <w:rPr>
          <w:b/>
          <w:bCs/>
          <w:color w:val="FF0000"/>
          <w:sz w:val="20"/>
          <w:szCs w:val="20"/>
          <w:lang w:val="en-US"/>
        </w:rPr>
        <w:t xml:space="preserve"> </w:t>
      </w:r>
      <w:proofErr w:type="spellStart"/>
      <w:r w:rsidRPr="32CA5F92">
        <w:rPr>
          <w:b/>
          <w:bCs/>
          <w:color w:val="FF0000"/>
          <w:sz w:val="20"/>
          <w:szCs w:val="20"/>
          <w:lang w:val="en-US"/>
        </w:rPr>
        <w:t>huomioidaan</w:t>
      </w:r>
      <w:proofErr w:type="spellEnd"/>
      <w:r w:rsidRPr="32CA5F92">
        <w:rPr>
          <w:b/>
          <w:bCs/>
          <w:color w:val="FF0000"/>
          <w:sz w:val="20"/>
          <w:szCs w:val="20"/>
          <w:lang w:val="en-US"/>
        </w:rPr>
        <w:t xml:space="preserve"> </w:t>
      </w:r>
      <w:proofErr w:type="spellStart"/>
      <w:r w:rsidRPr="32CA5F92">
        <w:rPr>
          <w:b/>
          <w:bCs/>
          <w:color w:val="FF0000"/>
          <w:sz w:val="20"/>
          <w:szCs w:val="20"/>
          <w:lang w:val="en-US"/>
        </w:rPr>
        <w:t>haastatteluissa</w:t>
      </w:r>
      <w:proofErr w:type="spellEnd"/>
      <w:r w:rsidRPr="32CA5F92">
        <w:rPr>
          <w:b/>
          <w:bCs/>
          <w:color w:val="FF0000"/>
          <w:sz w:val="20"/>
          <w:szCs w:val="20"/>
          <w:lang w:val="en-US"/>
        </w:rPr>
        <w:t>?</w:t>
      </w:r>
    </w:p>
    <w:p w14:paraId="6BB91FE7" w14:textId="285EEEA9" w:rsidR="00C96D0F" w:rsidRPr="00656CB3" w:rsidRDefault="000C156C" w:rsidP="05A8F617">
      <w:pPr>
        <w:pStyle w:val="Luettelokappale"/>
        <w:numPr>
          <w:ilvl w:val="0"/>
          <w:numId w:val="1"/>
        </w:numPr>
        <w:rPr>
          <w:sz w:val="20"/>
          <w:szCs w:val="20"/>
        </w:rPr>
      </w:pPr>
      <w:r w:rsidRPr="32CA5F92">
        <w:rPr>
          <w:sz w:val="20"/>
          <w:szCs w:val="20"/>
        </w:rPr>
        <w:t xml:space="preserve">Kaupunkijakeluun </w:t>
      </w:r>
      <w:r w:rsidR="00656CB3" w:rsidRPr="32CA5F92">
        <w:rPr>
          <w:sz w:val="20"/>
          <w:szCs w:val="20"/>
        </w:rPr>
        <w:t>liittyvän ajallisen etäisyy</w:t>
      </w:r>
      <w:r w:rsidR="00705790" w:rsidRPr="32CA5F92">
        <w:rPr>
          <w:sz w:val="20"/>
          <w:szCs w:val="20"/>
        </w:rPr>
        <w:t>s ongelma,</w:t>
      </w:r>
      <w:r w:rsidR="00656CB3" w:rsidRPr="32CA5F92">
        <w:rPr>
          <w:sz w:val="20"/>
          <w:szCs w:val="20"/>
        </w:rPr>
        <w:t xml:space="preserve"> vähentäminen tarpeellista esim. lähijakeluterminaalien avulla</w:t>
      </w:r>
    </w:p>
    <w:p w14:paraId="695CAC5C" w14:textId="04495C8F" w:rsidR="790D2AEF" w:rsidRDefault="790D2AEF" w:rsidP="32CA5F92">
      <w:pPr>
        <w:pStyle w:val="Luettelokappale"/>
        <w:numPr>
          <w:ilvl w:val="1"/>
          <w:numId w:val="1"/>
        </w:numPr>
        <w:rPr>
          <w:color w:val="FF0000"/>
          <w:sz w:val="20"/>
          <w:szCs w:val="20"/>
        </w:rPr>
      </w:pPr>
      <w:r w:rsidRPr="32CA5F92">
        <w:rPr>
          <w:b/>
          <w:bCs/>
          <w:color w:val="FF0000"/>
          <w:sz w:val="20"/>
          <w:szCs w:val="20"/>
        </w:rPr>
        <w:t>Lähijakelu</w:t>
      </w:r>
      <w:r w:rsidR="2DE01EEF" w:rsidRPr="32CA5F92">
        <w:rPr>
          <w:b/>
          <w:bCs/>
          <w:color w:val="FF0000"/>
          <w:sz w:val="20"/>
          <w:szCs w:val="20"/>
        </w:rPr>
        <w:t xml:space="preserve">n merkitys Baltic </w:t>
      </w:r>
      <w:proofErr w:type="spellStart"/>
      <w:r w:rsidR="2DE01EEF" w:rsidRPr="32CA5F92">
        <w:rPr>
          <w:b/>
          <w:bCs/>
          <w:color w:val="FF0000"/>
          <w:sz w:val="20"/>
          <w:szCs w:val="20"/>
        </w:rPr>
        <w:t>Loopille</w:t>
      </w:r>
      <w:proofErr w:type="spellEnd"/>
      <w:r w:rsidR="2DE01EEF" w:rsidRPr="32CA5F92">
        <w:rPr>
          <w:b/>
          <w:bCs/>
          <w:color w:val="FF0000"/>
          <w:sz w:val="20"/>
          <w:szCs w:val="20"/>
        </w:rPr>
        <w:t>?</w:t>
      </w:r>
    </w:p>
    <w:p w14:paraId="3F939425" w14:textId="20B54203" w:rsidR="05A8F617" w:rsidRPr="00A528E0" w:rsidRDefault="005E1FB9" w:rsidP="05A8F617">
      <w:pPr>
        <w:pStyle w:val="Luettelokappale"/>
        <w:numPr>
          <w:ilvl w:val="0"/>
          <w:numId w:val="1"/>
        </w:numPr>
        <w:rPr>
          <w:sz w:val="20"/>
          <w:szCs w:val="20"/>
        </w:rPr>
      </w:pPr>
      <w:r w:rsidRPr="32CA5F92">
        <w:rPr>
          <w:sz w:val="20"/>
          <w:szCs w:val="20"/>
        </w:rPr>
        <w:t>Tauko-, lepo- ja odotusalueiden puute käytävällä</w:t>
      </w:r>
    </w:p>
    <w:p w14:paraId="552150BE" w14:textId="43C60339" w:rsidR="68377E53" w:rsidRDefault="68377E53" w:rsidP="32CA5F92">
      <w:pPr>
        <w:pStyle w:val="Luettelokappale"/>
        <w:numPr>
          <w:ilvl w:val="1"/>
          <w:numId w:val="1"/>
        </w:numPr>
        <w:rPr>
          <w:color w:val="FF0000"/>
          <w:sz w:val="20"/>
          <w:szCs w:val="20"/>
        </w:rPr>
      </w:pPr>
      <w:r w:rsidRPr="32CA5F92">
        <w:rPr>
          <w:b/>
          <w:bCs/>
          <w:color w:val="FF0000"/>
          <w:sz w:val="20"/>
          <w:szCs w:val="20"/>
        </w:rPr>
        <w:t>Tästä oma selvitys</w:t>
      </w:r>
    </w:p>
    <w:p w14:paraId="5BE7357F" w14:textId="15684780" w:rsidR="7571A0F8" w:rsidRDefault="7571A0F8" w:rsidP="32CA5F92">
      <w:pPr>
        <w:ind w:left="720"/>
        <w:rPr>
          <w:b/>
          <w:bCs/>
          <w:sz w:val="20"/>
          <w:szCs w:val="20"/>
        </w:rPr>
      </w:pPr>
      <w:r w:rsidRPr="32CA5F92">
        <w:rPr>
          <w:b/>
          <w:bCs/>
          <w:sz w:val="20"/>
          <w:szCs w:val="20"/>
        </w:rPr>
        <w:t>SAAVUTETTAVUUS:</w:t>
      </w:r>
    </w:p>
    <w:p w14:paraId="6C64BDD1" w14:textId="2474D7F9" w:rsidR="05A8F617" w:rsidRDefault="00A93A7B" w:rsidP="05A8F617">
      <w:pPr>
        <w:pStyle w:val="Luettelokappale"/>
        <w:numPr>
          <w:ilvl w:val="0"/>
          <w:numId w:val="1"/>
        </w:numPr>
        <w:rPr>
          <w:sz w:val="20"/>
          <w:szCs w:val="20"/>
        </w:rPr>
      </w:pPr>
      <w:r w:rsidRPr="32CA5F92">
        <w:rPr>
          <w:sz w:val="20"/>
          <w:szCs w:val="20"/>
          <w:highlight w:val="green"/>
        </w:rPr>
        <w:t xml:space="preserve">Katujen ja liittymien mitoitus Varsinais-Suomessa, </w:t>
      </w:r>
      <w:proofErr w:type="spellStart"/>
      <w:r w:rsidRPr="32CA5F92">
        <w:rPr>
          <w:sz w:val="20"/>
          <w:szCs w:val="20"/>
          <w:highlight w:val="green"/>
        </w:rPr>
        <w:t>vox-vote</w:t>
      </w:r>
      <w:proofErr w:type="spellEnd"/>
    </w:p>
    <w:p w14:paraId="53D7A3C3" w14:textId="548653CA" w:rsidR="007806B9" w:rsidRDefault="005923A4" w:rsidP="05A8F617">
      <w:pPr>
        <w:pStyle w:val="Luettelokappale"/>
        <w:numPr>
          <w:ilvl w:val="0"/>
          <w:numId w:val="1"/>
        </w:numPr>
        <w:rPr>
          <w:sz w:val="20"/>
          <w:szCs w:val="20"/>
        </w:rPr>
      </w:pPr>
      <w:r w:rsidRPr="32CA5F92">
        <w:rPr>
          <w:sz w:val="20"/>
          <w:szCs w:val="20"/>
          <w:highlight w:val="green"/>
        </w:rPr>
        <w:t xml:space="preserve">Turun kehätie, </w:t>
      </w:r>
      <w:proofErr w:type="spellStart"/>
      <w:r w:rsidRPr="32CA5F92">
        <w:rPr>
          <w:sz w:val="20"/>
          <w:szCs w:val="20"/>
          <w:highlight w:val="green"/>
        </w:rPr>
        <w:t>vox-vote</w:t>
      </w:r>
      <w:proofErr w:type="spellEnd"/>
    </w:p>
    <w:p w14:paraId="57F7D4C8" w14:textId="16022170" w:rsidR="005923A4" w:rsidRDefault="00F31F37" w:rsidP="05A8F617">
      <w:pPr>
        <w:pStyle w:val="Luettelokappale"/>
        <w:numPr>
          <w:ilvl w:val="0"/>
          <w:numId w:val="1"/>
        </w:numPr>
        <w:rPr>
          <w:sz w:val="20"/>
          <w:szCs w:val="20"/>
        </w:rPr>
      </w:pPr>
      <w:r w:rsidRPr="32CA5F92">
        <w:rPr>
          <w:sz w:val="20"/>
          <w:szCs w:val="20"/>
          <w:highlight w:val="green"/>
        </w:rPr>
        <w:t xml:space="preserve">E18 saavutettavuus </w:t>
      </w:r>
      <w:r w:rsidR="00801F66" w:rsidRPr="32CA5F92">
        <w:rPr>
          <w:sz w:val="20"/>
          <w:szCs w:val="20"/>
          <w:highlight w:val="green"/>
        </w:rPr>
        <w:t>eteläisestä saaristosta</w:t>
      </w:r>
      <w:r w:rsidR="004214F4" w:rsidRPr="32CA5F92">
        <w:rPr>
          <w:sz w:val="20"/>
          <w:szCs w:val="20"/>
          <w:highlight w:val="green"/>
        </w:rPr>
        <w:t>, tie 180</w:t>
      </w:r>
    </w:p>
    <w:p w14:paraId="4F930269" w14:textId="0D2FAD1F" w:rsidR="004214F4" w:rsidRDefault="00C129EF" w:rsidP="05A8F617">
      <w:pPr>
        <w:pStyle w:val="Luettelokappale"/>
        <w:numPr>
          <w:ilvl w:val="0"/>
          <w:numId w:val="1"/>
        </w:numPr>
        <w:rPr>
          <w:sz w:val="20"/>
          <w:szCs w:val="20"/>
        </w:rPr>
      </w:pPr>
      <w:r w:rsidRPr="32CA5F92">
        <w:rPr>
          <w:sz w:val="20"/>
          <w:szCs w:val="20"/>
          <w:highlight w:val="green"/>
        </w:rPr>
        <w:t xml:space="preserve">E18 saavutettavuus </w:t>
      </w:r>
      <w:r w:rsidR="00AF2AE3" w:rsidRPr="32CA5F92">
        <w:rPr>
          <w:sz w:val="20"/>
          <w:szCs w:val="20"/>
          <w:highlight w:val="green"/>
        </w:rPr>
        <w:t xml:space="preserve">Hangon </w:t>
      </w:r>
      <w:r w:rsidR="00201278" w:rsidRPr="32CA5F92">
        <w:rPr>
          <w:sz w:val="20"/>
          <w:szCs w:val="20"/>
          <w:highlight w:val="green"/>
        </w:rPr>
        <w:t>suunnasta, tie 52</w:t>
      </w:r>
    </w:p>
    <w:p w14:paraId="6B6E9AA5" w14:textId="1820CBB5" w:rsidR="00201278" w:rsidRDefault="00F777D2" w:rsidP="05A8F617">
      <w:pPr>
        <w:pStyle w:val="Luettelokappale"/>
        <w:numPr>
          <w:ilvl w:val="0"/>
          <w:numId w:val="1"/>
        </w:numPr>
        <w:rPr>
          <w:sz w:val="20"/>
          <w:szCs w:val="20"/>
        </w:rPr>
      </w:pPr>
      <w:r w:rsidRPr="32CA5F92">
        <w:rPr>
          <w:sz w:val="20"/>
          <w:szCs w:val="20"/>
          <w:highlight w:val="green"/>
        </w:rPr>
        <w:t xml:space="preserve">Tieinfran mitoitus </w:t>
      </w:r>
      <w:r w:rsidR="000C5FF8" w:rsidRPr="32CA5F92">
        <w:rPr>
          <w:sz w:val="20"/>
          <w:szCs w:val="20"/>
          <w:highlight w:val="green"/>
        </w:rPr>
        <w:t>uusille ajoneuvoille, HCT</w:t>
      </w:r>
      <w:r w:rsidR="00F3422B" w:rsidRPr="32CA5F92">
        <w:rPr>
          <w:sz w:val="20"/>
          <w:szCs w:val="20"/>
          <w:highlight w:val="green"/>
        </w:rPr>
        <w:t xml:space="preserve"> </w:t>
      </w:r>
      <w:r w:rsidR="00FA00C4" w:rsidRPr="32CA5F92">
        <w:rPr>
          <w:sz w:val="20"/>
          <w:szCs w:val="20"/>
          <w:highlight w:val="green"/>
        </w:rPr>
        <w:t>34,5 m</w:t>
      </w:r>
    </w:p>
    <w:p w14:paraId="01F30B47" w14:textId="2DDA44FC" w:rsidR="00FA00C4" w:rsidRDefault="00A76311" w:rsidP="05A8F617">
      <w:pPr>
        <w:pStyle w:val="Luettelokappale"/>
        <w:numPr>
          <w:ilvl w:val="0"/>
          <w:numId w:val="1"/>
        </w:numPr>
        <w:rPr>
          <w:sz w:val="20"/>
          <w:szCs w:val="20"/>
        </w:rPr>
      </w:pPr>
      <w:r w:rsidRPr="32CA5F92">
        <w:rPr>
          <w:sz w:val="20"/>
          <w:szCs w:val="20"/>
          <w:highlight w:val="green"/>
        </w:rPr>
        <w:t xml:space="preserve">Länsisataman </w:t>
      </w:r>
      <w:r w:rsidR="00822D53" w:rsidRPr="32CA5F92">
        <w:rPr>
          <w:sz w:val="20"/>
          <w:szCs w:val="20"/>
          <w:highlight w:val="green"/>
        </w:rPr>
        <w:t>saavutettavuus</w:t>
      </w:r>
    </w:p>
    <w:p w14:paraId="5F324237" w14:textId="3C5F0A4E" w:rsidR="00822D53" w:rsidRDefault="00E246B5" w:rsidP="05A8F617">
      <w:pPr>
        <w:pStyle w:val="Luettelokappale"/>
        <w:numPr>
          <w:ilvl w:val="0"/>
          <w:numId w:val="1"/>
        </w:numPr>
        <w:rPr>
          <w:sz w:val="20"/>
          <w:szCs w:val="20"/>
        </w:rPr>
      </w:pPr>
      <w:r w:rsidRPr="32CA5F92">
        <w:rPr>
          <w:sz w:val="20"/>
          <w:szCs w:val="20"/>
          <w:highlight w:val="green"/>
        </w:rPr>
        <w:t>Tie 25</w:t>
      </w:r>
      <w:r w:rsidR="00E35DAF" w:rsidRPr="32CA5F92">
        <w:rPr>
          <w:sz w:val="20"/>
          <w:szCs w:val="20"/>
          <w:highlight w:val="green"/>
        </w:rPr>
        <w:t xml:space="preserve"> </w:t>
      </w:r>
      <w:r w:rsidR="00C140EA" w:rsidRPr="32CA5F92">
        <w:rPr>
          <w:sz w:val="20"/>
          <w:szCs w:val="20"/>
          <w:highlight w:val="green"/>
        </w:rPr>
        <w:t>saavutettavuus pk-seudulle</w:t>
      </w:r>
    </w:p>
    <w:p w14:paraId="1FAE1E2F" w14:textId="3ABE63F5" w:rsidR="00C140EA" w:rsidRDefault="0029303E" w:rsidP="05A8F617">
      <w:pPr>
        <w:pStyle w:val="Luettelokappale"/>
        <w:numPr>
          <w:ilvl w:val="0"/>
          <w:numId w:val="1"/>
        </w:numPr>
        <w:rPr>
          <w:sz w:val="20"/>
          <w:szCs w:val="20"/>
        </w:rPr>
      </w:pPr>
      <w:r w:rsidRPr="32CA5F92">
        <w:rPr>
          <w:sz w:val="20"/>
          <w:szCs w:val="20"/>
          <w:highlight w:val="green"/>
        </w:rPr>
        <w:t xml:space="preserve">E18 </w:t>
      </w:r>
      <w:proofErr w:type="spellStart"/>
      <w:r w:rsidRPr="32CA5F92">
        <w:rPr>
          <w:sz w:val="20"/>
          <w:szCs w:val="20"/>
          <w:highlight w:val="green"/>
        </w:rPr>
        <w:t>saavutettuus</w:t>
      </w:r>
      <w:proofErr w:type="spellEnd"/>
      <w:r w:rsidRPr="32CA5F92">
        <w:rPr>
          <w:sz w:val="20"/>
          <w:szCs w:val="20"/>
          <w:highlight w:val="green"/>
        </w:rPr>
        <w:t xml:space="preserve"> </w:t>
      </w:r>
      <w:r w:rsidR="003E3A09" w:rsidRPr="32CA5F92">
        <w:rPr>
          <w:sz w:val="20"/>
          <w:szCs w:val="20"/>
          <w:highlight w:val="green"/>
        </w:rPr>
        <w:t>pohjois-etelä suunnassa Kotka-Hamina -sataman alueella</w:t>
      </w:r>
    </w:p>
    <w:p w14:paraId="61A5CC36" w14:textId="77777777" w:rsidR="003E3A09" w:rsidRPr="00A528E0" w:rsidRDefault="003E3A09" w:rsidP="05A8F617">
      <w:pPr>
        <w:pStyle w:val="Luettelokappale"/>
        <w:numPr>
          <w:ilvl w:val="0"/>
          <w:numId w:val="1"/>
        </w:numPr>
        <w:rPr>
          <w:sz w:val="20"/>
          <w:szCs w:val="20"/>
        </w:rPr>
      </w:pPr>
    </w:p>
    <w:p w14:paraId="7940C216" w14:textId="29B12E13" w:rsidR="237EB6ED" w:rsidRPr="00A528E0" w:rsidRDefault="237EB6ED" w:rsidP="237EB6ED">
      <w:pPr>
        <w:rPr>
          <w:sz w:val="20"/>
          <w:szCs w:val="20"/>
        </w:rPr>
      </w:pPr>
    </w:p>
    <w:p w14:paraId="16C6AFCE" w14:textId="6C1D9212" w:rsidR="237EB6ED" w:rsidRPr="00A528E0" w:rsidRDefault="237EB6ED" w:rsidP="237EB6ED">
      <w:pPr>
        <w:rPr>
          <w:sz w:val="20"/>
          <w:szCs w:val="20"/>
        </w:rPr>
      </w:pPr>
    </w:p>
    <w:p w14:paraId="62C1C0E6" w14:textId="6FE3E002" w:rsidR="6D86B634" w:rsidRDefault="6D86B634" w:rsidP="237EB6ED">
      <w:pPr>
        <w:rPr>
          <w:sz w:val="20"/>
          <w:szCs w:val="20"/>
          <w:lang w:val="en-US"/>
        </w:rPr>
      </w:pPr>
      <w:r w:rsidRPr="237EB6ED">
        <w:rPr>
          <w:sz w:val="20"/>
          <w:szCs w:val="20"/>
          <w:lang w:val="en-US"/>
        </w:rPr>
        <w:t>-</w:t>
      </w:r>
    </w:p>
    <w:p w14:paraId="06A10B0D" w14:textId="525C4266" w:rsidR="237EB6ED" w:rsidRDefault="237EB6ED" w:rsidP="237EB6ED">
      <w:pPr>
        <w:rPr>
          <w:sz w:val="20"/>
          <w:szCs w:val="20"/>
          <w:lang w:val="en-US"/>
        </w:rPr>
      </w:pPr>
    </w:p>
    <w:sectPr w:rsidR="237EB6E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5322"/>
    <w:multiLevelType w:val="hybridMultilevel"/>
    <w:tmpl w:val="52ACEFFC"/>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24B6E6C"/>
    <w:multiLevelType w:val="hybridMultilevel"/>
    <w:tmpl w:val="0CFED536"/>
    <w:lvl w:ilvl="0" w:tplc="F6085D24">
      <w:start w:val="1"/>
      <w:numFmt w:val="bullet"/>
      <w:lvlText w:val=""/>
      <w:lvlJc w:val="left"/>
      <w:pPr>
        <w:ind w:left="720" w:hanging="360"/>
      </w:pPr>
      <w:rPr>
        <w:rFonts w:ascii="Symbol" w:hAnsi="Symbol" w:hint="default"/>
      </w:rPr>
    </w:lvl>
    <w:lvl w:ilvl="1" w:tplc="AEFEDA96">
      <w:start w:val="1"/>
      <w:numFmt w:val="bullet"/>
      <w:lvlText w:val="o"/>
      <w:lvlJc w:val="left"/>
      <w:pPr>
        <w:ind w:left="1440" w:hanging="360"/>
      </w:pPr>
      <w:rPr>
        <w:rFonts w:ascii="Courier New" w:hAnsi="Courier New" w:hint="default"/>
      </w:rPr>
    </w:lvl>
    <w:lvl w:ilvl="2" w:tplc="5E486D70">
      <w:start w:val="1"/>
      <w:numFmt w:val="bullet"/>
      <w:lvlText w:val=""/>
      <w:lvlJc w:val="left"/>
      <w:pPr>
        <w:ind w:left="2160" w:hanging="360"/>
      </w:pPr>
      <w:rPr>
        <w:rFonts w:ascii="Wingdings" w:hAnsi="Wingdings" w:hint="default"/>
      </w:rPr>
    </w:lvl>
    <w:lvl w:ilvl="3" w:tplc="E8A497FA">
      <w:start w:val="1"/>
      <w:numFmt w:val="bullet"/>
      <w:lvlText w:val=""/>
      <w:lvlJc w:val="left"/>
      <w:pPr>
        <w:ind w:left="2880" w:hanging="360"/>
      </w:pPr>
      <w:rPr>
        <w:rFonts w:ascii="Symbol" w:hAnsi="Symbol" w:hint="default"/>
      </w:rPr>
    </w:lvl>
    <w:lvl w:ilvl="4" w:tplc="F2A42EA6">
      <w:start w:val="1"/>
      <w:numFmt w:val="bullet"/>
      <w:lvlText w:val="o"/>
      <w:lvlJc w:val="left"/>
      <w:pPr>
        <w:ind w:left="3600" w:hanging="360"/>
      </w:pPr>
      <w:rPr>
        <w:rFonts w:ascii="Courier New" w:hAnsi="Courier New" w:hint="default"/>
      </w:rPr>
    </w:lvl>
    <w:lvl w:ilvl="5" w:tplc="F2CE4868">
      <w:start w:val="1"/>
      <w:numFmt w:val="bullet"/>
      <w:lvlText w:val=""/>
      <w:lvlJc w:val="left"/>
      <w:pPr>
        <w:ind w:left="4320" w:hanging="360"/>
      </w:pPr>
      <w:rPr>
        <w:rFonts w:ascii="Wingdings" w:hAnsi="Wingdings" w:hint="default"/>
      </w:rPr>
    </w:lvl>
    <w:lvl w:ilvl="6" w:tplc="4F6AEBC8">
      <w:start w:val="1"/>
      <w:numFmt w:val="bullet"/>
      <w:lvlText w:val=""/>
      <w:lvlJc w:val="left"/>
      <w:pPr>
        <w:ind w:left="5040" w:hanging="360"/>
      </w:pPr>
      <w:rPr>
        <w:rFonts w:ascii="Symbol" w:hAnsi="Symbol" w:hint="default"/>
      </w:rPr>
    </w:lvl>
    <w:lvl w:ilvl="7" w:tplc="E4485246">
      <w:start w:val="1"/>
      <w:numFmt w:val="bullet"/>
      <w:lvlText w:val="o"/>
      <w:lvlJc w:val="left"/>
      <w:pPr>
        <w:ind w:left="5760" w:hanging="360"/>
      </w:pPr>
      <w:rPr>
        <w:rFonts w:ascii="Courier New" w:hAnsi="Courier New" w:hint="default"/>
      </w:rPr>
    </w:lvl>
    <w:lvl w:ilvl="8" w:tplc="D43A668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8A"/>
    <w:rsid w:val="00024B56"/>
    <w:rsid w:val="00046A26"/>
    <w:rsid w:val="00065DF1"/>
    <w:rsid w:val="00075D8C"/>
    <w:rsid w:val="000C156C"/>
    <w:rsid w:val="000C5FF8"/>
    <w:rsid w:val="000E4F94"/>
    <w:rsid w:val="00162BBD"/>
    <w:rsid w:val="00201278"/>
    <w:rsid w:val="00203BCE"/>
    <w:rsid w:val="00235098"/>
    <w:rsid w:val="0029180F"/>
    <w:rsid w:val="0029303E"/>
    <w:rsid w:val="002B1543"/>
    <w:rsid w:val="002C39AA"/>
    <w:rsid w:val="00364CC5"/>
    <w:rsid w:val="003B4618"/>
    <w:rsid w:val="003E3A09"/>
    <w:rsid w:val="003F26F7"/>
    <w:rsid w:val="004138E6"/>
    <w:rsid w:val="004143AE"/>
    <w:rsid w:val="004214F4"/>
    <w:rsid w:val="0044665D"/>
    <w:rsid w:val="0048794A"/>
    <w:rsid w:val="0051238A"/>
    <w:rsid w:val="00532B17"/>
    <w:rsid w:val="005923A4"/>
    <w:rsid w:val="005A0614"/>
    <w:rsid w:val="005D539E"/>
    <w:rsid w:val="005E1FB9"/>
    <w:rsid w:val="00610811"/>
    <w:rsid w:val="00631CC2"/>
    <w:rsid w:val="0063375C"/>
    <w:rsid w:val="006367C4"/>
    <w:rsid w:val="00656CB3"/>
    <w:rsid w:val="00663510"/>
    <w:rsid w:val="006E4F09"/>
    <w:rsid w:val="00705790"/>
    <w:rsid w:val="00706C34"/>
    <w:rsid w:val="0072244E"/>
    <w:rsid w:val="00757D7F"/>
    <w:rsid w:val="007806B9"/>
    <w:rsid w:val="00801F66"/>
    <w:rsid w:val="008101CC"/>
    <w:rsid w:val="00814135"/>
    <w:rsid w:val="00822D53"/>
    <w:rsid w:val="00830E9B"/>
    <w:rsid w:val="00837632"/>
    <w:rsid w:val="00866615"/>
    <w:rsid w:val="008D0C9F"/>
    <w:rsid w:val="00957D14"/>
    <w:rsid w:val="00A048B1"/>
    <w:rsid w:val="00A2624A"/>
    <w:rsid w:val="00A528E0"/>
    <w:rsid w:val="00A54AD2"/>
    <w:rsid w:val="00A76311"/>
    <w:rsid w:val="00A93A7B"/>
    <w:rsid w:val="00AF2AE3"/>
    <w:rsid w:val="00B63572"/>
    <w:rsid w:val="00B74F1F"/>
    <w:rsid w:val="00B8779E"/>
    <w:rsid w:val="00BD140C"/>
    <w:rsid w:val="00BE2770"/>
    <w:rsid w:val="00C12025"/>
    <w:rsid w:val="00C129EF"/>
    <w:rsid w:val="00C140EA"/>
    <w:rsid w:val="00C22CC9"/>
    <w:rsid w:val="00C22D52"/>
    <w:rsid w:val="00C30049"/>
    <w:rsid w:val="00C96D0F"/>
    <w:rsid w:val="00CC2D49"/>
    <w:rsid w:val="00CD6B60"/>
    <w:rsid w:val="00D60FA0"/>
    <w:rsid w:val="00D9087B"/>
    <w:rsid w:val="00E246B5"/>
    <w:rsid w:val="00E35DAF"/>
    <w:rsid w:val="00E6754B"/>
    <w:rsid w:val="00E950E4"/>
    <w:rsid w:val="00EB3809"/>
    <w:rsid w:val="00EC2C9F"/>
    <w:rsid w:val="00F20291"/>
    <w:rsid w:val="00F31F37"/>
    <w:rsid w:val="00F33604"/>
    <w:rsid w:val="00F3422B"/>
    <w:rsid w:val="00F73463"/>
    <w:rsid w:val="00F777D2"/>
    <w:rsid w:val="00FA00C4"/>
    <w:rsid w:val="00FD61FE"/>
    <w:rsid w:val="00FE0F4E"/>
    <w:rsid w:val="0167EFD1"/>
    <w:rsid w:val="01885A40"/>
    <w:rsid w:val="030D47FE"/>
    <w:rsid w:val="038CCED1"/>
    <w:rsid w:val="05A8F617"/>
    <w:rsid w:val="06717FCA"/>
    <w:rsid w:val="07466503"/>
    <w:rsid w:val="088B9A3B"/>
    <w:rsid w:val="08E60E52"/>
    <w:rsid w:val="0B185805"/>
    <w:rsid w:val="0BBF20CC"/>
    <w:rsid w:val="0C27E5F5"/>
    <w:rsid w:val="0E9F99B2"/>
    <w:rsid w:val="0EF8A876"/>
    <w:rsid w:val="0F6E9E04"/>
    <w:rsid w:val="10238287"/>
    <w:rsid w:val="107ACCCF"/>
    <w:rsid w:val="11F24EF8"/>
    <w:rsid w:val="14A36C54"/>
    <w:rsid w:val="169D0386"/>
    <w:rsid w:val="17BB1FD5"/>
    <w:rsid w:val="1A0B780A"/>
    <w:rsid w:val="1A1AE6F3"/>
    <w:rsid w:val="1AE4CBAF"/>
    <w:rsid w:val="1B00F4D1"/>
    <w:rsid w:val="1BE2F772"/>
    <w:rsid w:val="1DA7FEA2"/>
    <w:rsid w:val="1DF38A45"/>
    <w:rsid w:val="1EDEFDC0"/>
    <w:rsid w:val="206529BB"/>
    <w:rsid w:val="20AB3B4D"/>
    <w:rsid w:val="22414620"/>
    <w:rsid w:val="22B57296"/>
    <w:rsid w:val="22B95D5C"/>
    <w:rsid w:val="2358F019"/>
    <w:rsid w:val="2359D608"/>
    <w:rsid w:val="23674D71"/>
    <w:rsid w:val="237EB6ED"/>
    <w:rsid w:val="23993705"/>
    <w:rsid w:val="23DA128D"/>
    <w:rsid w:val="2543005A"/>
    <w:rsid w:val="26702497"/>
    <w:rsid w:val="26B6242B"/>
    <w:rsid w:val="295BA81C"/>
    <w:rsid w:val="2962431C"/>
    <w:rsid w:val="29AE35C9"/>
    <w:rsid w:val="2AD16681"/>
    <w:rsid w:val="2B2FA7AC"/>
    <w:rsid w:val="2DE01EEF"/>
    <w:rsid w:val="2F70311A"/>
    <w:rsid w:val="30B59CB3"/>
    <w:rsid w:val="317899CF"/>
    <w:rsid w:val="31C1E08F"/>
    <w:rsid w:val="3289D0CD"/>
    <w:rsid w:val="32BDC7C3"/>
    <w:rsid w:val="32CA5F92"/>
    <w:rsid w:val="334E11B9"/>
    <w:rsid w:val="339B778E"/>
    <w:rsid w:val="3527A22C"/>
    <w:rsid w:val="355769BC"/>
    <w:rsid w:val="361EECD7"/>
    <w:rsid w:val="3760F17F"/>
    <w:rsid w:val="37AB1370"/>
    <w:rsid w:val="38199622"/>
    <w:rsid w:val="39434FC7"/>
    <w:rsid w:val="39966BD8"/>
    <w:rsid w:val="3A9F51E6"/>
    <w:rsid w:val="3B20BEEF"/>
    <w:rsid w:val="3C0E633A"/>
    <w:rsid w:val="3CDF7076"/>
    <w:rsid w:val="3D9C7875"/>
    <w:rsid w:val="3DAE8627"/>
    <w:rsid w:val="3E324DCD"/>
    <w:rsid w:val="3E3CB080"/>
    <w:rsid w:val="3EB1EACE"/>
    <w:rsid w:val="3EDB541C"/>
    <w:rsid w:val="3F6AAB2D"/>
    <w:rsid w:val="3F747F30"/>
    <w:rsid w:val="410FC403"/>
    <w:rsid w:val="41DBDC01"/>
    <w:rsid w:val="427B85C3"/>
    <w:rsid w:val="42ED158D"/>
    <w:rsid w:val="43EA97E3"/>
    <w:rsid w:val="43EE25EC"/>
    <w:rsid w:val="44181B87"/>
    <w:rsid w:val="450062C1"/>
    <w:rsid w:val="45006EEE"/>
    <w:rsid w:val="45E4D169"/>
    <w:rsid w:val="46FF7FDC"/>
    <w:rsid w:val="48010E8B"/>
    <w:rsid w:val="4854C7FE"/>
    <w:rsid w:val="493413E6"/>
    <w:rsid w:val="4B346351"/>
    <w:rsid w:val="4C5E3419"/>
    <w:rsid w:val="4C805F0B"/>
    <w:rsid w:val="4E05690C"/>
    <w:rsid w:val="4E383D7B"/>
    <w:rsid w:val="4E5F54FF"/>
    <w:rsid w:val="4F7FC3B5"/>
    <w:rsid w:val="4F804A47"/>
    <w:rsid w:val="4FBABB56"/>
    <w:rsid w:val="4FBC6083"/>
    <w:rsid w:val="500EB876"/>
    <w:rsid w:val="50398D07"/>
    <w:rsid w:val="50D43068"/>
    <w:rsid w:val="510D13BD"/>
    <w:rsid w:val="5210B63D"/>
    <w:rsid w:val="53DD0778"/>
    <w:rsid w:val="54DB0FAB"/>
    <w:rsid w:val="54DE1E95"/>
    <w:rsid w:val="5570E40A"/>
    <w:rsid w:val="5590BB77"/>
    <w:rsid w:val="567117BA"/>
    <w:rsid w:val="567F8051"/>
    <w:rsid w:val="56E99ED9"/>
    <w:rsid w:val="579F4660"/>
    <w:rsid w:val="58049B33"/>
    <w:rsid w:val="5860B478"/>
    <w:rsid w:val="59BFF653"/>
    <w:rsid w:val="59E01702"/>
    <w:rsid w:val="5A1E713A"/>
    <w:rsid w:val="5B018B47"/>
    <w:rsid w:val="5BE7CDC8"/>
    <w:rsid w:val="5C4E70E2"/>
    <w:rsid w:val="5ED2A890"/>
    <w:rsid w:val="5F8523E6"/>
    <w:rsid w:val="60E37921"/>
    <w:rsid w:val="61AD206C"/>
    <w:rsid w:val="6349DEF1"/>
    <w:rsid w:val="6490D7CA"/>
    <w:rsid w:val="64ABB3C9"/>
    <w:rsid w:val="64E1FC82"/>
    <w:rsid w:val="65FD0032"/>
    <w:rsid w:val="66D4FAC8"/>
    <w:rsid w:val="67E2D2F4"/>
    <w:rsid w:val="68377E53"/>
    <w:rsid w:val="6941DB5C"/>
    <w:rsid w:val="69BC2D5B"/>
    <w:rsid w:val="69CF7B5B"/>
    <w:rsid w:val="6B0DBAE1"/>
    <w:rsid w:val="6B8715C5"/>
    <w:rsid w:val="6D31B56F"/>
    <w:rsid w:val="6D86B634"/>
    <w:rsid w:val="6EED004D"/>
    <w:rsid w:val="6F70B765"/>
    <w:rsid w:val="6FCFBB08"/>
    <w:rsid w:val="70162C0F"/>
    <w:rsid w:val="70554BE0"/>
    <w:rsid w:val="70A81368"/>
    <w:rsid w:val="7204A92D"/>
    <w:rsid w:val="72843D03"/>
    <w:rsid w:val="74F05D5D"/>
    <w:rsid w:val="7571A0F8"/>
    <w:rsid w:val="7645B408"/>
    <w:rsid w:val="76B6385F"/>
    <w:rsid w:val="76DF24F6"/>
    <w:rsid w:val="76E7D49C"/>
    <w:rsid w:val="770B57AE"/>
    <w:rsid w:val="774E9BBF"/>
    <w:rsid w:val="77BA8C1D"/>
    <w:rsid w:val="77DCF04D"/>
    <w:rsid w:val="7817C448"/>
    <w:rsid w:val="78D6C641"/>
    <w:rsid w:val="78FC9108"/>
    <w:rsid w:val="790D2AEF"/>
    <w:rsid w:val="79E2A1C5"/>
    <w:rsid w:val="7A2B0563"/>
    <w:rsid w:val="7CB95B9D"/>
    <w:rsid w:val="7D463659"/>
    <w:rsid w:val="7D5A03A9"/>
    <w:rsid w:val="7E45D8A9"/>
    <w:rsid w:val="7E6E9886"/>
    <w:rsid w:val="7F1B636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FBDF"/>
  <w15:chartTrackingRefBased/>
  <w15:docId w15:val="{225A2216-7C1E-4EFD-A943-3CD4932B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364CC5"/>
    <w:pPr>
      <w:ind w:left="720"/>
      <w:contextualSpacing/>
    </w:pPr>
  </w:style>
  <w:style w:type="table" w:styleId="TaulukkoRuudukko">
    <w:name w:val="Table Grid"/>
    <w:basedOn w:val="Normaalitaulukko"/>
    <w:uiPriority w:val="39"/>
    <w:rsid w:val="00364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taulukkoruudukko">
    <w:name w:val="Grid Table Light"/>
    <w:basedOn w:val="Normaalitaulukko"/>
    <w:uiPriority w:val="40"/>
    <w:rsid w:val="00364C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Yksinkertainentaulukko1">
    <w:name w:val="Plain Table 1"/>
    <w:basedOn w:val="Normaalitaulukko"/>
    <w:uiPriority w:val="41"/>
    <w:rsid w:val="00364C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TUAS_EN.xsl" StyleName="TUAS EN" Version="1"/>
</file>

<file path=customXml/item4.xml><?xml version="1.0" encoding="utf-8"?>
<ct:contentTypeSchema xmlns:ct="http://schemas.microsoft.com/office/2006/metadata/contentType" xmlns:ma="http://schemas.microsoft.com/office/2006/metadata/properties/metaAttributes" ct:_="" ma:_="" ma:contentTypeName="Asiakirja" ma:contentTypeID="0x0101006B4D1581E5005043B158F7C003A630DE" ma:contentTypeVersion="12" ma:contentTypeDescription="Luo uusi asiakirja." ma:contentTypeScope="" ma:versionID="b0b7e6a853d0fb5d7b2770bb0ceb80c9">
  <xsd:schema xmlns:xsd="http://www.w3.org/2001/XMLSchema" xmlns:xs="http://www.w3.org/2001/XMLSchema" xmlns:p="http://schemas.microsoft.com/office/2006/metadata/properties" xmlns:ns2="7962cd1a-52ca-4443-8946-758f4c14d595" xmlns:ns3="3e00f2bd-01d6-4eaa-a74d-49bfbd78f25e" targetNamespace="http://schemas.microsoft.com/office/2006/metadata/properties" ma:root="true" ma:fieldsID="6edc1e8d68c98dd63d9a54529fea67e1" ns2:_="" ns3:_="">
    <xsd:import namespace="7962cd1a-52ca-4443-8946-758f4c14d595"/>
    <xsd:import namespace="3e00f2bd-01d6-4eaa-a74d-49bfbd78f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2cd1a-52ca-4443-8946-758f4c14d5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0f2bd-01d6-4eaa-a74d-49bfbd78f25e" elementFormDefault="qualified">
    <xsd:import namespace="http://schemas.microsoft.com/office/2006/documentManagement/types"/>
    <xsd:import namespace="http://schemas.microsoft.com/office/infopath/2007/PartnerControls"/>
    <xsd:element name="SharedWithUsers" ma:index="1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3AAAA0-749D-43A3-BDDF-84CD02CC72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29650B3-E5D5-42BE-8DA0-C5082F30F290}">
  <ds:schemaRefs>
    <ds:schemaRef ds:uri="http://schemas.microsoft.com/sharepoint/v3/contenttype/forms"/>
  </ds:schemaRefs>
</ds:datastoreItem>
</file>

<file path=customXml/itemProps3.xml><?xml version="1.0" encoding="utf-8"?>
<ds:datastoreItem xmlns:ds="http://schemas.openxmlformats.org/officeDocument/2006/customXml" ds:itemID="{4614FEE3-6770-7A4D-AFA9-79FCB003B85A}">
  <ds:schemaRefs>
    <ds:schemaRef ds:uri="http://schemas.openxmlformats.org/officeDocument/2006/bibliography"/>
  </ds:schemaRefs>
</ds:datastoreItem>
</file>

<file path=customXml/itemProps4.xml><?xml version="1.0" encoding="utf-8"?>
<ds:datastoreItem xmlns:ds="http://schemas.openxmlformats.org/officeDocument/2006/customXml" ds:itemID="{0C47DA0E-CD19-42B8-A30B-B7933D5DE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2cd1a-52ca-4443-8946-758f4c14d595"/>
    <ds:schemaRef ds:uri="3e00f2bd-01d6-4eaa-a74d-49bfbd78f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1470</Words>
  <Characters>11908</Characters>
  <Application>Microsoft Office Word</Application>
  <DocSecurity>0</DocSecurity>
  <Lines>99</Lines>
  <Paragraphs>26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Hietaranta Jari</dc:creator>
  <cp:keywords/>
  <dc:description/>
  <cp:lastModifiedBy>Yliluoto Patrick</cp:lastModifiedBy>
  <cp:revision>73</cp:revision>
  <dcterms:created xsi:type="dcterms:W3CDTF">2020-05-08T15:27:00Z</dcterms:created>
  <dcterms:modified xsi:type="dcterms:W3CDTF">2020-06-23T10:58:00Z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0x0101006B4D1581E5005043B158F7C003A630DE</vt:lpwstr>
  </property>
</Properties>
</file>