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027" w:rsidRPr="009E7027" w:rsidRDefault="009E7027">
      <w:pPr>
        <w:rPr>
          <w:rFonts w:ascii="Times New Roman" w:hAnsi="Times New Roman" w:cs="Times New Roman"/>
        </w:rPr>
      </w:pPr>
      <w:r>
        <w:rPr>
          <w:rFonts w:ascii="Times New Roman" w:hAnsi="Times New Roman" w:cs="Times New Roman"/>
        </w:rPr>
        <w:t xml:space="preserve">This draft manuscripts provides an overview of the SDI12-wsn project hosted at </w:t>
      </w:r>
      <w:hyperlink r:id="rId5" w:history="1">
        <w:r w:rsidRPr="00CC38AE">
          <w:rPr>
            <w:rStyle w:val="Hyperlink"/>
            <w:rFonts w:ascii="Times New Roman" w:hAnsi="Times New Roman" w:cs="Times New Roman"/>
          </w:rPr>
          <w:t>https://github.com/jkennedy-usgs/SDI12-wsn</w:t>
        </w:r>
      </w:hyperlink>
      <w:r>
        <w:rPr>
          <w:rFonts w:ascii="Times New Roman" w:hAnsi="Times New Roman" w:cs="Times New Roman"/>
        </w:rPr>
        <w:t>. THE MANUSCRIPT HAS NOT BEEN REVIEWED BY USGS AND IS NOT AN OFFICIAL PUBLICATION. It is provided for informational purpose only.</w:t>
      </w:r>
    </w:p>
    <w:p w:rsidR="001E1301" w:rsidRPr="009E7027" w:rsidRDefault="00D16D7B">
      <w:pPr>
        <w:rPr>
          <w:rFonts w:ascii="Times New Roman" w:hAnsi="Times New Roman" w:cs="Times New Roman"/>
          <w:b/>
        </w:rPr>
      </w:pPr>
      <w:r w:rsidRPr="009E7027">
        <w:rPr>
          <w:rFonts w:ascii="Times New Roman" w:hAnsi="Times New Roman" w:cs="Times New Roman"/>
          <w:b/>
        </w:rPr>
        <w:t xml:space="preserve">Adaptation of the SDI-12 protocol for easy deployment </w:t>
      </w:r>
      <w:r w:rsidR="00274A7A" w:rsidRPr="009E7027">
        <w:rPr>
          <w:rFonts w:ascii="Times New Roman" w:hAnsi="Times New Roman" w:cs="Times New Roman"/>
          <w:b/>
        </w:rPr>
        <w:t>earth science</w:t>
      </w:r>
      <w:r w:rsidR="00D95BBE" w:rsidRPr="009E7027">
        <w:rPr>
          <w:rFonts w:ascii="Times New Roman" w:hAnsi="Times New Roman" w:cs="Times New Roman"/>
          <w:b/>
        </w:rPr>
        <w:t xml:space="preserve"> </w:t>
      </w:r>
      <w:r w:rsidRPr="009E7027">
        <w:rPr>
          <w:rFonts w:ascii="Times New Roman" w:hAnsi="Times New Roman" w:cs="Times New Roman"/>
          <w:b/>
        </w:rPr>
        <w:t>wireless sensor networks</w:t>
      </w:r>
      <w:r w:rsidR="00D95BBE" w:rsidRPr="009E7027">
        <w:rPr>
          <w:rFonts w:ascii="Times New Roman" w:hAnsi="Times New Roman" w:cs="Times New Roman"/>
          <w:b/>
        </w:rPr>
        <w:t xml:space="preserve"> </w:t>
      </w:r>
    </w:p>
    <w:p w:rsidR="00D16D7B" w:rsidRPr="009E7027" w:rsidRDefault="00D16D7B">
      <w:pPr>
        <w:rPr>
          <w:rFonts w:ascii="Times New Roman" w:hAnsi="Times New Roman" w:cs="Times New Roman"/>
        </w:rPr>
      </w:pPr>
      <w:r w:rsidRPr="009E7027">
        <w:rPr>
          <w:rFonts w:ascii="Times New Roman" w:hAnsi="Times New Roman" w:cs="Times New Roman"/>
          <w:b/>
        </w:rPr>
        <w:t xml:space="preserve">Jeffrey Kennedy, </w:t>
      </w:r>
      <w:r w:rsidRPr="009E7027">
        <w:rPr>
          <w:rFonts w:ascii="Times New Roman" w:hAnsi="Times New Roman" w:cs="Times New Roman"/>
        </w:rPr>
        <w:t>U.S. Geological Survey</w:t>
      </w:r>
      <w:bookmarkStart w:id="0" w:name="_GoBack"/>
      <w:bookmarkEnd w:id="0"/>
    </w:p>
    <w:p w:rsidR="00D16D7B" w:rsidRPr="009E7027" w:rsidRDefault="00D16D7B">
      <w:pPr>
        <w:rPr>
          <w:rFonts w:ascii="Times New Roman" w:hAnsi="Times New Roman" w:cs="Times New Roman"/>
        </w:rPr>
      </w:pPr>
      <w:r w:rsidRPr="009E7027">
        <w:rPr>
          <w:rFonts w:ascii="Times New Roman" w:hAnsi="Times New Roman" w:cs="Times New Roman"/>
          <w:b/>
        </w:rPr>
        <w:t xml:space="preserve">James Wagner, </w:t>
      </w:r>
      <w:r w:rsidRPr="009E7027">
        <w:rPr>
          <w:rFonts w:ascii="Times New Roman" w:hAnsi="Times New Roman" w:cs="Times New Roman"/>
        </w:rPr>
        <w:t>Oregon Research Electronics</w:t>
      </w:r>
    </w:p>
    <w:p w:rsidR="000D05ED" w:rsidRPr="009E7027" w:rsidRDefault="000D05ED">
      <w:pPr>
        <w:rPr>
          <w:rFonts w:ascii="Times New Roman" w:hAnsi="Times New Roman" w:cs="Times New Roman"/>
        </w:rPr>
      </w:pPr>
      <w:r w:rsidRPr="009E7027">
        <w:rPr>
          <w:rFonts w:ascii="Times New Roman" w:hAnsi="Times New Roman" w:cs="Times New Roman"/>
          <w:b/>
        </w:rPr>
        <w:t>Keywords:</w:t>
      </w:r>
      <w:r w:rsidR="0063742A" w:rsidRPr="009E7027">
        <w:rPr>
          <w:rFonts w:ascii="Times New Roman" w:hAnsi="Times New Roman" w:cs="Times New Roman"/>
          <w:b/>
        </w:rPr>
        <w:t xml:space="preserve"> </w:t>
      </w:r>
      <w:r w:rsidR="0063742A" w:rsidRPr="009E7027">
        <w:rPr>
          <w:rFonts w:ascii="Times New Roman" w:hAnsi="Times New Roman" w:cs="Times New Roman"/>
        </w:rPr>
        <w:t>wireless sensor network, soil moisture, data collection,</w:t>
      </w:r>
    </w:p>
    <w:p w:rsidR="00D16D7B" w:rsidRPr="009E7027" w:rsidRDefault="00D16D7B">
      <w:pPr>
        <w:rPr>
          <w:rFonts w:ascii="Times New Roman" w:hAnsi="Times New Roman" w:cs="Times New Roman"/>
          <w:b/>
        </w:rPr>
      </w:pPr>
      <w:r w:rsidRPr="009E7027">
        <w:rPr>
          <w:rFonts w:ascii="Times New Roman" w:hAnsi="Times New Roman" w:cs="Times New Roman"/>
          <w:b/>
        </w:rPr>
        <w:t>Abstract</w:t>
      </w:r>
    </w:p>
    <w:p w:rsidR="00226203" w:rsidRPr="009E7027" w:rsidRDefault="00226203">
      <w:pPr>
        <w:rPr>
          <w:rFonts w:ascii="Times New Roman" w:hAnsi="Times New Roman" w:cs="Times New Roman"/>
        </w:rPr>
      </w:pPr>
      <w:r w:rsidRPr="009E7027">
        <w:rPr>
          <w:rFonts w:ascii="Times New Roman" w:hAnsi="Times New Roman" w:cs="Times New Roman"/>
        </w:rPr>
        <w:t>The SDI-12 protocol, used for data loggers to communicate with hard-wired digital sensors, has been adapted to facilitate the deployment of wireless sensor networks</w:t>
      </w:r>
      <w:r w:rsidR="00924C9D" w:rsidRPr="009E7027">
        <w:rPr>
          <w:rFonts w:ascii="Times New Roman" w:hAnsi="Times New Roman" w:cs="Times New Roman"/>
        </w:rPr>
        <w:t xml:space="preserve"> by means of a </w:t>
      </w:r>
      <w:r w:rsidR="0063742A" w:rsidRPr="009E7027">
        <w:rPr>
          <w:rFonts w:ascii="Times New Roman" w:hAnsi="Times New Roman" w:cs="Times New Roman"/>
        </w:rPr>
        <w:t xml:space="preserve">hardware/firmware </w:t>
      </w:r>
      <w:r w:rsidR="00924C9D" w:rsidRPr="009E7027">
        <w:rPr>
          <w:rFonts w:ascii="Times New Roman" w:hAnsi="Times New Roman" w:cs="Times New Roman"/>
        </w:rPr>
        <w:t xml:space="preserve">bridge </w:t>
      </w:r>
      <w:r w:rsidR="0063742A" w:rsidRPr="009E7027">
        <w:rPr>
          <w:rFonts w:ascii="Times New Roman" w:hAnsi="Times New Roman" w:cs="Times New Roman"/>
        </w:rPr>
        <w:t xml:space="preserve">unit </w:t>
      </w:r>
      <w:r w:rsidR="00924C9D" w:rsidRPr="009E7027">
        <w:rPr>
          <w:rFonts w:ascii="Times New Roman" w:hAnsi="Times New Roman" w:cs="Times New Roman"/>
        </w:rPr>
        <w:t xml:space="preserve">that </w:t>
      </w:r>
      <w:r w:rsidR="0063742A" w:rsidRPr="009E7027">
        <w:rPr>
          <w:rFonts w:ascii="Times New Roman" w:hAnsi="Times New Roman" w:cs="Times New Roman"/>
        </w:rPr>
        <w:t xml:space="preserve">relays communication between </w:t>
      </w:r>
      <w:r w:rsidR="00924C9D" w:rsidRPr="009E7027">
        <w:rPr>
          <w:rFonts w:ascii="Times New Roman" w:hAnsi="Times New Roman" w:cs="Times New Roman"/>
        </w:rPr>
        <w:t xml:space="preserve">an SDI-12 enabled data logger and </w:t>
      </w:r>
      <w:r w:rsidR="0063742A" w:rsidRPr="009E7027">
        <w:rPr>
          <w:rFonts w:ascii="Times New Roman" w:hAnsi="Times New Roman" w:cs="Times New Roman"/>
        </w:rPr>
        <w:t xml:space="preserve">a </w:t>
      </w:r>
      <w:r w:rsidR="00924C9D" w:rsidRPr="009E7027">
        <w:rPr>
          <w:rFonts w:ascii="Times New Roman" w:hAnsi="Times New Roman" w:cs="Times New Roman"/>
        </w:rPr>
        <w:t>wireless sensor network</w:t>
      </w:r>
      <w:r w:rsidR="0063742A" w:rsidRPr="009E7027">
        <w:rPr>
          <w:rFonts w:ascii="Times New Roman" w:hAnsi="Times New Roman" w:cs="Times New Roman"/>
        </w:rPr>
        <w:t xml:space="preserve">. The fundamental benefit is that </w:t>
      </w:r>
      <w:r w:rsidR="0041744A" w:rsidRPr="009E7027">
        <w:rPr>
          <w:rFonts w:ascii="Times New Roman" w:hAnsi="Times New Roman" w:cs="Times New Roman"/>
        </w:rPr>
        <w:t xml:space="preserve">existing data-collection infrastructure </w:t>
      </w:r>
      <w:r w:rsidR="0063742A" w:rsidRPr="009E7027">
        <w:rPr>
          <w:rFonts w:ascii="Times New Roman" w:hAnsi="Times New Roman" w:cs="Times New Roman"/>
        </w:rPr>
        <w:t>can</w:t>
      </w:r>
      <w:r w:rsidR="0041744A" w:rsidRPr="009E7027">
        <w:rPr>
          <w:rFonts w:ascii="Times New Roman" w:hAnsi="Times New Roman" w:cs="Times New Roman"/>
        </w:rPr>
        <w:t xml:space="preserve"> be readily expanded </w:t>
      </w:r>
      <w:r w:rsidR="0063742A" w:rsidRPr="009E7027">
        <w:rPr>
          <w:rFonts w:ascii="Times New Roman" w:hAnsi="Times New Roman" w:cs="Times New Roman"/>
        </w:rPr>
        <w:t>to take advantage</w:t>
      </w:r>
      <w:r w:rsidR="0041744A" w:rsidRPr="009E7027">
        <w:rPr>
          <w:rFonts w:ascii="Times New Roman" w:hAnsi="Times New Roman" w:cs="Times New Roman"/>
        </w:rPr>
        <w:t xml:space="preserve"> of wireless sensor networking. </w:t>
      </w:r>
      <w:r w:rsidRPr="009E7027">
        <w:rPr>
          <w:rFonts w:ascii="Times New Roman" w:hAnsi="Times New Roman" w:cs="Times New Roman"/>
        </w:rPr>
        <w:t xml:space="preserve">Unlike other available </w:t>
      </w:r>
      <w:r w:rsidR="0063742A" w:rsidRPr="009E7027">
        <w:rPr>
          <w:rFonts w:ascii="Times New Roman" w:hAnsi="Times New Roman" w:cs="Times New Roman"/>
        </w:rPr>
        <w:t xml:space="preserve">SDI-12 </w:t>
      </w:r>
      <w:r w:rsidRPr="009E7027">
        <w:rPr>
          <w:rFonts w:ascii="Times New Roman" w:hAnsi="Times New Roman" w:cs="Times New Roman"/>
        </w:rPr>
        <w:t>products, which enable point-to-point wireless communications with SDI-12 enabled sensors, the current effort provides for deployment of</w:t>
      </w:r>
      <w:r w:rsidR="00924C9D" w:rsidRPr="009E7027">
        <w:rPr>
          <w:rFonts w:ascii="Times New Roman" w:hAnsi="Times New Roman" w:cs="Times New Roman"/>
        </w:rPr>
        <w:t xml:space="preserve"> low-cost </w:t>
      </w:r>
      <w:r w:rsidRPr="009E7027">
        <w:rPr>
          <w:rFonts w:ascii="Times New Roman" w:hAnsi="Times New Roman" w:cs="Times New Roman"/>
        </w:rPr>
        <w:t>mesh topology, sleeping wireless networks that accommodate any analog-output sensor. The concept is extendable to any particular wireless sensor networking protocol</w:t>
      </w:r>
      <w:r w:rsidR="00924C9D" w:rsidRPr="009E7027">
        <w:rPr>
          <w:rFonts w:ascii="Times New Roman" w:hAnsi="Times New Roman" w:cs="Times New Roman"/>
        </w:rPr>
        <w:t xml:space="preserve">, and is demonstrated </w:t>
      </w:r>
      <w:r w:rsidR="0063742A" w:rsidRPr="009E7027">
        <w:rPr>
          <w:rFonts w:ascii="Times New Roman" w:hAnsi="Times New Roman" w:cs="Times New Roman"/>
        </w:rPr>
        <w:t xml:space="preserve">using the </w:t>
      </w:r>
      <w:proofErr w:type="spellStart"/>
      <w:r w:rsidR="0063742A" w:rsidRPr="009E7027">
        <w:rPr>
          <w:rFonts w:ascii="Times New Roman" w:hAnsi="Times New Roman" w:cs="Times New Roman"/>
        </w:rPr>
        <w:t>DigiMesh</w:t>
      </w:r>
      <w:proofErr w:type="spellEnd"/>
      <w:r w:rsidR="00924C9D" w:rsidRPr="009E7027">
        <w:rPr>
          <w:rFonts w:ascii="Times New Roman" w:hAnsi="Times New Roman" w:cs="Times New Roman"/>
        </w:rPr>
        <w:t xml:space="preserve"> protocol, 50 </w:t>
      </w:r>
      <w:proofErr w:type="spellStart"/>
      <w:r w:rsidR="00924C9D" w:rsidRPr="009E7027">
        <w:rPr>
          <w:rFonts w:ascii="Times New Roman" w:hAnsi="Times New Roman" w:cs="Times New Roman"/>
        </w:rPr>
        <w:t>mW</w:t>
      </w:r>
      <w:proofErr w:type="spellEnd"/>
      <w:r w:rsidR="00924C9D" w:rsidRPr="009E7027">
        <w:rPr>
          <w:rFonts w:ascii="Times New Roman" w:hAnsi="Times New Roman" w:cs="Times New Roman"/>
        </w:rPr>
        <w:t xml:space="preserve"> 900 MHz radios, and dielectric permittivity soil moisture sensors. Although </w:t>
      </w:r>
      <w:r w:rsidR="007F26D7" w:rsidRPr="009E7027">
        <w:rPr>
          <w:rFonts w:ascii="Times New Roman" w:hAnsi="Times New Roman" w:cs="Times New Roman"/>
        </w:rPr>
        <w:t xml:space="preserve">the sleeping nature of wireless sensor networks prevents true implementation of the SDI-12 protocol, whereby sampling is initiated by the host data logger, the system offers considerable potential for the expansion of existing data collection infrastructure. </w:t>
      </w:r>
    </w:p>
    <w:p w:rsidR="00D16D7B" w:rsidRPr="009E7027" w:rsidRDefault="00A859EB" w:rsidP="00A859EB">
      <w:pPr>
        <w:rPr>
          <w:rFonts w:ascii="Times New Roman" w:hAnsi="Times New Roman" w:cs="Times New Roman"/>
          <w:b/>
        </w:rPr>
      </w:pPr>
      <w:r w:rsidRPr="009E7027">
        <w:rPr>
          <w:rFonts w:ascii="Times New Roman" w:hAnsi="Times New Roman" w:cs="Times New Roman"/>
          <w:b/>
        </w:rPr>
        <w:t xml:space="preserve">1. </w:t>
      </w:r>
      <w:r w:rsidR="00D16D7B" w:rsidRPr="009E7027">
        <w:rPr>
          <w:rFonts w:ascii="Times New Roman" w:hAnsi="Times New Roman" w:cs="Times New Roman"/>
          <w:b/>
        </w:rPr>
        <w:t>Introduction</w:t>
      </w:r>
    </w:p>
    <w:p w:rsidR="005F276D" w:rsidRPr="009E7027" w:rsidRDefault="005F276D">
      <w:pPr>
        <w:rPr>
          <w:rFonts w:ascii="Times New Roman" w:hAnsi="Times New Roman" w:cs="Times New Roman"/>
        </w:rPr>
      </w:pPr>
      <w:r w:rsidRPr="009E7027">
        <w:rPr>
          <w:rFonts w:ascii="Times New Roman" w:hAnsi="Times New Roman" w:cs="Times New Roman"/>
        </w:rPr>
        <w:t>Wireless sensor networks—specifically, networks implementing “mesh” topology with low-power radios and “sleeping” to conserve power while not communicating—have long offered the potential for significant advances in the field of environmental data collection (</w:t>
      </w:r>
      <w:r w:rsidR="00B2503A" w:rsidRPr="009E7027">
        <w:rPr>
          <w:rFonts w:ascii="Times New Roman" w:hAnsi="Times New Roman" w:cs="Times New Roman"/>
        </w:rPr>
        <w:t xml:space="preserve">for example, </w:t>
      </w:r>
      <w:proofErr w:type="spellStart"/>
      <w:r w:rsidR="00DD6EF5" w:rsidRPr="009E7027">
        <w:rPr>
          <w:rFonts w:ascii="Times New Roman" w:hAnsi="Times New Roman" w:cs="Times New Roman"/>
        </w:rPr>
        <w:t>Rundel</w:t>
      </w:r>
      <w:proofErr w:type="spellEnd"/>
      <w:r w:rsidR="00DD6EF5" w:rsidRPr="009E7027">
        <w:rPr>
          <w:rFonts w:ascii="Times New Roman" w:hAnsi="Times New Roman" w:cs="Times New Roman"/>
        </w:rPr>
        <w:t xml:space="preserve"> et al., 2009;</w:t>
      </w:r>
      <w:r w:rsidR="00B2503A" w:rsidRPr="009E7027">
        <w:rPr>
          <w:rFonts w:ascii="Times New Roman" w:hAnsi="Times New Roman" w:cs="Times New Roman"/>
        </w:rPr>
        <w:t xml:space="preserve"> Porter, 2005</w:t>
      </w:r>
      <w:r w:rsidRPr="009E7027">
        <w:rPr>
          <w:rFonts w:ascii="Times New Roman" w:hAnsi="Times New Roman" w:cs="Times New Roman"/>
        </w:rPr>
        <w:t xml:space="preserve">). Although notable protocols (ZigBee, </w:t>
      </w:r>
      <w:r w:rsidR="00812E4D" w:rsidRPr="009E7027">
        <w:rPr>
          <w:rFonts w:ascii="Times New Roman" w:hAnsi="Times New Roman" w:cs="Times New Roman"/>
        </w:rPr>
        <w:t xml:space="preserve">those by Campbell Scientific, Inc., or </w:t>
      </w:r>
      <w:proofErr w:type="spellStart"/>
      <w:r w:rsidR="00812E4D" w:rsidRPr="009E7027">
        <w:rPr>
          <w:rFonts w:ascii="Times New Roman" w:hAnsi="Times New Roman" w:cs="Times New Roman"/>
        </w:rPr>
        <w:t>Memsic</w:t>
      </w:r>
      <w:proofErr w:type="spellEnd"/>
      <w:r w:rsidR="00812E4D" w:rsidRPr="009E7027">
        <w:rPr>
          <w:rFonts w:ascii="Times New Roman" w:hAnsi="Times New Roman" w:cs="Times New Roman"/>
        </w:rPr>
        <w:t>, Inc., for example</w:t>
      </w:r>
      <w:r w:rsidRPr="009E7027">
        <w:rPr>
          <w:rFonts w:ascii="Times New Roman" w:hAnsi="Times New Roman" w:cs="Times New Roman"/>
        </w:rPr>
        <w:t>) and deployments (</w:t>
      </w:r>
      <w:r w:rsidR="00812E4D" w:rsidRPr="009E7027">
        <w:rPr>
          <w:rFonts w:ascii="Times New Roman" w:hAnsi="Times New Roman" w:cs="Times New Roman"/>
        </w:rPr>
        <w:t xml:space="preserve">for example, </w:t>
      </w:r>
      <w:proofErr w:type="spellStart"/>
      <w:r w:rsidR="00B2503A" w:rsidRPr="009E7027">
        <w:rPr>
          <w:rFonts w:ascii="Times New Roman" w:hAnsi="Times New Roman" w:cs="Times New Roman"/>
        </w:rPr>
        <w:t>Delin</w:t>
      </w:r>
      <w:proofErr w:type="spellEnd"/>
      <w:r w:rsidR="00B2503A" w:rsidRPr="009E7027">
        <w:rPr>
          <w:rFonts w:ascii="Times New Roman" w:hAnsi="Times New Roman" w:cs="Times New Roman"/>
        </w:rPr>
        <w:t xml:space="preserve"> et al., 2005; </w:t>
      </w:r>
      <w:proofErr w:type="spellStart"/>
      <w:r w:rsidR="005C083A" w:rsidRPr="009E7027">
        <w:rPr>
          <w:rFonts w:ascii="Times New Roman" w:hAnsi="Times New Roman" w:cs="Times New Roman"/>
        </w:rPr>
        <w:t>Barrenetxea</w:t>
      </w:r>
      <w:proofErr w:type="spellEnd"/>
      <w:r w:rsidR="005C083A" w:rsidRPr="009E7027">
        <w:rPr>
          <w:rFonts w:ascii="Times New Roman" w:hAnsi="Times New Roman" w:cs="Times New Roman"/>
        </w:rPr>
        <w:t xml:space="preserve">, 2008; </w:t>
      </w:r>
      <w:proofErr w:type="spellStart"/>
      <w:r w:rsidR="00B2503A" w:rsidRPr="009E7027">
        <w:rPr>
          <w:rFonts w:ascii="Times New Roman" w:hAnsi="Times New Roman" w:cs="Times New Roman"/>
        </w:rPr>
        <w:t>Ritsema</w:t>
      </w:r>
      <w:proofErr w:type="spellEnd"/>
      <w:r w:rsidR="00B2503A" w:rsidRPr="009E7027">
        <w:rPr>
          <w:rFonts w:ascii="Times New Roman" w:hAnsi="Times New Roman" w:cs="Times New Roman"/>
        </w:rPr>
        <w:t>, 2009</w:t>
      </w:r>
      <w:r w:rsidRPr="009E7027">
        <w:rPr>
          <w:rFonts w:ascii="Times New Roman" w:hAnsi="Times New Roman" w:cs="Times New Roman"/>
        </w:rPr>
        <w:t xml:space="preserve">) have been </w:t>
      </w:r>
      <w:r w:rsidR="00812E4D" w:rsidRPr="009E7027">
        <w:rPr>
          <w:rFonts w:ascii="Times New Roman" w:hAnsi="Times New Roman" w:cs="Times New Roman"/>
        </w:rPr>
        <w:t>developed</w:t>
      </w:r>
      <w:r w:rsidRPr="009E7027">
        <w:rPr>
          <w:rFonts w:ascii="Times New Roman" w:hAnsi="Times New Roman" w:cs="Times New Roman"/>
        </w:rPr>
        <w:t xml:space="preserve">, wide-spread adoption is still hindered by significant challenges in setting up </w:t>
      </w:r>
      <w:r w:rsidR="00170E94" w:rsidRPr="009E7027">
        <w:rPr>
          <w:rFonts w:ascii="Times New Roman" w:hAnsi="Times New Roman" w:cs="Times New Roman"/>
        </w:rPr>
        <w:t>the networks.</w:t>
      </w:r>
      <w:r w:rsidRPr="009E7027">
        <w:rPr>
          <w:rFonts w:ascii="Times New Roman" w:hAnsi="Times New Roman" w:cs="Times New Roman"/>
        </w:rPr>
        <w:t xml:space="preserve"> For example, the ZigBee protocol requires establishing each radio in advance as an end node or router, requiring advance knowledge of where each one will be placed in the field. </w:t>
      </w:r>
      <w:r w:rsidR="00442316" w:rsidRPr="009E7027">
        <w:rPr>
          <w:rFonts w:ascii="Times New Roman" w:hAnsi="Times New Roman" w:cs="Times New Roman"/>
        </w:rPr>
        <w:t xml:space="preserve">Real-time operating systems with wireless networking capability, such as </w:t>
      </w:r>
      <w:proofErr w:type="spellStart"/>
      <w:r w:rsidRPr="009E7027">
        <w:rPr>
          <w:rFonts w:ascii="Times New Roman" w:hAnsi="Times New Roman" w:cs="Times New Roman"/>
        </w:rPr>
        <w:t>TinyOS</w:t>
      </w:r>
      <w:proofErr w:type="spellEnd"/>
      <w:r w:rsidRPr="009E7027">
        <w:rPr>
          <w:rFonts w:ascii="Times New Roman" w:hAnsi="Times New Roman" w:cs="Times New Roman"/>
        </w:rPr>
        <w:t xml:space="preserve">, implemented in commercially-available hardware such as the MEMSIC Mica2 motes, offer great flexibility at the expense of complexity, </w:t>
      </w:r>
      <w:r w:rsidR="00170E94" w:rsidRPr="009E7027">
        <w:rPr>
          <w:rFonts w:ascii="Times New Roman" w:hAnsi="Times New Roman" w:cs="Times New Roman"/>
        </w:rPr>
        <w:t>and require</w:t>
      </w:r>
      <w:r w:rsidR="00627BF1" w:rsidRPr="009E7027">
        <w:rPr>
          <w:rFonts w:ascii="Times New Roman" w:hAnsi="Times New Roman" w:cs="Times New Roman"/>
        </w:rPr>
        <w:t xml:space="preserve"> fairly </w:t>
      </w:r>
      <w:r w:rsidR="00442316" w:rsidRPr="009E7027">
        <w:rPr>
          <w:rFonts w:ascii="Times New Roman" w:hAnsi="Times New Roman" w:cs="Times New Roman"/>
        </w:rPr>
        <w:t>advanced</w:t>
      </w:r>
      <w:r w:rsidR="00627BF1" w:rsidRPr="009E7027">
        <w:rPr>
          <w:rFonts w:ascii="Times New Roman" w:hAnsi="Times New Roman" w:cs="Times New Roman"/>
        </w:rPr>
        <w:t xml:space="preserve"> programming</w:t>
      </w:r>
      <w:r w:rsidRPr="009E7027">
        <w:rPr>
          <w:rFonts w:ascii="Times New Roman" w:hAnsi="Times New Roman" w:cs="Times New Roman"/>
        </w:rPr>
        <w:t xml:space="preserve"> to deploy. Other </w:t>
      </w:r>
      <w:r w:rsidR="00CE4FA4" w:rsidRPr="009E7027">
        <w:rPr>
          <w:rFonts w:ascii="Times New Roman" w:hAnsi="Times New Roman" w:cs="Times New Roman"/>
        </w:rPr>
        <w:t>wireless sensor network (WSN)</w:t>
      </w:r>
      <w:r w:rsidRPr="009E7027">
        <w:rPr>
          <w:rFonts w:ascii="Times New Roman" w:hAnsi="Times New Roman" w:cs="Times New Roman"/>
        </w:rPr>
        <w:t xml:space="preserve"> products, such as the </w:t>
      </w:r>
      <w:r w:rsidR="0041744A" w:rsidRPr="009E7027">
        <w:rPr>
          <w:rFonts w:ascii="Times New Roman" w:hAnsi="Times New Roman" w:cs="Times New Roman"/>
        </w:rPr>
        <w:t xml:space="preserve">MEMSIC </w:t>
      </w:r>
      <w:proofErr w:type="spellStart"/>
      <w:r w:rsidR="0041744A" w:rsidRPr="009E7027">
        <w:rPr>
          <w:rFonts w:ascii="Times New Roman" w:hAnsi="Times New Roman" w:cs="Times New Roman"/>
        </w:rPr>
        <w:t>eKo</w:t>
      </w:r>
      <w:proofErr w:type="spellEnd"/>
      <w:r w:rsidR="0041744A" w:rsidRPr="009E7027">
        <w:rPr>
          <w:rFonts w:ascii="Times New Roman" w:hAnsi="Times New Roman" w:cs="Times New Roman"/>
        </w:rPr>
        <w:t xml:space="preserve"> motes, are designed f</w:t>
      </w:r>
      <w:r w:rsidR="00746F6F" w:rsidRPr="009E7027">
        <w:rPr>
          <w:rFonts w:ascii="Times New Roman" w:hAnsi="Times New Roman" w:cs="Times New Roman"/>
        </w:rPr>
        <w:t xml:space="preserve">or easy deployment, but </w:t>
      </w:r>
      <w:r w:rsidR="00170E94" w:rsidRPr="009E7027">
        <w:rPr>
          <w:rFonts w:ascii="Times New Roman" w:hAnsi="Times New Roman" w:cs="Times New Roman"/>
        </w:rPr>
        <w:t xml:space="preserve">must be deployed as </w:t>
      </w:r>
      <w:proofErr w:type="spellStart"/>
      <w:proofErr w:type="gramStart"/>
      <w:r w:rsidR="00170E94" w:rsidRPr="009E7027">
        <w:rPr>
          <w:rFonts w:ascii="Times New Roman" w:hAnsi="Times New Roman" w:cs="Times New Roman"/>
        </w:rPr>
        <w:t>a</w:t>
      </w:r>
      <w:proofErr w:type="spellEnd"/>
      <w:proofErr w:type="gramEnd"/>
      <w:r w:rsidR="00170E94" w:rsidRPr="009E7027">
        <w:rPr>
          <w:rFonts w:ascii="Times New Roman" w:hAnsi="Times New Roman" w:cs="Times New Roman"/>
        </w:rPr>
        <w:t xml:space="preserve"> integrated system and </w:t>
      </w:r>
      <w:r w:rsidR="00746F6F" w:rsidRPr="009E7027">
        <w:rPr>
          <w:rFonts w:ascii="Times New Roman" w:hAnsi="Times New Roman" w:cs="Times New Roman"/>
        </w:rPr>
        <w:t xml:space="preserve">are not </w:t>
      </w:r>
      <w:r w:rsidR="00170E94" w:rsidRPr="009E7027">
        <w:rPr>
          <w:rFonts w:ascii="Times New Roman" w:hAnsi="Times New Roman" w:cs="Times New Roman"/>
        </w:rPr>
        <w:t>compatible with existing data collection infrastructure</w:t>
      </w:r>
      <w:r w:rsidR="00746F6F" w:rsidRPr="009E7027">
        <w:rPr>
          <w:rFonts w:ascii="Times New Roman" w:hAnsi="Times New Roman" w:cs="Times New Roman"/>
        </w:rPr>
        <w:t xml:space="preserve">. </w:t>
      </w:r>
    </w:p>
    <w:p w:rsidR="00746F6F" w:rsidRPr="009E7027" w:rsidRDefault="00746F6F">
      <w:pPr>
        <w:rPr>
          <w:rFonts w:ascii="Times New Roman" w:hAnsi="Times New Roman" w:cs="Times New Roman"/>
        </w:rPr>
      </w:pPr>
      <w:r w:rsidRPr="009E7027">
        <w:rPr>
          <w:rFonts w:ascii="Times New Roman" w:hAnsi="Times New Roman" w:cs="Times New Roman"/>
        </w:rPr>
        <w:t>To overcome difficulties in deploying WSN</w:t>
      </w:r>
      <w:r w:rsidR="00CE4FA4" w:rsidRPr="009E7027">
        <w:rPr>
          <w:rFonts w:ascii="Times New Roman" w:hAnsi="Times New Roman" w:cs="Times New Roman"/>
        </w:rPr>
        <w:t>s</w:t>
      </w:r>
      <w:r w:rsidRPr="009E7027">
        <w:rPr>
          <w:rFonts w:ascii="Times New Roman" w:hAnsi="Times New Roman" w:cs="Times New Roman"/>
        </w:rPr>
        <w:t xml:space="preserve">, and to take advantage of existing data collection infrastructure, we have developed a hardware/firmware bridge unit that </w:t>
      </w:r>
      <w:r w:rsidR="00CE4FA4" w:rsidRPr="009E7027">
        <w:rPr>
          <w:rFonts w:ascii="Times New Roman" w:hAnsi="Times New Roman" w:cs="Times New Roman"/>
        </w:rPr>
        <w:t>bridges</w:t>
      </w:r>
      <w:r w:rsidR="00CA7F0E" w:rsidRPr="009E7027">
        <w:rPr>
          <w:rFonts w:ascii="Times New Roman" w:hAnsi="Times New Roman" w:cs="Times New Roman"/>
        </w:rPr>
        <w:t xml:space="preserve"> SDI-12 </w:t>
      </w:r>
      <w:r w:rsidR="00CE4FA4" w:rsidRPr="009E7027">
        <w:rPr>
          <w:rFonts w:ascii="Times New Roman" w:hAnsi="Times New Roman" w:cs="Times New Roman"/>
        </w:rPr>
        <w:t>and</w:t>
      </w:r>
      <w:r w:rsidR="00CA7F0E" w:rsidRPr="009E7027">
        <w:rPr>
          <w:rFonts w:ascii="Times New Roman" w:hAnsi="Times New Roman" w:cs="Times New Roman"/>
        </w:rPr>
        <w:t xml:space="preserve"> </w:t>
      </w:r>
      <w:r w:rsidR="00CE4FA4" w:rsidRPr="009E7027">
        <w:rPr>
          <w:rFonts w:ascii="Times New Roman" w:hAnsi="Times New Roman" w:cs="Times New Roman"/>
        </w:rPr>
        <w:t xml:space="preserve">WSN </w:t>
      </w:r>
      <w:proofErr w:type="spellStart"/>
      <w:r w:rsidR="00CE4FA4" w:rsidRPr="009E7027">
        <w:rPr>
          <w:rFonts w:ascii="Times New Roman" w:hAnsi="Times New Roman" w:cs="Times New Roman"/>
        </w:rPr>
        <w:t>communciation</w:t>
      </w:r>
      <w:proofErr w:type="spellEnd"/>
      <w:r w:rsidR="00CA7F0E" w:rsidRPr="009E7027">
        <w:rPr>
          <w:rFonts w:ascii="Times New Roman" w:hAnsi="Times New Roman" w:cs="Times New Roman"/>
        </w:rPr>
        <w:t>.</w:t>
      </w:r>
      <w:r w:rsidR="00CE4FA4" w:rsidRPr="009E7027">
        <w:rPr>
          <w:rFonts w:ascii="Times New Roman" w:hAnsi="Times New Roman" w:cs="Times New Roman"/>
        </w:rPr>
        <w:t xml:space="preserve"> SDI-12 is a ubiquitous protocol found on thousands of data loggers worldwide, designed to allow multiple (wired) sensors on a single bus. </w:t>
      </w:r>
      <w:r w:rsidR="00BB6927" w:rsidRPr="009E7027">
        <w:rPr>
          <w:rFonts w:ascii="Times New Roman" w:hAnsi="Times New Roman" w:cs="Times New Roman"/>
        </w:rPr>
        <w:t xml:space="preserve">The system described can be deployed with no greater </w:t>
      </w:r>
      <w:r w:rsidR="00BB6927" w:rsidRPr="009E7027">
        <w:rPr>
          <w:rFonts w:ascii="Times New Roman" w:hAnsi="Times New Roman" w:cs="Times New Roman"/>
        </w:rPr>
        <w:lastRenderedPageBreak/>
        <w:t>difficulty than any other SDI-12 sensors.</w:t>
      </w:r>
      <w:r w:rsidR="00CA7F0E" w:rsidRPr="009E7027">
        <w:rPr>
          <w:rFonts w:ascii="Times New Roman" w:hAnsi="Times New Roman" w:cs="Times New Roman"/>
        </w:rPr>
        <w:t xml:space="preserve"> </w:t>
      </w:r>
      <w:r w:rsidR="00627BF1" w:rsidRPr="009E7027">
        <w:rPr>
          <w:rFonts w:ascii="Times New Roman" w:hAnsi="Times New Roman" w:cs="Times New Roman"/>
        </w:rPr>
        <w:t xml:space="preserve">Both hardware and firmware are provided in the public domain, and are designed in such a way as to be easy to build and deploy. Furthermore, the cost of the hardware is low – about $80 USD per remote radio, </w:t>
      </w:r>
      <w:r w:rsidR="0049392E" w:rsidRPr="009E7027">
        <w:rPr>
          <w:rFonts w:ascii="Times New Roman" w:hAnsi="Times New Roman" w:cs="Times New Roman"/>
        </w:rPr>
        <w:t xml:space="preserve">and </w:t>
      </w:r>
      <w:r w:rsidR="00627BF1" w:rsidRPr="009E7027">
        <w:rPr>
          <w:rFonts w:ascii="Times New Roman" w:hAnsi="Times New Roman" w:cs="Times New Roman"/>
        </w:rPr>
        <w:t xml:space="preserve">cheaper if produced in quantity. </w:t>
      </w:r>
      <w:r w:rsidR="0025411F" w:rsidRPr="009E7027">
        <w:rPr>
          <w:rFonts w:ascii="Times New Roman" w:hAnsi="Times New Roman" w:cs="Times New Roman"/>
        </w:rPr>
        <w:t xml:space="preserve">The online supplement to this article contains source code, printed circuit board (PCB) layouts, and a bill of materials. </w:t>
      </w:r>
    </w:p>
    <w:p w:rsidR="004D4445" w:rsidRPr="009E7027" w:rsidRDefault="004D4445">
      <w:pPr>
        <w:rPr>
          <w:rFonts w:ascii="Times New Roman" w:hAnsi="Times New Roman" w:cs="Times New Roman"/>
        </w:rPr>
      </w:pPr>
      <w:r w:rsidRPr="009E7027">
        <w:rPr>
          <w:rFonts w:ascii="Times New Roman" w:hAnsi="Times New Roman" w:cs="Times New Roman"/>
        </w:rPr>
        <w:t xml:space="preserve">WSNs are ideally suited to soil moisture measurement, and many successful implementations have been demonstrated (for example, </w:t>
      </w:r>
      <w:proofErr w:type="spellStart"/>
      <w:r w:rsidRPr="009E7027">
        <w:rPr>
          <w:rFonts w:ascii="Times New Roman" w:hAnsi="Times New Roman" w:cs="Times New Roman"/>
        </w:rPr>
        <w:t>Bogena</w:t>
      </w:r>
      <w:proofErr w:type="spellEnd"/>
      <w:r w:rsidRPr="009E7027">
        <w:rPr>
          <w:rFonts w:ascii="Times New Roman" w:hAnsi="Times New Roman" w:cs="Times New Roman"/>
        </w:rPr>
        <w:t xml:space="preserve"> et al., 2010; </w:t>
      </w:r>
      <w:proofErr w:type="spellStart"/>
      <w:r w:rsidRPr="009E7027">
        <w:rPr>
          <w:rFonts w:ascii="Times New Roman" w:hAnsi="Times New Roman" w:cs="Times New Roman"/>
        </w:rPr>
        <w:t>Ritsema</w:t>
      </w:r>
      <w:proofErr w:type="spellEnd"/>
      <w:r w:rsidRPr="009E7027">
        <w:rPr>
          <w:rFonts w:ascii="Times New Roman" w:hAnsi="Times New Roman" w:cs="Times New Roman"/>
        </w:rPr>
        <w:t xml:space="preserve"> et al., 2009; Cano et al., 2007). A primary reason is the low power requirements of typical soil moisture probes – typically 10’s of mA only during excitation and measurement. Furthermore, soil moisture at depths deeper than within a few cm of the surface varies slowly, meaning nodes can be sleeping much of the time, saving power. Finally, soil moisture demonstrates significant spatial variation, particularly during dry periods (Western et al., 1999) and many distributed measurements are helpful to adequately characterize an area. In the United States, soil moisture is a spatially under-sampled component of the hydrologic cycle (a map showing current soil moisture measurement sites is at </w:t>
      </w:r>
      <w:r w:rsidRPr="009E7027">
        <w:rPr>
          <w:rFonts w:ascii="Times New Roman" w:hAnsi="Times New Roman" w:cs="Times New Roman"/>
          <w:i/>
        </w:rPr>
        <w:t>http://az.water.usgs.gov/projects/soilmoisture</w:t>
      </w:r>
      <w:r w:rsidRPr="009E7027">
        <w:rPr>
          <w:rFonts w:ascii="Times New Roman" w:hAnsi="Times New Roman" w:cs="Times New Roman"/>
        </w:rPr>
        <w:t xml:space="preserve">). Rainfall is well-characterized by the National Weather Service’s NEXRAD Doppler radar sites, and streamflow is well-characterized by over 7,000 gaging stations operated by the U.S. Geological Survey. Several satellite missions have made great progress towards remote soil moisture sensing, but still require adequate ground </w:t>
      </w:r>
      <w:proofErr w:type="spellStart"/>
      <w:r w:rsidRPr="009E7027">
        <w:rPr>
          <w:rFonts w:ascii="Times New Roman" w:hAnsi="Times New Roman" w:cs="Times New Roman"/>
        </w:rPr>
        <w:t>truthing</w:t>
      </w:r>
      <w:proofErr w:type="spellEnd"/>
      <w:r w:rsidRPr="009E7027">
        <w:rPr>
          <w:rFonts w:ascii="Times New Roman" w:hAnsi="Times New Roman" w:cs="Times New Roman"/>
        </w:rPr>
        <w:t xml:space="preserve"> to ensure accuracy (such as the recent CanEx-SM10 experiment). By making it easy to add distributed soil moisture measurements to existing data collection sites, the SDI-12 to WSN bridge presented here can help increase the spatial distribution of soil moisture data, with benefits to agriculture, flood forecasting, drought monitoring, and other fields. </w:t>
      </w:r>
    </w:p>
    <w:p w:rsidR="00D16D7B" w:rsidRPr="009E7027" w:rsidRDefault="00A859EB">
      <w:pPr>
        <w:rPr>
          <w:rFonts w:ascii="Times New Roman" w:hAnsi="Times New Roman" w:cs="Times New Roman"/>
          <w:b/>
        </w:rPr>
      </w:pPr>
      <w:r w:rsidRPr="009E7027">
        <w:rPr>
          <w:rFonts w:ascii="Times New Roman" w:hAnsi="Times New Roman" w:cs="Times New Roman"/>
          <w:b/>
        </w:rPr>
        <w:t xml:space="preserve">2. </w:t>
      </w:r>
      <w:r w:rsidR="00D16D7B" w:rsidRPr="009E7027">
        <w:rPr>
          <w:rFonts w:ascii="Times New Roman" w:hAnsi="Times New Roman" w:cs="Times New Roman"/>
          <w:b/>
        </w:rPr>
        <w:t>The SDI-12 protocol</w:t>
      </w:r>
    </w:p>
    <w:p w:rsidR="00483034" w:rsidRPr="009E7027" w:rsidRDefault="00CA7F0E">
      <w:pPr>
        <w:rPr>
          <w:rFonts w:ascii="Times New Roman" w:hAnsi="Times New Roman" w:cs="Times New Roman"/>
        </w:rPr>
      </w:pPr>
      <w:r w:rsidRPr="009E7027">
        <w:rPr>
          <w:rFonts w:ascii="Times New Roman" w:hAnsi="Times New Roman" w:cs="Times New Roman"/>
        </w:rPr>
        <w:t>SDI-12 (Serial Data Interface – 1200 baud</w:t>
      </w:r>
      <w:r w:rsidR="00DB54E5" w:rsidRPr="009E7027">
        <w:rPr>
          <w:rFonts w:ascii="Times New Roman" w:hAnsi="Times New Roman" w:cs="Times New Roman"/>
        </w:rPr>
        <w:t xml:space="preserve">, </w:t>
      </w:r>
      <w:r w:rsidR="00DB54E5" w:rsidRPr="009E7027">
        <w:rPr>
          <w:rFonts w:ascii="Times New Roman" w:hAnsi="Times New Roman" w:cs="Times New Roman"/>
          <w:i/>
        </w:rPr>
        <w:t>www.sdi-12.org</w:t>
      </w:r>
      <w:r w:rsidRPr="009E7027">
        <w:rPr>
          <w:rFonts w:ascii="Times New Roman" w:hAnsi="Times New Roman" w:cs="Times New Roman"/>
        </w:rPr>
        <w:t xml:space="preserve">) is a protocol developed by the U.S. Geological Survey and private industry to allow digital communication between a host data logger and sensors. Compared to analog sensors, this allows longer cable distances between data logger and sensor. Other advantages are </w:t>
      </w:r>
      <w:r w:rsidR="00DB54E5" w:rsidRPr="009E7027">
        <w:rPr>
          <w:rFonts w:ascii="Times New Roman" w:hAnsi="Times New Roman" w:cs="Times New Roman"/>
        </w:rPr>
        <w:t xml:space="preserve">that multiple sensors, up to 50 or more, can be deployed at a single data logger, and sensors can do calculations, such as converting voltage or current measurements to useable data such air pressure, within the sensor. SDI-12 ports are found on nearly every </w:t>
      </w:r>
      <w:r w:rsidR="00483034" w:rsidRPr="009E7027">
        <w:rPr>
          <w:rFonts w:ascii="Times New Roman" w:hAnsi="Times New Roman" w:cs="Times New Roman"/>
        </w:rPr>
        <w:t>data logger sold for earth science data acquisition in the past 10 years; the USGS alone maintains over 7000 data loggers at gaging stations, each with an SDI-12 port. This ubiquity, together with the fact that nearly all currently deployed SDI-12 data loggers are part of existing data collection networks, where data is relayed to a central repository via radio, cell-phone, or satellite telemetry, or collected manually on a regular basis, makes the SDI-12 an ideal candidate for the incorporation of WSN.</w:t>
      </w:r>
    </w:p>
    <w:p w:rsidR="00483034" w:rsidRPr="009E7027" w:rsidRDefault="00483034">
      <w:pPr>
        <w:rPr>
          <w:rFonts w:ascii="Times New Roman" w:hAnsi="Times New Roman" w:cs="Times New Roman"/>
        </w:rPr>
      </w:pPr>
      <w:r w:rsidRPr="009E7027">
        <w:rPr>
          <w:rFonts w:ascii="Times New Roman" w:hAnsi="Times New Roman" w:cs="Times New Roman"/>
        </w:rPr>
        <w:t>The basic SDI-12 protocol involves a host data logger initiating measurement at a specific sensor. Each sensor has an address set usi</w:t>
      </w:r>
      <w:r w:rsidR="00A9388A" w:rsidRPr="009E7027">
        <w:rPr>
          <w:rFonts w:ascii="Times New Roman" w:hAnsi="Times New Roman" w:cs="Times New Roman"/>
        </w:rPr>
        <w:t>ng a hardware switch, or via SDI</w:t>
      </w:r>
      <w:r w:rsidRPr="009E7027">
        <w:rPr>
          <w:rFonts w:ascii="Times New Roman" w:hAnsi="Times New Roman" w:cs="Times New Roman"/>
        </w:rPr>
        <w:t xml:space="preserve">-12 commands. Upon receiving a command to start measurement, the sensor replies with the number of seconds until a measurement is complete, and the number of measurements that will be returned. Upon completion of this period, the data logger issues a request for data, to which the sensor replies with one or more measurements. Alternatively, the sensor may respond with a service request before the previously specified elapsed time, upon which the data logger issues a request for data. Other SDI-12 commands expand upon this basic protocol, such as allowing concurrent measurements to be made at multiple sensors, or requiring the sensor to transmit a checksum to verify data integrity. Non-measurement SDI-12 commands </w:t>
      </w:r>
      <w:r w:rsidR="00A9388A" w:rsidRPr="009E7027">
        <w:rPr>
          <w:rFonts w:ascii="Times New Roman" w:hAnsi="Times New Roman" w:cs="Times New Roman"/>
        </w:rPr>
        <w:t xml:space="preserve">are used to set sensor addresses, </w:t>
      </w:r>
      <w:r w:rsidR="00A9388A" w:rsidRPr="009E7027">
        <w:rPr>
          <w:rFonts w:ascii="Times New Roman" w:hAnsi="Times New Roman" w:cs="Times New Roman"/>
        </w:rPr>
        <w:lastRenderedPageBreak/>
        <w:t xml:space="preserve">retrieve information (such as manufacturer or sensor type) from a particular sensor, or query the SDI-12 bus to see which sensor addresses are active. </w:t>
      </w:r>
    </w:p>
    <w:p w:rsidR="00A9388A" w:rsidRPr="009E7027" w:rsidRDefault="00A9388A">
      <w:pPr>
        <w:rPr>
          <w:rFonts w:ascii="Times New Roman" w:hAnsi="Times New Roman" w:cs="Times New Roman"/>
        </w:rPr>
      </w:pPr>
      <w:r w:rsidRPr="009E7027">
        <w:rPr>
          <w:rFonts w:ascii="Times New Roman" w:hAnsi="Times New Roman" w:cs="Times New Roman"/>
        </w:rPr>
        <w:t xml:space="preserve">The SDI-12 protocol mandates inverted, 0-5V logic levels on a single </w:t>
      </w:r>
      <w:r w:rsidR="00A859EB" w:rsidRPr="009E7027">
        <w:rPr>
          <w:rFonts w:ascii="Times New Roman" w:hAnsi="Times New Roman" w:cs="Times New Roman"/>
        </w:rPr>
        <w:t xml:space="preserve">bidirectional bus. In addition, </w:t>
      </w:r>
      <w:r w:rsidRPr="009E7027">
        <w:rPr>
          <w:rFonts w:ascii="Times New Roman" w:hAnsi="Times New Roman" w:cs="Times New Roman"/>
        </w:rPr>
        <w:t>SDI-12 data loggers provide +12V for sensor power</w:t>
      </w:r>
      <w:r w:rsidR="006C306C" w:rsidRPr="009E7027">
        <w:rPr>
          <w:rFonts w:ascii="Times New Roman" w:hAnsi="Times New Roman" w:cs="Times New Roman"/>
        </w:rPr>
        <w:t xml:space="preserve"> (if needed)</w:t>
      </w:r>
      <w:r w:rsidR="00A859EB" w:rsidRPr="009E7027">
        <w:rPr>
          <w:rFonts w:ascii="Times New Roman" w:hAnsi="Times New Roman" w:cs="Times New Roman"/>
        </w:rPr>
        <w:t xml:space="preserve"> and ground</w:t>
      </w:r>
      <w:r w:rsidRPr="009E7027">
        <w:rPr>
          <w:rFonts w:ascii="Times New Roman" w:hAnsi="Times New Roman" w:cs="Times New Roman"/>
        </w:rPr>
        <w:t xml:space="preserve">. </w:t>
      </w:r>
    </w:p>
    <w:p w:rsidR="00524B16" w:rsidRPr="009E7027" w:rsidRDefault="00524B16">
      <w:pPr>
        <w:rPr>
          <w:rFonts w:ascii="Times New Roman" w:hAnsi="Times New Roman" w:cs="Times New Roman"/>
        </w:rPr>
      </w:pPr>
      <w:r w:rsidRPr="009E7027">
        <w:rPr>
          <w:rFonts w:ascii="Times New Roman" w:hAnsi="Times New Roman" w:cs="Times New Roman"/>
        </w:rPr>
        <w:t xml:space="preserve">A fundamental limitation of integrating SDI-12 with a sleeping WSN is that while nodes are asleep, they are unresponsive to incoming messages (this could be remedied by using a WSN protocol incorporating “wake on receive” functionality, with a concomitant increase in power consumption). In the current design, </w:t>
      </w:r>
      <w:r w:rsidR="00E22409" w:rsidRPr="009E7027">
        <w:rPr>
          <w:rFonts w:ascii="Times New Roman" w:hAnsi="Times New Roman" w:cs="Times New Roman"/>
        </w:rPr>
        <w:t xml:space="preserve">the network sleeps for fifteen minutes between soil moisture measurements, making it unrealistic to expect the host data logger to wait until the network is awake before a measurement is returned. Therefore, the WSN is sampled each time it wakes, and data are stored in the bridge unit memory. When an SDI-12 command for a measurement is received, the bridge unit returns the average of stored, previously sampled data. This is not present a serious limitation when sampling a slowly varying property such as soil moisture. For more rapidly varying phenomena, the sleep time can be shortened as appropriate, keeping in mind a more robust power supply may be needed. </w:t>
      </w:r>
      <w:r w:rsidR="0027193A" w:rsidRPr="009E7027">
        <w:rPr>
          <w:rFonts w:ascii="Times New Roman" w:hAnsi="Times New Roman" w:cs="Times New Roman"/>
        </w:rPr>
        <w:t xml:space="preserve">An additional consideration when deploying at data loggers with existing telemetry is the increased bandwidth needed for the additional WSN data. </w:t>
      </w:r>
      <w:r w:rsidR="00E22409" w:rsidRPr="009E7027">
        <w:rPr>
          <w:rFonts w:ascii="Times New Roman" w:hAnsi="Times New Roman" w:cs="Times New Roman"/>
        </w:rPr>
        <w:t xml:space="preserve">The present design stores 16 soil moisture samples at 15-minute intervals, to be retrieved by the SDI-12 data logger at 4 hour intervals. Sleep and wake times, and the number of samples to store in memory from which to compute the average, are readily set by modifying the source code but are not intended to be changed </w:t>
      </w:r>
      <w:r w:rsidR="0027193A" w:rsidRPr="009E7027">
        <w:rPr>
          <w:rFonts w:ascii="Times New Roman" w:hAnsi="Times New Roman" w:cs="Times New Roman"/>
        </w:rPr>
        <w:t>during deployment</w:t>
      </w:r>
      <w:r w:rsidR="00E22409" w:rsidRPr="009E7027">
        <w:rPr>
          <w:rFonts w:ascii="Times New Roman" w:hAnsi="Times New Roman" w:cs="Times New Roman"/>
        </w:rPr>
        <w:t xml:space="preserve">.  </w:t>
      </w:r>
    </w:p>
    <w:p w:rsidR="00D16D7B" w:rsidRPr="009E7027" w:rsidRDefault="00A859EB">
      <w:pPr>
        <w:rPr>
          <w:rFonts w:ascii="Times New Roman" w:hAnsi="Times New Roman" w:cs="Times New Roman"/>
          <w:b/>
        </w:rPr>
      </w:pPr>
      <w:r w:rsidRPr="009E7027">
        <w:rPr>
          <w:rFonts w:ascii="Times New Roman" w:hAnsi="Times New Roman" w:cs="Times New Roman"/>
          <w:b/>
        </w:rPr>
        <w:t xml:space="preserve">3. </w:t>
      </w:r>
      <w:r w:rsidR="00D16D7B" w:rsidRPr="009E7027">
        <w:rPr>
          <w:rFonts w:ascii="Times New Roman" w:hAnsi="Times New Roman" w:cs="Times New Roman"/>
          <w:b/>
        </w:rPr>
        <w:t>Wireless Sensor Networks</w:t>
      </w:r>
    </w:p>
    <w:p w:rsidR="0049392E" w:rsidRPr="009E7027" w:rsidRDefault="0049392E">
      <w:pPr>
        <w:rPr>
          <w:rFonts w:ascii="Times New Roman" w:hAnsi="Times New Roman" w:cs="Times New Roman"/>
        </w:rPr>
      </w:pPr>
      <w:r w:rsidRPr="009E7027">
        <w:rPr>
          <w:rFonts w:ascii="Times New Roman" w:hAnsi="Times New Roman" w:cs="Times New Roman"/>
        </w:rPr>
        <w:t xml:space="preserve">The basic concept of a </w:t>
      </w:r>
      <w:r w:rsidR="005648E4" w:rsidRPr="009E7027">
        <w:rPr>
          <w:rFonts w:ascii="Times New Roman" w:hAnsi="Times New Roman" w:cs="Times New Roman"/>
        </w:rPr>
        <w:t>WSN</w:t>
      </w:r>
      <w:r w:rsidRPr="009E7027">
        <w:rPr>
          <w:rFonts w:ascii="Times New Roman" w:hAnsi="Times New Roman" w:cs="Times New Roman"/>
        </w:rPr>
        <w:t xml:space="preserve"> is a group of sensors, or nodes, deployed over a geographic area to collect data about a spatially distributed condition. Furthermore, it is typically understood to use some form of relaying </w:t>
      </w:r>
      <w:r w:rsidR="005648E4" w:rsidRPr="009E7027">
        <w:rPr>
          <w:rFonts w:ascii="Times New Roman" w:hAnsi="Times New Roman" w:cs="Times New Roman"/>
        </w:rPr>
        <w:t xml:space="preserve">of </w:t>
      </w:r>
      <w:r w:rsidRPr="009E7027">
        <w:rPr>
          <w:rFonts w:ascii="Times New Roman" w:hAnsi="Times New Roman" w:cs="Times New Roman"/>
        </w:rPr>
        <w:t xml:space="preserve">messages, or routing, rather than point-to-point communication between a base station and remote node. </w:t>
      </w:r>
      <w:r w:rsidR="005648E4" w:rsidRPr="009E7027">
        <w:rPr>
          <w:rFonts w:ascii="Times New Roman" w:hAnsi="Times New Roman" w:cs="Times New Roman"/>
        </w:rPr>
        <w:t>WSN hardware is usually designed to be inexpensive, with low-power radios relative to the size of the network, and low-power, implementing some type of “sleeping” algorithm whereby nodes enter a reduced functionality state to save power. More advanced WSNs, termed sensor webs (</w:t>
      </w:r>
      <w:proofErr w:type="spellStart"/>
      <w:r w:rsidR="005648E4" w:rsidRPr="009E7027">
        <w:rPr>
          <w:rFonts w:ascii="Times New Roman" w:hAnsi="Times New Roman" w:cs="Times New Roman"/>
        </w:rPr>
        <w:t>Delin</w:t>
      </w:r>
      <w:proofErr w:type="spellEnd"/>
      <w:r w:rsidR="005648E4" w:rsidRPr="009E7027">
        <w:rPr>
          <w:rFonts w:ascii="Times New Roman" w:hAnsi="Times New Roman" w:cs="Times New Roman"/>
        </w:rPr>
        <w:t>, 2002), are differentiated by the ability to process data at each node and share information with other nodes, thereby increasing the ability to respond to transient environmental phenomena.</w:t>
      </w:r>
      <w:r w:rsidR="00484933" w:rsidRPr="009E7027">
        <w:rPr>
          <w:rFonts w:ascii="Times New Roman" w:hAnsi="Times New Roman" w:cs="Times New Roman"/>
        </w:rPr>
        <w:t xml:space="preserve"> Sensor webs have proven successful in hydrology-related deployments (</w:t>
      </w:r>
      <w:proofErr w:type="spellStart"/>
      <w:r w:rsidR="00484933" w:rsidRPr="009E7027">
        <w:rPr>
          <w:rFonts w:ascii="Times New Roman" w:hAnsi="Times New Roman" w:cs="Times New Roman"/>
        </w:rPr>
        <w:t>Delin</w:t>
      </w:r>
      <w:proofErr w:type="spellEnd"/>
      <w:r w:rsidR="00484933" w:rsidRPr="009E7027">
        <w:rPr>
          <w:rFonts w:ascii="Times New Roman" w:hAnsi="Times New Roman" w:cs="Times New Roman"/>
        </w:rPr>
        <w:t xml:space="preserve"> et al., 2005), but no commercial hardware is readily available. </w:t>
      </w:r>
    </w:p>
    <w:p w:rsidR="00813236" w:rsidRPr="009E7027" w:rsidRDefault="00442316">
      <w:pPr>
        <w:rPr>
          <w:rFonts w:ascii="Times New Roman" w:hAnsi="Times New Roman" w:cs="Times New Roman"/>
        </w:rPr>
      </w:pPr>
      <w:r w:rsidRPr="009E7027">
        <w:rPr>
          <w:rFonts w:ascii="Times New Roman" w:hAnsi="Times New Roman" w:cs="Times New Roman"/>
        </w:rPr>
        <w:t xml:space="preserve">WSN protocols are rapidly evolving. To date, the only protocol with any significant adoption </w:t>
      </w:r>
      <w:r w:rsidR="009266B8" w:rsidRPr="009E7027">
        <w:rPr>
          <w:rFonts w:ascii="Times New Roman" w:hAnsi="Times New Roman" w:cs="Times New Roman"/>
        </w:rPr>
        <w:t>among vendors is the ZigBee protocol</w:t>
      </w:r>
      <w:r w:rsidR="00033D76" w:rsidRPr="009E7027">
        <w:rPr>
          <w:rFonts w:ascii="Times New Roman" w:hAnsi="Times New Roman" w:cs="Times New Roman"/>
        </w:rPr>
        <w:t xml:space="preserve"> (</w:t>
      </w:r>
      <w:r w:rsidR="00033D76" w:rsidRPr="009E7027">
        <w:rPr>
          <w:rFonts w:ascii="Times New Roman" w:hAnsi="Times New Roman" w:cs="Times New Roman"/>
          <w:i/>
        </w:rPr>
        <w:t>www.zigbee.org</w:t>
      </w:r>
      <w:r w:rsidR="00033D76" w:rsidRPr="009E7027">
        <w:rPr>
          <w:rFonts w:ascii="Times New Roman" w:hAnsi="Times New Roman" w:cs="Times New Roman"/>
        </w:rPr>
        <w:t>)</w:t>
      </w:r>
      <w:r w:rsidR="009266B8" w:rsidRPr="009E7027">
        <w:rPr>
          <w:rFonts w:ascii="Times New Roman" w:hAnsi="Times New Roman" w:cs="Times New Roman"/>
        </w:rPr>
        <w:t xml:space="preserve">, </w:t>
      </w:r>
      <w:r w:rsidR="00033D76" w:rsidRPr="009E7027">
        <w:rPr>
          <w:rFonts w:ascii="Times New Roman" w:hAnsi="Times New Roman" w:cs="Times New Roman"/>
        </w:rPr>
        <w:t>an extension of the IEEE 802.15.4 standard. Although ZigBee is available free of charge to non-commercial users, it is not open source and commercial users are required to join the ZigBee Alliance</w:t>
      </w:r>
      <w:r w:rsidR="00813236" w:rsidRPr="009E7027">
        <w:rPr>
          <w:rFonts w:ascii="Times New Roman" w:hAnsi="Times New Roman" w:cs="Times New Roman"/>
        </w:rPr>
        <w:t>.</w:t>
      </w:r>
      <w:r w:rsidR="00F46BD3" w:rsidRPr="009E7027">
        <w:rPr>
          <w:rFonts w:ascii="Times New Roman" w:hAnsi="Times New Roman" w:cs="Times New Roman"/>
        </w:rPr>
        <w:t xml:space="preserve"> ZigBee-based projects have been successfully deployed in the earth sciences (</w:t>
      </w:r>
      <w:r w:rsidR="00DE6C2D" w:rsidRPr="009E7027">
        <w:rPr>
          <w:rFonts w:ascii="Times New Roman" w:hAnsi="Times New Roman" w:cs="Times New Roman"/>
        </w:rPr>
        <w:t xml:space="preserve">for example, </w:t>
      </w:r>
      <w:r w:rsidR="00F46BD3" w:rsidRPr="009E7027">
        <w:rPr>
          <w:rFonts w:ascii="Times New Roman" w:hAnsi="Times New Roman" w:cs="Times New Roman"/>
        </w:rPr>
        <w:t xml:space="preserve">Zhu et al., 2005; </w:t>
      </w:r>
      <w:proofErr w:type="spellStart"/>
      <w:r w:rsidR="00DE6C2D" w:rsidRPr="009E7027">
        <w:rPr>
          <w:rFonts w:ascii="Times New Roman" w:hAnsi="Times New Roman" w:cs="Times New Roman"/>
        </w:rPr>
        <w:t>Bogena</w:t>
      </w:r>
      <w:proofErr w:type="spellEnd"/>
      <w:r w:rsidR="00DE6C2D" w:rsidRPr="009E7027">
        <w:rPr>
          <w:rFonts w:ascii="Times New Roman" w:hAnsi="Times New Roman" w:cs="Times New Roman"/>
        </w:rPr>
        <w:t xml:space="preserve"> et al., 2007). </w:t>
      </w:r>
    </w:p>
    <w:p w:rsidR="00813236" w:rsidRPr="009E7027" w:rsidRDefault="00813236">
      <w:pPr>
        <w:rPr>
          <w:rFonts w:ascii="Times New Roman" w:hAnsi="Times New Roman" w:cs="Times New Roman"/>
        </w:rPr>
      </w:pPr>
      <w:r w:rsidRPr="009E7027">
        <w:rPr>
          <w:rFonts w:ascii="Times New Roman" w:hAnsi="Times New Roman" w:cs="Times New Roman"/>
        </w:rPr>
        <w:t xml:space="preserve">One alternative to the ZigBee protocol is Digi, Incorporated’s proprietary </w:t>
      </w:r>
      <w:proofErr w:type="spellStart"/>
      <w:r w:rsidRPr="009E7027">
        <w:rPr>
          <w:rFonts w:ascii="Times New Roman" w:hAnsi="Times New Roman" w:cs="Times New Roman"/>
        </w:rPr>
        <w:t>DigiMesh</w:t>
      </w:r>
      <w:proofErr w:type="spellEnd"/>
      <w:r w:rsidRPr="009E7027">
        <w:rPr>
          <w:rFonts w:ascii="Times New Roman" w:hAnsi="Times New Roman" w:cs="Times New Roman"/>
        </w:rPr>
        <w:t xml:space="preserve"> protocol, implemented in the work presented here. </w:t>
      </w:r>
      <w:proofErr w:type="spellStart"/>
      <w:r w:rsidRPr="009E7027">
        <w:rPr>
          <w:rFonts w:ascii="Times New Roman" w:hAnsi="Times New Roman" w:cs="Times New Roman"/>
        </w:rPr>
        <w:t>DigiMesh</w:t>
      </w:r>
      <w:proofErr w:type="spellEnd"/>
      <w:r w:rsidRPr="009E7027">
        <w:rPr>
          <w:rFonts w:ascii="Times New Roman" w:hAnsi="Times New Roman" w:cs="Times New Roman"/>
        </w:rPr>
        <w:t xml:space="preserve"> offers several advantages not available with ZigBee. First, every node unit can serve as either an end node or router, and does not need to be configured as such before the network is deployed. Routers can collect data from attached sensors and sleep in coordination with the end nodes. Second, using the ad-hoc on-demand distance routing method, </w:t>
      </w:r>
      <w:proofErr w:type="spellStart"/>
      <w:r w:rsidRPr="009E7027">
        <w:rPr>
          <w:rFonts w:ascii="Times New Roman" w:hAnsi="Times New Roman" w:cs="Times New Roman"/>
        </w:rPr>
        <w:lastRenderedPageBreak/>
        <w:t>DigiMesh</w:t>
      </w:r>
      <w:proofErr w:type="spellEnd"/>
      <w:r w:rsidRPr="009E7027">
        <w:rPr>
          <w:rFonts w:ascii="Times New Roman" w:hAnsi="Times New Roman" w:cs="Times New Roman"/>
        </w:rPr>
        <w:t xml:space="preserve"> offers self-configuration and self-healing, in which node units automatically determine the most efficient radio links between them, and, if a node unit becomes unresponsive, the network can determine an alternative route. This</w:t>
      </w:r>
      <w:r w:rsidR="006C306C" w:rsidRPr="009E7027">
        <w:rPr>
          <w:rFonts w:ascii="Times New Roman" w:hAnsi="Times New Roman" w:cs="Times New Roman"/>
        </w:rPr>
        <w:t xml:space="preserve"> offers obvious advantages for maintaining continuity of data collection in a remote environment. Finally, the sleeping protocol in </w:t>
      </w:r>
      <w:proofErr w:type="spellStart"/>
      <w:r w:rsidR="006C306C" w:rsidRPr="009E7027">
        <w:rPr>
          <w:rFonts w:ascii="Times New Roman" w:hAnsi="Times New Roman" w:cs="Times New Roman"/>
        </w:rPr>
        <w:t>DigiMesh</w:t>
      </w:r>
      <w:proofErr w:type="spellEnd"/>
      <w:r w:rsidR="006C306C" w:rsidRPr="009E7027">
        <w:rPr>
          <w:rFonts w:ascii="Times New Roman" w:hAnsi="Times New Roman" w:cs="Times New Roman"/>
        </w:rPr>
        <w:t xml:space="preserve"> is self-synchronizing and is easy to implement. In time, an open source alternative to </w:t>
      </w:r>
      <w:proofErr w:type="spellStart"/>
      <w:r w:rsidR="006C306C" w:rsidRPr="009E7027">
        <w:rPr>
          <w:rFonts w:ascii="Times New Roman" w:hAnsi="Times New Roman" w:cs="Times New Roman"/>
        </w:rPr>
        <w:t>DigiMesh</w:t>
      </w:r>
      <w:proofErr w:type="spellEnd"/>
      <w:r w:rsidR="006C306C" w:rsidRPr="009E7027">
        <w:rPr>
          <w:rFonts w:ascii="Times New Roman" w:hAnsi="Times New Roman" w:cs="Times New Roman"/>
        </w:rPr>
        <w:t xml:space="preserve"> will likely become available. At present, however, we feel that the advantages outweigh the disadvantages of using this proprietary protocol. Because we implement </w:t>
      </w:r>
      <w:proofErr w:type="spellStart"/>
      <w:r w:rsidR="006C306C" w:rsidRPr="009E7027">
        <w:rPr>
          <w:rFonts w:ascii="Times New Roman" w:hAnsi="Times New Roman" w:cs="Times New Roman"/>
        </w:rPr>
        <w:t>DigiMesh</w:t>
      </w:r>
      <w:proofErr w:type="spellEnd"/>
      <w:r w:rsidR="006C306C" w:rsidRPr="009E7027">
        <w:rPr>
          <w:rFonts w:ascii="Times New Roman" w:hAnsi="Times New Roman" w:cs="Times New Roman"/>
        </w:rPr>
        <w:t xml:space="preserve"> without modification or access to the internal communications, this project remains in the public domain.</w:t>
      </w:r>
    </w:p>
    <w:p w:rsidR="00F34C5F" w:rsidRPr="009E7027" w:rsidRDefault="00F34C5F">
      <w:pPr>
        <w:rPr>
          <w:rFonts w:ascii="Times New Roman" w:hAnsi="Times New Roman" w:cs="Times New Roman"/>
        </w:rPr>
      </w:pPr>
      <w:r w:rsidRPr="009E7027">
        <w:rPr>
          <w:rFonts w:ascii="Times New Roman" w:hAnsi="Times New Roman" w:cs="Times New Roman"/>
        </w:rPr>
        <w:t xml:space="preserve">The </w:t>
      </w:r>
      <w:proofErr w:type="spellStart"/>
      <w:r w:rsidRPr="009E7027">
        <w:rPr>
          <w:rFonts w:ascii="Times New Roman" w:hAnsi="Times New Roman" w:cs="Times New Roman"/>
        </w:rPr>
        <w:t>DigiMesh</w:t>
      </w:r>
      <w:proofErr w:type="spellEnd"/>
      <w:r w:rsidRPr="009E7027">
        <w:rPr>
          <w:rFonts w:ascii="Times New Roman" w:hAnsi="Times New Roman" w:cs="Times New Roman"/>
        </w:rPr>
        <w:t xml:space="preserve"> </w:t>
      </w:r>
      <w:r w:rsidR="00343877" w:rsidRPr="009E7027">
        <w:rPr>
          <w:rFonts w:ascii="Times New Roman" w:hAnsi="Times New Roman" w:cs="Times New Roman"/>
        </w:rPr>
        <w:t xml:space="preserve">protocol is implemented using an API framework. Rather </w:t>
      </w:r>
      <w:r w:rsidR="00D65134" w:rsidRPr="009E7027">
        <w:rPr>
          <w:rFonts w:ascii="Times New Roman" w:hAnsi="Times New Roman" w:cs="Times New Roman"/>
        </w:rPr>
        <w:t xml:space="preserve">than </w:t>
      </w:r>
      <w:r w:rsidR="00343877" w:rsidRPr="009E7027">
        <w:rPr>
          <w:rFonts w:ascii="Times New Roman" w:hAnsi="Times New Roman" w:cs="Times New Roman"/>
        </w:rPr>
        <w:t>send</w:t>
      </w:r>
      <w:r w:rsidR="00D65134" w:rsidRPr="009E7027">
        <w:rPr>
          <w:rFonts w:ascii="Times New Roman" w:hAnsi="Times New Roman" w:cs="Times New Roman"/>
        </w:rPr>
        <w:t>ing</w:t>
      </w:r>
      <w:r w:rsidR="00343877" w:rsidRPr="009E7027">
        <w:rPr>
          <w:rFonts w:ascii="Times New Roman" w:hAnsi="Times New Roman" w:cs="Times New Roman"/>
        </w:rPr>
        <w:t xml:space="preserve"> data to the node unit directly, API mode encapsulates messages and commands in a packet with ancillary information such as packet number, destination address, event notifications, etc. This adds</w:t>
      </w:r>
      <w:r w:rsidR="00D65134" w:rsidRPr="009E7027">
        <w:rPr>
          <w:rFonts w:ascii="Times New Roman" w:hAnsi="Times New Roman" w:cs="Times New Roman"/>
        </w:rPr>
        <w:t xml:space="preserve"> functionality—</w:t>
      </w:r>
      <w:r w:rsidR="00343877" w:rsidRPr="009E7027">
        <w:rPr>
          <w:rFonts w:ascii="Times New Roman" w:hAnsi="Times New Roman" w:cs="Times New Roman"/>
        </w:rPr>
        <w:t xml:space="preserve">in particular, the ability to retrieve digital and analog I/O data from remote nodes directly without needing a separate microcontroller at each node. </w:t>
      </w:r>
    </w:p>
    <w:p w:rsidR="00A859EB" w:rsidRPr="009E7027" w:rsidRDefault="00A859EB">
      <w:pPr>
        <w:rPr>
          <w:rFonts w:ascii="Times New Roman" w:hAnsi="Times New Roman" w:cs="Times New Roman"/>
          <w:b/>
        </w:rPr>
      </w:pPr>
      <w:r w:rsidRPr="009E7027">
        <w:rPr>
          <w:rFonts w:ascii="Times New Roman" w:hAnsi="Times New Roman" w:cs="Times New Roman"/>
          <w:b/>
        </w:rPr>
        <w:t>4. Design Implementation</w:t>
      </w:r>
    </w:p>
    <w:p w:rsidR="005B0124" w:rsidRPr="009E7027" w:rsidRDefault="005B0124">
      <w:pPr>
        <w:rPr>
          <w:rFonts w:ascii="Times New Roman" w:hAnsi="Times New Roman" w:cs="Times New Roman"/>
        </w:rPr>
      </w:pPr>
      <w:r w:rsidRPr="009E7027">
        <w:rPr>
          <w:rFonts w:ascii="Times New Roman" w:hAnsi="Times New Roman" w:cs="Times New Roman"/>
        </w:rPr>
        <w:t xml:space="preserve">The principal consideration in designing the system is ease of deployment. To achieve this, the system is </w:t>
      </w:r>
      <w:r w:rsidR="00DE6C2D" w:rsidRPr="009E7027">
        <w:rPr>
          <w:rFonts w:ascii="Times New Roman" w:hAnsi="Times New Roman" w:cs="Times New Roman"/>
        </w:rPr>
        <w:t xml:space="preserve">intentionally </w:t>
      </w:r>
      <w:r w:rsidRPr="009E7027">
        <w:rPr>
          <w:rFonts w:ascii="Times New Roman" w:hAnsi="Times New Roman" w:cs="Times New Roman"/>
        </w:rPr>
        <w:t>of limited flexibility—it samples at a predefined interval and accommodates only a single variation of sensor</w:t>
      </w:r>
      <w:r w:rsidR="00DE6C2D" w:rsidRPr="009E7027">
        <w:rPr>
          <w:rFonts w:ascii="Times New Roman" w:hAnsi="Times New Roman" w:cs="Times New Roman"/>
        </w:rPr>
        <w:t xml:space="preserve"> (single-ended analog output)</w:t>
      </w:r>
      <w:r w:rsidRPr="009E7027">
        <w:rPr>
          <w:rFonts w:ascii="Times New Roman" w:hAnsi="Times New Roman" w:cs="Times New Roman"/>
        </w:rPr>
        <w:t xml:space="preserve">. The result is that no programming or other special skills are required. </w:t>
      </w:r>
    </w:p>
    <w:p w:rsidR="00D16D7B" w:rsidRPr="009E7027" w:rsidRDefault="00A859EB">
      <w:pPr>
        <w:rPr>
          <w:rFonts w:ascii="Times New Roman" w:hAnsi="Times New Roman" w:cs="Times New Roman"/>
          <w:b/>
        </w:rPr>
      </w:pPr>
      <w:r w:rsidRPr="009E7027">
        <w:rPr>
          <w:rFonts w:ascii="Times New Roman" w:hAnsi="Times New Roman" w:cs="Times New Roman"/>
          <w:b/>
        </w:rPr>
        <w:t xml:space="preserve">4.1 </w:t>
      </w:r>
      <w:r w:rsidR="00226203" w:rsidRPr="009E7027">
        <w:rPr>
          <w:rFonts w:ascii="Times New Roman" w:hAnsi="Times New Roman" w:cs="Times New Roman"/>
          <w:b/>
        </w:rPr>
        <w:t>Hardware</w:t>
      </w:r>
    </w:p>
    <w:p w:rsidR="00627BF1" w:rsidRPr="009E7027" w:rsidRDefault="00627BF1">
      <w:pPr>
        <w:rPr>
          <w:rFonts w:ascii="Times New Roman" w:hAnsi="Times New Roman" w:cs="Times New Roman"/>
        </w:rPr>
      </w:pPr>
      <w:r w:rsidRPr="009E7027">
        <w:rPr>
          <w:rFonts w:ascii="Times New Roman" w:hAnsi="Times New Roman" w:cs="Times New Roman"/>
        </w:rPr>
        <w:t>The hardware design comprises two parts: the bridge unit that physically connect</w:t>
      </w:r>
      <w:r w:rsidR="00D65134" w:rsidRPr="009E7027">
        <w:rPr>
          <w:rFonts w:ascii="Times New Roman" w:hAnsi="Times New Roman" w:cs="Times New Roman"/>
        </w:rPr>
        <w:t>s</w:t>
      </w:r>
      <w:r w:rsidR="005B0124" w:rsidRPr="009E7027">
        <w:rPr>
          <w:rFonts w:ascii="Times New Roman" w:hAnsi="Times New Roman" w:cs="Times New Roman"/>
        </w:rPr>
        <w:t xml:space="preserve"> to the SDI-12 host data logger</w:t>
      </w:r>
      <w:r w:rsidRPr="009E7027">
        <w:rPr>
          <w:rFonts w:ascii="Times New Roman" w:hAnsi="Times New Roman" w:cs="Times New Roman"/>
        </w:rPr>
        <w:t xml:space="preserve"> and the remote node units (Figure XX). Each unit requires one radio. The test design utilizes XBee Pro 900 MHz radios, but the design is readily adaptable to other XBee radios and frequencies. </w:t>
      </w:r>
      <w:r w:rsidR="0025411F" w:rsidRPr="009E7027">
        <w:rPr>
          <w:rFonts w:ascii="Times New Roman" w:hAnsi="Times New Roman" w:cs="Times New Roman"/>
        </w:rPr>
        <w:t>PCB</w:t>
      </w:r>
      <w:r w:rsidR="0053651D" w:rsidRPr="009E7027">
        <w:rPr>
          <w:rFonts w:ascii="Times New Roman" w:hAnsi="Times New Roman" w:cs="Times New Roman"/>
        </w:rPr>
        <w:t xml:space="preserve"> layouts </w:t>
      </w:r>
      <w:r w:rsidR="0025411F" w:rsidRPr="009E7027">
        <w:rPr>
          <w:rFonts w:ascii="Times New Roman" w:hAnsi="Times New Roman" w:cs="Times New Roman"/>
        </w:rPr>
        <w:t>for the bridge and node units</w:t>
      </w:r>
      <w:r w:rsidR="005B0124" w:rsidRPr="009E7027">
        <w:rPr>
          <w:rFonts w:ascii="Times New Roman" w:hAnsi="Times New Roman" w:cs="Times New Roman"/>
        </w:rPr>
        <w:t>—</w:t>
      </w:r>
      <w:r w:rsidR="0053651D" w:rsidRPr="009E7027">
        <w:rPr>
          <w:rFonts w:ascii="Times New Roman" w:hAnsi="Times New Roman" w:cs="Times New Roman"/>
        </w:rPr>
        <w:t>included in the online supplement</w:t>
      </w:r>
      <w:r w:rsidR="005B0124" w:rsidRPr="009E7027">
        <w:rPr>
          <w:rFonts w:ascii="Times New Roman" w:hAnsi="Times New Roman" w:cs="Times New Roman"/>
        </w:rPr>
        <w:t>—</w:t>
      </w:r>
      <w:r w:rsidR="00D65134" w:rsidRPr="009E7027">
        <w:rPr>
          <w:rFonts w:ascii="Times New Roman" w:hAnsi="Times New Roman" w:cs="Times New Roman"/>
        </w:rPr>
        <w:t>are</w:t>
      </w:r>
      <w:r w:rsidR="0025411F" w:rsidRPr="009E7027">
        <w:rPr>
          <w:rFonts w:ascii="Times New Roman" w:hAnsi="Times New Roman" w:cs="Times New Roman"/>
        </w:rPr>
        <w:t xml:space="preserve"> readily manufactured at low cost, particularly in volume, by any circuit board manufacturer. </w:t>
      </w:r>
      <w:r w:rsidR="00D55402" w:rsidRPr="009E7027">
        <w:rPr>
          <w:rFonts w:ascii="Times New Roman" w:hAnsi="Times New Roman" w:cs="Times New Roman"/>
        </w:rPr>
        <w:t xml:space="preserve">The </w:t>
      </w:r>
      <w:r w:rsidR="005B0124" w:rsidRPr="009E7027">
        <w:rPr>
          <w:rFonts w:ascii="Times New Roman" w:hAnsi="Times New Roman" w:cs="Times New Roman"/>
        </w:rPr>
        <w:t xml:space="preserve">PCB </w:t>
      </w:r>
      <w:r w:rsidR="00D55402" w:rsidRPr="009E7027">
        <w:rPr>
          <w:rFonts w:ascii="Times New Roman" w:hAnsi="Times New Roman" w:cs="Times New Roman"/>
        </w:rPr>
        <w:t xml:space="preserve">design has </w:t>
      </w:r>
      <w:r w:rsidR="005B0124" w:rsidRPr="009E7027">
        <w:rPr>
          <w:rFonts w:ascii="Times New Roman" w:hAnsi="Times New Roman" w:cs="Times New Roman"/>
        </w:rPr>
        <w:t xml:space="preserve">also </w:t>
      </w:r>
      <w:r w:rsidR="00D55402" w:rsidRPr="009E7027">
        <w:rPr>
          <w:rFonts w:ascii="Times New Roman" w:hAnsi="Times New Roman" w:cs="Times New Roman"/>
        </w:rPr>
        <w:t xml:space="preserve">been uploaded to the </w:t>
      </w:r>
      <w:proofErr w:type="spellStart"/>
      <w:r w:rsidR="00D55402" w:rsidRPr="009E7027">
        <w:rPr>
          <w:rFonts w:ascii="Times New Roman" w:hAnsi="Times New Roman" w:cs="Times New Roman"/>
        </w:rPr>
        <w:t>BatchPCB</w:t>
      </w:r>
      <w:proofErr w:type="spellEnd"/>
      <w:r w:rsidR="00D55402" w:rsidRPr="009E7027">
        <w:rPr>
          <w:rFonts w:ascii="Times New Roman" w:hAnsi="Times New Roman" w:cs="Times New Roman"/>
        </w:rPr>
        <w:t xml:space="preserve"> service </w:t>
      </w:r>
      <w:r w:rsidR="005B0124" w:rsidRPr="009E7027">
        <w:rPr>
          <w:rFonts w:ascii="Times New Roman" w:hAnsi="Times New Roman" w:cs="Times New Roman"/>
        </w:rPr>
        <w:t xml:space="preserve">and can be ordered directly </w:t>
      </w:r>
      <w:r w:rsidR="00D55402" w:rsidRPr="009E7027">
        <w:rPr>
          <w:rFonts w:ascii="Times New Roman" w:hAnsi="Times New Roman" w:cs="Times New Roman"/>
        </w:rPr>
        <w:t>(</w:t>
      </w:r>
      <w:r w:rsidR="005B0124" w:rsidRPr="009E7027">
        <w:rPr>
          <w:rFonts w:ascii="Times New Roman" w:hAnsi="Times New Roman" w:cs="Times New Roman"/>
        </w:rPr>
        <w:t xml:space="preserve">http://batchpcb.com/index.php/Products/XXXXX). Where possible, all components are through-hole for ease of assembly. The size of the bridge unit could be reduced if needed by incorporating more surface-mount components. </w:t>
      </w:r>
    </w:p>
    <w:p w:rsidR="00627BF1" w:rsidRPr="009E7027" w:rsidRDefault="00A859EB">
      <w:pPr>
        <w:rPr>
          <w:rFonts w:ascii="Times New Roman" w:hAnsi="Times New Roman" w:cs="Times New Roman"/>
        </w:rPr>
      </w:pPr>
      <w:r w:rsidRPr="009E7027">
        <w:rPr>
          <w:rFonts w:ascii="Times New Roman" w:hAnsi="Times New Roman" w:cs="Times New Roman"/>
        </w:rPr>
        <w:t xml:space="preserve">4.1.1 </w:t>
      </w:r>
      <w:r w:rsidR="00627BF1" w:rsidRPr="009E7027">
        <w:rPr>
          <w:rFonts w:ascii="Times New Roman" w:hAnsi="Times New Roman" w:cs="Times New Roman"/>
        </w:rPr>
        <w:t>Bridge unit</w:t>
      </w:r>
    </w:p>
    <w:p w:rsidR="00627BF1" w:rsidRPr="009E7027" w:rsidRDefault="00627BF1">
      <w:pPr>
        <w:rPr>
          <w:rFonts w:ascii="Times New Roman" w:hAnsi="Times New Roman" w:cs="Times New Roman"/>
        </w:rPr>
      </w:pPr>
      <w:r w:rsidRPr="009E7027">
        <w:rPr>
          <w:rFonts w:ascii="Times New Roman" w:hAnsi="Times New Roman" w:cs="Times New Roman"/>
        </w:rPr>
        <w:t>The bridge unit comprises 4 main</w:t>
      </w:r>
      <w:r w:rsidR="009275E2" w:rsidRPr="009E7027">
        <w:rPr>
          <w:rFonts w:ascii="Times New Roman" w:hAnsi="Times New Roman" w:cs="Times New Roman"/>
        </w:rPr>
        <w:t xml:space="preserve"> </w:t>
      </w:r>
      <w:r w:rsidR="006962A4" w:rsidRPr="009E7027">
        <w:rPr>
          <w:rFonts w:ascii="Times New Roman" w:hAnsi="Times New Roman" w:cs="Times New Roman"/>
        </w:rPr>
        <w:t>systems</w:t>
      </w:r>
      <w:r w:rsidR="009275E2" w:rsidRPr="009E7027">
        <w:rPr>
          <w:rFonts w:ascii="Times New Roman" w:hAnsi="Times New Roman" w:cs="Times New Roman"/>
        </w:rPr>
        <w:t xml:space="preserve">: voltage regulation, ESD protection, and </w:t>
      </w:r>
      <w:r w:rsidRPr="009E7027">
        <w:rPr>
          <w:rFonts w:ascii="Times New Roman" w:hAnsi="Times New Roman" w:cs="Times New Roman"/>
        </w:rPr>
        <w:t>level-shifting</w:t>
      </w:r>
      <w:r w:rsidR="009275E2" w:rsidRPr="009E7027">
        <w:rPr>
          <w:rFonts w:ascii="Times New Roman" w:hAnsi="Times New Roman" w:cs="Times New Roman"/>
        </w:rPr>
        <w:t>/buffering/inverting</w:t>
      </w:r>
      <w:r w:rsidRPr="009E7027">
        <w:rPr>
          <w:rFonts w:ascii="Times New Roman" w:hAnsi="Times New Roman" w:cs="Times New Roman"/>
        </w:rPr>
        <w:t xml:space="preserve"> circuits; an Atmel</w:t>
      </w:r>
      <w:r w:rsidR="00A859EB" w:rsidRPr="009E7027">
        <w:rPr>
          <w:rFonts w:ascii="Times New Roman" w:hAnsi="Times New Roman" w:cs="Times New Roman"/>
        </w:rPr>
        <w:t xml:space="preserve"> AVR microcontroller; an</w:t>
      </w:r>
      <w:r w:rsidRPr="009E7027">
        <w:rPr>
          <w:rFonts w:ascii="Times New Roman" w:hAnsi="Times New Roman" w:cs="Times New Roman"/>
        </w:rPr>
        <w:t xml:space="preserve"> XBee radio; and an LCD for communicating status messages to the user. No external inputs—buttons or switches—are used or needed. </w:t>
      </w:r>
    </w:p>
    <w:p w:rsidR="003B77B7" w:rsidRPr="009E7027" w:rsidRDefault="00627BF1">
      <w:pPr>
        <w:rPr>
          <w:rFonts w:ascii="Times New Roman" w:hAnsi="Times New Roman" w:cs="Times New Roman"/>
        </w:rPr>
      </w:pPr>
      <w:r w:rsidRPr="009E7027">
        <w:rPr>
          <w:rFonts w:ascii="Times New Roman" w:hAnsi="Times New Roman" w:cs="Times New Roman"/>
        </w:rPr>
        <w:t xml:space="preserve">Both a 5V and 3.3V voltage regulators are needed: the former </w:t>
      </w:r>
      <w:r w:rsidR="00E540F7" w:rsidRPr="009E7027">
        <w:rPr>
          <w:rFonts w:ascii="Times New Roman" w:hAnsi="Times New Roman" w:cs="Times New Roman"/>
        </w:rPr>
        <w:t>provides</w:t>
      </w:r>
      <w:r w:rsidRPr="009E7027">
        <w:rPr>
          <w:rFonts w:ascii="Times New Roman" w:hAnsi="Times New Roman" w:cs="Times New Roman"/>
        </w:rPr>
        <w:t xml:space="preserve"> the proper voltage for SDI-12 communication and the latter </w:t>
      </w:r>
      <w:r w:rsidR="00E540F7" w:rsidRPr="009E7027">
        <w:rPr>
          <w:rFonts w:ascii="Times New Roman" w:hAnsi="Times New Roman" w:cs="Times New Roman"/>
        </w:rPr>
        <w:t>powers</w:t>
      </w:r>
      <w:r w:rsidRPr="009E7027">
        <w:rPr>
          <w:rFonts w:ascii="Times New Roman" w:hAnsi="Times New Roman" w:cs="Times New Roman"/>
        </w:rPr>
        <w:t xml:space="preserve"> the AVR, XBee, and LCD. Both regulators use 12V input from the SDI-12 bus. </w:t>
      </w:r>
      <w:r w:rsidR="009275E2" w:rsidRPr="009E7027">
        <w:rPr>
          <w:rFonts w:ascii="Times New Roman" w:hAnsi="Times New Roman" w:cs="Times New Roman"/>
        </w:rPr>
        <w:t xml:space="preserve">ESD protection is as per the SDI-12 protocol. </w:t>
      </w:r>
      <w:r w:rsidR="009F27A7" w:rsidRPr="009E7027">
        <w:rPr>
          <w:rFonts w:ascii="Times New Roman" w:hAnsi="Times New Roman" w:cs="Times New Roman"/>
        </w:rPr>
        <w:t xml:space="preserve">Level shifting, inverting, and tri-stating on the SDI-12 bus </w:t>
      </w:r>
      <w:r w:rsidR="009275E2" w:rsidRPr="009E7027">
        <w:rPr>
          <w:rFonts w:ascii="Times New Roman" w:hAnsi="Times New Roman" w:cs="Times New Roman"/>
        </w:rPr>
        <w:t>are</w:t>
      </w:r>
      <w:r w:rsidR="009F27A7" w:rsidRPr="009E7027">
        <w:rPr>
          <w:rFonts w:ascii="Times New Roman" w:hAnsi="Times New Roman" w:cs="Times New Roman"/>
        </w:rPr>
        <w:t xml:space="preserve"> controlled by two ICs. The </w:t>
      </w:r>
      <w:r w:rsidR="009275E2" w:rsidRPr="009E7027">
        <w:rPr>
          <w:rFonts w:ascii="Times New Roman" w:hAnsi="Times New Roman" w:cs="Times New Roman"/>
        </w:rPr>
        <w:t xml:space="preserve">CMOS </w:t>
      </w:r>
      <w:r w:rsidR="009F27A7" w:rsidRPr="009E7027">
        <w:rPr>
          <w:rFonts w:ascii="Times New Roman" w:hAnsi="Times New Roman" w:cs="Times New Roman"/>
        </w:rPr>
        <w:t xml:space="preserve">SN74AHCT1G125 serves as a tri-state buffer, controlled by an output from the microcontroller. TTL-compatible, it also shifts the 3.3V </w:t>
      </w:r>
      <w:proofErr w:type="spellStart"/>
      <w:proofErr w:type="gramStart"/>
      <w:r w:rsidR="009F27A7" w:rsidRPr="009E7027">
        <w:rPr>
          <w:rFonts w:ascii="Times New Roman" w:hAnsi="Times New Roman" w:cs="Times New Roman"/>
        </w:rPr>
        <w:t>Tx</w:t>
      </w:r>
      <w:proofErr w:type="spellEnd"/>
      <w:proofErr w:type="gramEnd"/>
      <w:r w:rsidR="009F27A7" w:rsidRPr="009E7027">
        <w:rPr>
          <w:rFonts w:ascii="Times New Roman" w:hAnsi="Times New Roman" w:cs="Times New Roman"/>
        </w:rPr>
        <w:t xml:space="preserve"> line from the AVR to 5V. The SN74LVC2GU04 dual inverter gate inverts the AVR UART to match the SDI-12 </w:t>
      </w:r>
      <w:r w:rsidR="009275E2" w:rsidRPr="009E7027">
        <w:rPr>
          <w:rFonts w:ascii="Times New Roman" w:hAnsi="Times New Roman" w:cs="Times New Roman"/>
        </w:rPr>
        <w:t xml:space="preserve">inverted logic on both the Rx and </w:t>
      </w:r>
      <w:proofErr w:type="spellStart"/>
      <w:proofErr w:type="gramStart"/>
      <w:r w:rsidR="009275E2" w:rsidRPr="009E7027">
        <w:rPr>
          <w:rFonts w:ascii="Times New Roman" w:hAnsi="Times New Roman" w:cs="Times New Roman"/>
        </w:rPr>
        <w:t>Tx</w:t>
      </w:r>
      <w:proofErr w:type="spellEnd"/>
      <w:proofErr w:type="gramEnd"/>
      <w:r w:rsidR="009275E2" w:rsidRPr="009E7027">
        <w:rPr>
          <w:rFonts w:ascii="Times New Roman" w:hAnsi="Times New Roman" w:cs="Times New Roman"/>
        </w:rPr>
        <w:t xml:space="preserve"> lines</w:t>
      </w:r>
      <w:r w:rsidR="003B77B7" w:rsidRPr="009E7027">
        <w:rPr>
          <w:rFonts w:ascii="Times New Roman" w:hAnsi="Times New Roman" w:cs="Times New Roman"/>
        </w:rPr>
        <w:t>, and shifts the 5V SDI-12 bus to 3.3V</w:t>
      </w:r>
      <w:r w:rsidR="009275E2" w:rsidRPr="009E7027">
        <w:rPr>
          <w:rFonts w:ascii="Times New Roman" w:hAnsi="Times New Roman" w:cs="Times New Roman"/>
        </w:rPr>
        <w:t>.</w:t>
      </w:r>
      <w:r w:rsidR="0037110A" w:rsidRPr="009E7027">
        <w:rPr>
          <w:rFonts w:ascii="Times New Roman" w:hAnsi="Times New Roman" w:cs="Times New Roman"/>
        </w:rPr>
        <w:t xml:space="preserve"> </w:t>
      </w:r>
    </w:p>
    <w:p w:rsidR="00627BF1" w:rsidRPr="009E7027" w:rsidRDefault="00C47A3E">
      <w:pPr>
        <w:rPr>
          <w:rFonts w:ascii="Times New Roman" w:hAnsi="Times New Roman" w:cs="Times New Roman"/>
        </w:rPr>
      </w:pPr>
      <w:r w:rsidRPr="009E7027">
        <w:rPr>
          <w:rFonts w:ascii="Times New Roman" w:hAnsi="Times New Roman" w:cs="Times New Roman"/>
        </w:rPr>
        <w:lastRenderedPageBreak/>
        <w:t>The Atmel AVR microcontroller used is the ATMEGA644P</w:t>
      </w:r>
      <w:r w:rsidR="00283E88" w:rsidRPr="009E7027">
        <w:rPr>
          <w:rFonts w:ascii="Times New Roman" w:hAnsi="Times New Roman" w:cs="Times New Roman"/>
        </w:rPr>
        <w:t>A</w:t>
      </w:r>
      <w:r w:rsidRPr="009E7027">
        <w:rPr>
          <w:rFonts w:ascii="Times New Roman" w:hAnsi="Times New Roman" w:cs="Times New Roman"/>
        </w:rPr>
        <w:t>. The primary considerations for selecting</w:t>
      </w:r>
      <w:r w:rsidR="009275E2" w:rsidRPr="009E7027">
        <w:rPr>
          <w:rFonts w:ascii="Times New Roman" w:hAnsi="Times New Roman" w:cs="Times New Roman"/>
        </w:rPr>
        <w:t xml:space="preserve"> </w:t>
      </w:r>
      <w:r w:rsidRPr="009E7027">
        <w:rPr>
          <w:rFonts w:ascii="Times New Roman" w:hAnsi="Times New Roman" w:cs="Times New Roman"/>
        </w:rPr>
        <w:t>this IC were dual UARTS, for communication with both the SDI-12 bus and the XBee radio; sufficient I/O to support the LCD and other necessary ports; availability of DIP packaging for ease of assembly; and a JTAG (in-circuit debugging) interface. Other microcontrollers, from AVR or other manufacturers, would be equally suitable. The hardware design implements both SPI and JTAG programming interfaces. A 16 MHz crystal is used; slower frequencies would likely work as well but have not been tested.</w:t>
      </w:r>
      <w:r w:rsidR="0037110A" w:rsidRPr="009E7027">
        <w:rPr>
          <w:rFonts w:ascii="Times New Roman" w:hAnsi="Times New Roman" w:cs="Times New Roman"/>
        </w:rPr>
        <w:t xml:space="preserve"> A reset button provides hard-reset capability.</w:t>
      </w:r>
      <w:r w:rsidR="006C10A8" w:rsidRPr="009E7027">
        <w:rPr>
          <w:rFonts w:ascii="Times New Roman" w:hAnsi="Times New Roman" w:cs="Times New Roman"/>
        </w:rPr>
        <w:t xml:space="preserve"> Because power is provided by the host data logger and is presumably robust, power-saving features of the microcontroller have not been implemented; power consumption is relatively low in comparison to the 80 mA consumed by the bridge unit XBee.</w:t>
      </w:r>
    </w:p>
    <w:p w:rsidR="0053651D" w:rsidRPr="009E7027" w:rsidRDefault="005B0124">
      <w:pPr>
        <w:rPr>
          <w:rFonts w:ascii="Times New Roman" w:hAnsi="Times New Roman" w:cs="Times New Roman"/>
        </w:rPr>
      </w:pPr>
      <w:r w:rsidRPr="009E7027">
        <w:rPr>
          <w:rFonts w:ascii="Times New Roman" w:hAnsi="Times New Roman" w:cs="Times New Roman"/>
        </w:rPr>
        <w:t xml:space="preserve">The </w:t>
      </w:r>
      <w:r w:rsidR="0053651D" w:rsidRPr="009E7027">
        <w:rPr>
          <w:rFonts w:ascii="Times New Roman" w:hAnsi="Times New Roman" w:cs="Times New Roman"/>
        </w:rPr>
        <w:t xml:space="preserve">XBee Pro 900 communicates with the AVR via one of the UARTS. Three LED’s connected to the XBee indicate signal strength (RSSI), sleeping status of the network, and network association (lit to indicate the XBee is communicating with others in the network). The XBee mounts in a 2mm pitch socket. </w:t>
      </w:r>
      <w:r w:rsidR="0037110A" w:rsidRPr="009E7027">
        <w:rPr>
          <w:rFonts w:ascii="Times New Roman" w:hAnsi="Times New Roman" w:cs="Times New Roman"/>
        </w:rPr>
        <w:t>A reset button provides hard-reset capability.</w:t>
      </w:r>
    </w:p>
    <w:p w:rsidR="0053651D" w:rsidRPr="009E7027" w:rsidRDefault="0037110A">
      <w:pPr>
        <w:rPr>
          <w:rFonts w:ascii="Times New Roman" w:hAnsi="Times New Roman" w:cs="Times New Roman"/>
        </w:rPr>
      </w:pPr>
      <w:r w:rsidRPr="009E7027">
        <w:rPr>
          <w:rFonts w:ascii="Times New Roman" w:hAnsi="Times New Roman" w:cs="Times New Roman"/>
        </w:rPr>
        <w:t xml:space="preserve">An LCD is connected via 4-pin parallel interface to port A of the AVR. The unit is designed to use a 3.3V LCD with a ST 7036 controller, although other units could be easily implemented. </w:t>
      </w:r>
      <w:r w:rsidR="005B0124" w:rsidRPr="009E7027">
        <w:rPr>
          <w:rFonts w:ascii="Times New Roman" w:hAnsi="Times New Roman" w:cs="Times New Roman"/>
        </w:rPr>
        <w:t xml:space="preserve">No backlight has been implemented but one could easily be added. </w:t>
      </w:r>
    </w:p>
    <w:p w:rsidR="00A859EB" w:rsidRPr="009E7027" w:rsidRDefault="00A859EB">
      <w:pPr>
        <w:rPr>
          <w:rFonts w:ascii="Times New Roman" w:hAnsi="Times New Roman" w:cs="Times New Roman"/>
        </w:rPr>
      </w:pPr>
      <w:r w:rsidRPr="009E7027">
        <w:rPr>
          <w:rFonts w:ascii="Times New Roman" w:hAnsi="Times New Roman" w:cs="Times New Roman"/>
        </w:rPr>
        <w:t>4.1.2 Node unit</w:t>
      </w:r>
    </w:p>
    <w:p w:rsidR="00E05FCB" w:rsidRPr="009E7027" w:rsidRDefault="006962A4">
      <w:pPr>
        <w:rPr>
          <w:rFonts w:ascii="Times New Roman" w:hAnsi="Times New Roman" w:cs="Times New Roman"/>
        </w:rPr>
      </w:pPr>
      <w:r w:rsidRPr="009E7027">
        <w:rPr>
          <w:rFonts w:ascii="Times New Roman" w:hAnsi="Times New Roman" w:cs="Times New Roman"/>
        </w:rPr>
        <w:t>The node unit is essentially a ca</w:t>
      </w:r>
      <w:r w:rsidR="00E05FCB" w:rsidRPr="009E7027">
        <w:rPr>
          <w:rFonts w:ascii="Times New Roman" w:hAnsi="Times New Roman" w:cs="Times New Roman"/>
        </w:rPr>
        <w:t xml:space="preserve">rrier board for the XBee radio. ADC and digital I/O is handled by the </w:t>
      </w:r>
      <w:proofErr w:type="spellStart"/>
      <w:r w:rsidR="00E05FCB" w:rsidRPr="009E7027">
        <w:rPr>
          <w:rFonts w:ascii="Times New Roman" w:hAnsi="Times New Roman" w:cs="Times New Roman"/>
        </w:rPr>
        <w:t>XBee’s</w:t>
      </w:r>
      <w:proofErr w:type="spellEnd"/>
      <w:r w:rsidR="00E05FCB" w:rsidRPr="009E7027">
        <w:rPr>
          <w:rFonts w:ascii="Times New Roman" w:hAnsi="Times New Roman" w:cs="Times New Roman"/>
        </w:rPr>
        <w:t xml:space="preserve"> onboard AVR microcontroller, as implemented in the </w:t>
      </w:r>
      <w:proofErr w:type="spellStart"/>
      <w:r w:rsidR="00E05FCB" w:rsidRPr="009E7027">
        <w:rPr>
          <w:rFonts w:ascii="Times New Roman" w:hAnsi="Times New Roman" w:cs="Times New Roman"/>
        </w:rPr>
        <w:t>Digimesh</w:t>
      </w:r>
      <w:proofErr w:type="spellEnd"/>
      <w:r w:rsidR="00E05FCB" w:rsidRPr="009E7027">
        <w:rPr>
          <w:rFonts w:ascii="Times New Roman" w:hAnsi="Times New Roman" w:cs="Times New Roman"/>
        </w:rPr>
        <w:t xml:space="preserve"> firmware. ADC is 10-bit</w:t>
      </w:r>
      <w:r w:rsidR="00EE7ED0" w:rsidRPr="009E7027">
        <w:rPr>
          <w:rFonts w:ascii="Times New Roman" w:hAnsi="Times New Roman" w:cs="Times New Roman"/>
        </w:rPr>
        <w:t>, providing</w:t>
      </w:r>
      <w:r w:rsidR="00E05FCB" w:rsidRPr="009E7027">
        <w:rPr>
          <w:rFonts w:ascii="Times New Roman" w:hAnsi="Times New Roman" w:cs="Times New Roman"/>
        </w:rPr>
        <w:t xml:space="preserve"> accura</w:t>
      </w:r>
      <w:r w:rsidR="00EE7ED0" w:rsidRPr="009E7027">
        <w:rPr>
          <w:rFonts w:ascii="Times New Roman" w:hAnsi="Times New Roman" w:cs="Times New Roman"/>
        </w:rPr>
        <w:t>cy</w:t>
      </w:r>
      <w:r w:rsidR="00E05FCB" w:rsidRPr="009E7027">
        <w:rPr>
          <w:rFonts w:ascii="Times New Roman" w:hAnsi="Times New Roman" w:cs="Times New Roman"/>
        </w:rPr>
        <w:t xml:space="preserve"> to about 0.0012 V using a 1.25 V voltage reference. </w:t>
      </w:r>
      <w:r w:rsidR="00EE7ED0" w:rsidRPr="009E7027">
        <w:rPr>
          <w:rFonts w:ascii="Times New Roman" w:hAnsi="Times New Roman" w:cs="Times New Roman"/>
        </w:rPr>
        <w:t xml:space="preserve">The SDI-12 address for each node is set in binary through a DIP switch connected to four of the </w:t>
      </w:r>
      <w:proofErr w:type="spellStart"/>
      <w:r w:rsidR="00EE7ED0" w:rsidRPr="009E7027">
        <w:rPr>
          <w:rFonts w:ascii="Times New Roman" w:hAnsi="Times New Roman" w:cs="Times New Roman"/>
        </w:rPr>
        <w:t>XBee’s</w:t>
      </w:r>
      <w:proofErr w:type="spellEnd"/>
      <w:r w:rsidR="00EE7ED0" w:rsidRPr="009E7027">
        <w:rPr>
          <w:rFonts w:ascii="Times New Roman" w:hAnsi="Times New Roman" w:cs="Times New Roman"/>
        </w:rPr>
        <w:t xml:space="preserve"> digital I/O, an acceptable solution for addresses 0 through 9 and A through F; higher addresses would require an alternative. A hardware reset switch and “commissioning” button, for facilitating joining the XBee to an existing network, are also included. Probes are connected to the XBee using two, three-position screw terminals. </w:t>
      </w:r>
    </w:p>
    <w:p w:rsidR="006962A4" w:rsidRPr="009E7027" w:rsidRDefault="006962A4">
      <w:pPr>
        <w:rPr>
          <w:rFonts w:ascii="Times New Roman" w:hAnsi="Times New Roman" w:cs="Times New Roman"/>
        </w:rPr>
      </w:pPr>
      <w:r w:rsidRPr="009E7027">
        <w:rPr>
          <w:rFonts w:ascii="Times New Roman" w:hAnsi="Times New Roman" w:cs="Times New Roman"/>
        </w:rPr>
        <w:t xml:space="preserve">Power is provided by 2 AA batteries and a 6-cm square solar panel. </w:t>
      </w:r>
      <w:r w:rsidR="00EE7ED0" w:rsidRPr="009E7027">
        <w:rPr>
          <w:rFonts w:ascii="Times New Roman" w:hAnsi="Times New Roman" w:cs="Times New Roman"/>
        </w:rPr>
        <w:t>In i</w:t>
      </w:r>
      <w:r w:rsidRPr="009E7027">
        <w:rPr>
          <w:rFonts w:ascii="Times New Roman" w:hAnsi="Times New Roman" w:cs="Times New Roman"/>
        </w:rPr>
        <w:t xml:space="preserve">nitial testing this has been sufficient to provide power through a three day cloudy period; the node unit will run for approximately 5 days on AA batteries alone at the 15 minute sample interval used. </w:t>
      </w:r>
      <w:r w:rsidR="00E05FCB" w:rsidRPr="009E7027">
        <w:rPr>
          <w:rFonts w:ascii="Times New Roman" w:hAnsi="Times New Roman" w:cs="Times New Roman"/>
        </w:rPr>
        <w:t xml:space="preserve">XBee </w:t>
      </w:r>
      <w:r w:rsidRPr="009E7027">
        <w:rPr>
          <w:rFonts w:ascii="Times New Roman" w:hAnsi="Times New Roman" w:cs="Times New Roman"/>
        </w:rPr>
        <w:t>Rx</w:t>
      </w:r>
      <w:r w:rsidR="00E05FCB" w:rsidRPr="009E7027">
        <w:rPr>
          <w:rFonts w:ascii="Times New Roman" w:hAnsi="Times New Roman" w:cs="Times New Roman"/>
        </w:rPr>
        <w:t xml:space="preserve"> (awake, not transmitting)</w:t>
      </w:r>
      <w:r w:rsidRPr="009E7027">
        <w:rPr>
          <w:rFonts w:ascii="Times New Roman" w:hAnsi="Times New Roman" w:cs="Times New Roman"/>
        </w:rPr>
        <w:t xml:space="preserve"> and </w:t>
      </w:r>
      <w:proofErr w:type="spellStart"/>
      <w:r w:rsidRPr="009E7027">
        <w:rPr>
          <w:rFonts w:ascii="Times New Roman" w:hAnsi="Times New Roman" w:cs="Times New Roman"/>
        </w:rPr>
        <w:t>Tx</w:t>
      </w:r>
      <w:proofErr w:type="spellEnd"/>
      <w:r w:rsidRPr="009E7027">
        <w:rPr>
          <w:rFonts w:ascii="Times New Roman" w:hAnsi="Times New Roman" w:cs="Times New Roman"/>
        </w:rPr>
        <w:t xml:space="preserve"> power requirements are </w:t>
      </w:r>
      <w:r w:rsidR="00E05FCB" w:rsidRPr="009E7027">
        <w:rPr>
          <w:rFonts w:ascii="Times New Roman" w:hAnsi="Times New Roman" w:cs="Times New Roman"/>
        </w:rPr>
        <w:t>80</w:t>
      </w:r>
      <w:r w:rsidRPr="009E7027">
        <w:rPr>
          <w:rFonts w:ascii="Times New Roman" w:hAnsi="Times New Roman" w:cs="Times New Roman"/>
        </w:rPr>
        <w:t xml:space="preserve"> mA and </w:t>
      </w:r>
      <w:r w:rsidR="00E05FCB" w:rsidRPr="009E7027">
        <w:rPr>
          <w:rFonts w:ascii="Times New Roman" w:hAnsi="Times New Roman" w:cs="Times New Roman"/>
        </w:rPr>
        <w:t>210</w:t>
      </w:r>
      <w:r w:rsidRPr="009E7027">
        <w:rPr>
          <w:rFonts w:ascii="Times New Roman" w:hAnsi="Times New Roman" w:cs="Times New Roman"/>
        </w:rPr>
        <w:t xml:space="preserve"> mA, respectively, at 3.3V; </w:t>
      </w:r>
      <w:r w:rsidR="00E05FCB" w:rsidRPr="009E7027">
        <w:rPr>
          <w:rFonts w:ascii="Times New Roman" w:hAnsi="Times New Roman" w:cs="Times New Roman"/>
        </w:rPr>
        <w:t xml:space="preserve">standby power is 60 µA. Power regulation is provided by a Maxim MAX856 IC, which is 80% efficient </w:t>
      </w:r>
      <w:r w:rsidR="00EE7ED0" w:rsidRPr="009E7027">
        <w:rPr>
          <w:rFonts w:ascii="Times New Roman" w:hAnsi="Times New Roman" w:cs="Times New Roman"/>
        </w:rPr>
        <w:t>between about 1 mA and 100 mA</w:t>
      </w:r>
      <w:r w:rsidR="00E05FCB" w:rsidRPr="009E7027">
        <w:rPr>
          <w:rFonts w:ascii="Times New Roman" w:hAnsi="Times New Roman" w:cs="Times New Roman"/>
        </w:rPr>
        <w:t xml:space="preserve"> at a supply voltage between 1.5V and 3.3 V. </w:t>
      </w:r>
      <w:r w:rsidR="00EE7ED0" w:rsidRPr="009E7027">
        <w:rPr>
          <w:rFonts w:ascii="Times New Roman" w:hAnsi="Times New Roman" w:cs="Times New Roman"/>
        </w:rPr>
        <w:t>Efficiency drops to 60% during the short periods when the XBee is transmitting. The MAX856</w:t>
      </w:r>
      <w:r w:rsidR="00E05FCB" w:rsidRPr="009E7027">
        <w:rPr>
          <w:rFonts w:ascii="Times New Roman" w:hAnsi="Times New Roman" w:cs="Times New Roman"/>
        </w:rPr>
        <w:t xml:space="preserve"> is capable of sourcing 3.3V down to an input voltage of 0.8 V. </w:t>
      </w:r>
      <w:r w:rsidR="00EE7ED0" w:rsidRPr="009E7027">
        <w:rPr>
          <w:rFonts w:ascii="Times New Roman" w:hAnsi="Times New Roman" w:cs="Times New Roman"/>
        </w:rPr>
        <w:t>It</w:t>
      </w:r>
      <w:r w:rsidR="00E05FCB" w:rsidRPr="009E7027">
        <w:rPr>
          <w:rFonts w:ascii="Times New Roman" w:hAnsi="Times New Roman" w:cs="Times New Roman"/>
        </w:rPr>
        <w:t xml:space="preserve"> also supplies a 1.25 V voltage reference to the XBee ADC, accurate within 0.8%. </w:t>
      </w:r>
      <w:r w:rsidRPr="009E7027">
        <w:rPr>
          <w:rFonts w:ascii="Times New Roman" w:hAnsi="Times New Roman" w:cs="Times New Roman"/>
        </w:rPr>
        <w:t xml:space="preserve"> </w:t>
      </w:r>
    </w:p>
    <w:p w:rsidR="00DE6C2D" w:rsidRPr="009E7027" w:rsidRDefault="00DE6C2D">
      <w:pPr>
        <w:rPr>
          <w:rFonts w:ascii="Times New Roman" w:hAnsi="Times New Roman" w:cs="Times New Roman"/>
        </w:rPr>
      </w:pPr>
      <w:r w:rsidRPr="009E7027">
        <w:rPr>
          <w:rFonts w:ascii="Times New Roman" w:hAnsi="Times New Roman" w:cs="Times New Roman"/>
        </w:rPr>
        <w:t xml:space="preserve">Utilizing a </w:t>
      </w:r>
      <w:r w:rsidR="00A8089B" w:rsidRPr="009E7027">
        <w:rPr>
          <w:rFonts w:ascii="Times New Roman" w:hAnsi="Times New Roman" w:cs="Times New Roman"/>
        </w:rPr>
        <w:t xml:space="preserve">2 </w:t>
      </w:r>
      <w:proofErr w:type="spellStart"/>
      <w:r w:rsidR="00A8089B" w:rsidRPr="009E7027">
        <w:rPr>
          <w:rFonts w:ascii="Times New Roman" w:hAnsi="Times New Roman" w:cs="Times New Roman"/>
        </w:rPr>
        <w:t>dBi</w:t>
      </w:r>
      <w:proofErr w:type="spellEnd"/>
      <w:r w:rsidR="00A8089B" w:rsidRPr="009E7027">
        <w:rPr>
          <w:rFonts w:ascii="Times New Roman" w:hAnsi="Times New Roman" w:cs="Times New Roman"/>
        </w:rPr>
        <w:t xml:space="preserve"> </w:t>
      </w:r>
      <w:r w:rsidRPr="009E7027">
        <w:rPr>
          <w:rFonts w:ascii="Times New Roman" w:hAnsi="Times New Roman" w:cs="Times New Roman"/>
        </w:rPr>
        <w:t xml:space="preserve">6” duck antenna, XBee Pro 900 radios have a line-of-sight communication distance of 2 km, and an indoor-urban distance of 140 m, sufficient for nearly all deployments where spatial variability of soil moisture is the variable of interest. Lower-power, cheaper XBee variants could likely be substituted (with possibly some firmware changes). </w:t>
      </w:r>
      <w:r w:rsidR="00A8089B" w:rsidRPr="009E7027">
        <w:rPr>
          <w:rFonts w:ascii="Times New Roman" w:hAnsi="Times New Roman" w:cs="Times New Roman"/>
        </w:rPr>
        <w:t xml:space="preserve">Alternatively, higher gain antennae, including multi-element Yagi up to 15 </w:t>
      </w:r>
      <w:proofErr w:type="spellStart"/>
      <w:r w:rsidR="00A8089B" w:rsidRPr="009E7027">
        <w:rPr>
          <w:rFonts w:ascii="Times New Roman" w:hAnsi="Times New Roman" w:cs="Times New Roman"/>
        </w:rPr>
        <w:t>dBi</w:t>
      </w:r>
      <w:proofErr w:type="spellEnd"/>
      <w:r w:rsidR="00A8089B" w:rsidRPr="009E7027">
        <w:rPr>
          <w:rFonts w:ascii="Times New Roman" w:hAnsi="Times New Roman" w:cs="Times New Roman"/>
        </w:rPr>
        <w:t>, are approved. The antenna used in the node unit attaches directly to the XBee. A short extension is used on the bridge unit so that the antenna may be mounted outside the host data logger enclosure.</w:t>
      </w:r>
    </w:p>
    <w:p w:rsidR="00EE7ED0" w:rsidRPr="009E7027" w:rsidRDefault="00EE7ED0">
      <w:pPr>
        <w:rPr>
          <w:rFonts w:ascii="Times New Roman" w:hAnsi="Times New Roman" w:cs="Times New Roman"/>
        </w:rPr>
      </w:pPr>
      <w:r w:rsidRPr="009E7027">
        <w:rPr>
          <w:rFonts w:ascii="Times New Roman" w:hAnsi="Times New Roman" w:cs="Times New Roman"/>
        </w:rPr>
        <w:lastRenderedPageBreak/>
        <w:t xml:space="preserve">The node unit enclosure is epoxied to a 45-degree PVC junction, which in turn mounts at the top of a 2 m, </w:t>
      </w:r>
      <w:r w:rsidR="00D55402" w:rsidRPr="009E7027">
        <w:rPr>
          <w:rFonts w:ascii="Times New Roman" w:hAnsi="Times New Roman" w:cs="Times New Roman"/>
        </w:rPr>
        <w:t xml:space="preserve">2.54 cm diameter PVC post (fig. </w:t>
      </w:r>
      <w:proofErr w:type="spellStart"/>
      <w:r w:rsidR="00D55402" w:rsidRPr="009E7027">
        <w:rPr>
          <w:rFonts w:ascii="Times New Roman" w:hAnsi="Times New Roman" w:cs="Times New Roman"/>
        </w:rPr>
        <w:t>field_deployment</w:t>
      </w:r>
      <w:proofErr w:type="spellEnd"/>
      <w:r w:rsidR="00D55402" w:rsidRPr="009E7027">
        <w:rPr>
          <w:rFonts w:ascii="Times New Roman" w:hAnsi="Times New Roman" w:cs="Times New Roman"/>
        </w:rPr>
        <w:t xml:space="preserve">). Probe cables are routed through the post to minimize the potential for disturbance, and using PVC minimizes the potential for RF interference. Burial of the post to </w:t>
      </w:r>
      <w:r w:rsidR="00D22A4D" w:rsidRPr="009E7027">
        <w:rPr>
          <w:rFonts w:ascii="Times New Roman" w:hAnsi="Times New Roman" w:cs="Times New Roman"/>
        </w:rPr>
        <w:t xml:space="preserve">a depth of 0.5 m is sufficient for stability. </w:t>
      </w:r>
    </w:p>
    <w:p w:rsidR="00274A7A" w:rsidRPr="009E7027" w:rsidRDefault="000B0206">
      <w:pPr>
        <w:rPr>
          <w:rFonts w:ascii="Times New Roman" w:hAnsi="Times New Roman" w:cs="Times New Roman"/>
        </w:rPr>
      </w:pPr>
      <w:r w:rsidRPr="009E7027">
        <w:rPr>
          <w:rFonts w:ascii="Times New Roman" w:hAnsi="Times New Roman" w:cs="Times New Roman"/>
        </w:rPr>
        <w:t>4.1.3</w:t>
      </w:r>
      <w:r w:rsidR="00274A7A" w:rsidRPr="009E7027">
        <w:rPr>
          <w:rFonts w:ascii="Times New Roman" w:hAnsi="Times New Roman" w:cs="Times New Roman"/>
        </w:rPr>
        <w:t xml:space="preserve"> </w:t>
      </w:r>
      <w:r w:rsidR="009467BD" w:rsidRPr="009E7027">
        <w:rPr>
          <w:rFonts w:ascii="Times New Roman" w:hAnsi="Times New Roman" w:cs="Times New Roman"/>
        </w:rPr>
        <w:t>Soil moisture probes</w:t>
      </w:r>
    </w:p>
    <w:p w:rsidR="009467BD" w:rsidRPr="009E7027" w:rsidRDefault="009467BD">
      <w:pPr>
        <w:rPr>
          <w:rFonts w:ascii="Times New Roman" w:hAnsi="Times New Roman" w:cs="Times New Roman"/>
        </w:rPr>
      </w:pPr>
      <w:r w:rsidRPr="009E7027">
        <w:rPr>
          <w:rFonts w:ascii="Times New Roman" w:hAnsi="Times New Roman" w:cs="Times New Roman"/>
        </w:rPr>
        <w:t xml:space="preserve">The probes used are Decagon, Inc. 10-HS soil moisture sensors. Any other soil moisture probe, or other sensor, that outputs 0 to 1.25 V will be directly compatible with the node unit hardware, and other analog sensors could be used with minimal modification. In response to a 3 to 12 V excitation, the 10-HS outputs a 0.3 to 1.25 V signal, independent of excitation </w:t>
      </w:r>
      <w:r w:rsidR="000B0206" w:rsidRPr="009E7027">
        <w:rPr>
          <w:rFonts w:ascii="Times New Roman" w:hAnsi="Times New Roman" w:cs="Times New Roman"/>
        </w:rPr>
        <w:t>voltage, which</w:t>
      </w:r>
      <w:r w:rsidRPr="009E7027">
        <w:rPr>
          <w:rFonts w:ascii="Times New Roman" w:hAnsi="Times New Roman" w:cs="Times New Roman"/>
        </w:rPr>
        <w:t xml:space="preserve"> is proportional to apparent dielectric permittivity by a fourth-order polynomial. Because of the large permittivity contrast between water and air, volumetric water content can be derived using the well-known </w:t>
      </w:r>
      <w:proofErr w:type="spellStart"/>
      <w:r w:rsidRPr="009E7027">
        <w:rPr>
          <w:rFonts w:ascii="Times New Roman" w:hAnsi="Times New Roman" w:cs="Times New Roman"/>
        </w:rPr>
        <w:t>Topp</w:t>
      </w:r>
      <w:proofErr w:type="spellEnd"/>
      <w:r w:rsidRPr="009E7027">
        <w:rPr>
          <w:rFonts w:ascii="Times New Roman" w:hAnsi="Times New Roman" w:cs="Times New Roman"/>
        </w:rPr>
        <w:t xml:space="preserve"> equation (</w:t>
      </w:r>
      <w:proofErr w:type="spellStart"/>
      <w:r w:rsidRPr="009E7027">
        <w:rPr>
          <w:rFonts w:ascii="Times New Roman" w:hAnsi="Times New Roman" w:cs="Times New Roman"/>
        </w:rPr>
        <w:t>Topp</w:t>
      </w:r>
      <w:proofErr w:type="spellEnd"/>
      <w:r w:rsidRPr="009E7027">
        <w:rPr>
          <w:rFonts w:ascii="Times New Roman" w:hAnsi="Times New Roman" w:cs="Times New Roman"/>
        </w:rPr>
        <w:t xml:space="preserve"> and others, 1980</w:t>
      </w:r>
      <w:r w:rsidR="000B0206" w:rsidRPr="009E7027">
        <w:rPr>
          <w:rFonts w:ascii="Times New Roman" w:hAnsi="Times New Roman" w:cs="Times New Roman"/>
        </w:rPr>
        <w:t>)</w:t>
      </w:r>
      <w:r w:rsidR="0027193A" w:rsidRPr="009E7027">
        <w:rPr>
          <w:rFonts w:ascii="Times New Roman" w:hAnsi="Times New Roman" w:cs="Times New Roman"/>
        </w:rPr>
        <w:t>, a third-order polynomial</w:t>
      </w:r>
      <w:r w:rsidR="000B0206" w:rsidRPr="009E7027">
        <w:rPr>
          <w:rFonts w:ascii="Times New Roman" w:hAnsi="Times New Roman" w:cs="Times New Roman"/>
        </w:rPr>
        <w:t xml:space="preserve">. Because the polynomial for determining permittivity is probe-specific, it is not programmed directly into the bridge unit, and must be applied separately either by the host data logger or as a data-processing step. </w:t>
      </w:r>
    </w:p>
    <w:p w:rsidR="00226203" w:rsidRPr="009E7027" w:rsidRDefault="00A859EB">
      <w:pPr>
        <w:rPr>
          <w:rFonts w:ascii="Times New Roman" w:hAnsi="Times New Roman" w:cs="Times New Roman"/>
          <w:b/>
        </w:rPr>
      </w:pPr>
      <w:r w:rsidRPr="009E7027">
        <w:rPr>
          <w:rFonts w:ascii="Times New Roman" w:hAnsi="Times New Roman" w:cs="Times New Roman"/>
          <w:b/>
        </w:rPr>
        <w:t xml:space="preserve">4.2 </w:t>
      </w:r>
      <w:r w:rsidR="00226203" w:rsidRPr="009E7027">
        <w:rPr>
          <w:rFonts w:ascii="Times New Roman" w:hAnsi="Times New Roman" w:cs="Times New Roman"/>
          <w:b/>
        </w:rPr>
        <w:t>Firmware</w:t>
      </w:r>
    </w:p>
    <w:p w:rsidR="000B0206" w:rsidRPr="009E7027" w:rsidRDefault="000B0206">
      <w:pPr>
        <w:rPr>
          <w:rFonts w:ascii="Times New Roman" w:hAnsi="Times New Roman" w:cs="Times New Roman"/>
        </w:rPr>
      </w:pPr>
      <w:r w:rsidRPr="009E7027">
        <w:rPr>
          <w:rFonts w:ascii="Times New Roman" w:hAnsi="Times New Roman" w:cs="Times New Roman"/>
        </w:rPr>
        <w:t xml:space="preserve">Firmware consists of a collection of c-language libraries compiled using </w:t>
      </w:r>
      <w:proofErr w:type="spellStart"/>
      <w:r w:rsidRPr="009E7027">
        <w:rPr>
          <w:rFonts w:ascii="Times New Roman" w:hAnsi="Times New Roman" w:cs="Times New Roman"/>
        </w:rPr>
        <w:t>avr-gcc</w:t>
      </w:r>
      <w:proofErr w:type="spellEnd"/>
      <w:r w:rsidRPr="009E7027">
        <w:rPr>
          <w:rFonts w:ascii="Times New Roman" w:hAnsi="Times New Roman" w:cs="Times New Roman"/>
        </w:rPr>
        <w:t xml:space="preserve">, a port of the GNU c compiler for AVR microcontrollers. It should be readily adaptable to other platforms and compilers. Program architecture is based around two state machine frameworks, one each for the WSN and the SDI-12 interface. </w:t>
      </w:r>
      <w:r w:rsidR="00D65134" w:rsidRPr="009E7027">
        <w:rPr>
          <w:rFonts w:ascii="Times New Roman" w:hAnsi="Times New Roman" w:cs="Times New Roman"/>
        </w:rPr>
        <w:t>These have been kept</w:t>
      </w:r>
      <w:r w:rsidRPr="009E7027">
        <w:rPr>
          <w:rFonts w:ascii="Times New Roman" w:hAnsi="Times New Roman" w:cs="Times New Roman"/>
        </w:rPr>
        <w:t xml:space="preserve"> independent, so that the same firmware may be adapted to WSN </w:t>
      </w:r>
      <w:r w:rsidR="00F34C5F" w:rsidRPr="009E7027">
        <w:rPr>
          <w:rFonts w:ascii="Times New Roman" w:hAnsi="Times New Roman" w:cs="Times New Roman"/>
        </w:rPr>
        <w:t xml:space="preserve">protocols other than </w:t>
      </w:r>
      <w:proofErr w:type="spellStart"/>
      <w:r w:rsidR="00F34C5F" w:rsidRPr="009E7027">
        <w:rPr>
          <w:rFonts w:ascii="Times New Roman" w:hAnsi="Times New Roman" w:cs="Times New Roman"/>
        </w:rPr>
        <w:t>DigiMesh</w:t>
      </w:r>
      <w:proofErr w:type="spellEnd"/>
      <w:r w:rsidR="00F34C5F" w:rsidRPr="009E7027">
        <w:rPr>
          <w:rFonts w:ascii="Times New Roman" w:hAnsi="Times New Roman" w:cs="Times New Roman"/>
        </w:rPr>
        <w:t>, or the SDI-12 code adapted for non-WSN projects.</w:t>
      </w:r>
      <w:r w:rsidR="00DE6C2D" w:rsidRPr="009E7027">
        <w:rPr>
          <w:rFonts w:ascii="Times New Roman" w:hAnsi="Times New Roman" w:cs="Times New Roman"/>
        </w:rPr>
        <w:t xml:space="preserve"> Commented code is available in the online supplement to this article. </w:t>
      </w:r>
    </w:p>
    <w:p w:rsidR="000B0206" w:rsidRPr="009E7027" w:rsidRDefault="00F34C5F">
      <w:pPr>
        <w:rPr>
          <w:rFonts w:ascii="Times New Roman" w:hAnsi="Times New Roman" w:cs="Times New Roman"/>
        </w:rPr>
      </w:pPr>
      <w:r w:rsidRPr="009E7027">
        <w:rPr>
          <w:rFonts w:ascii="Times New Roman" w:hAnsi="Times New Roman" w:cs="Times New Roman"/>
        </w:rPr>
        <w:t xml:space="preserve">The WSN state machine is implemented in </w:t>
      </w:r>
      <w:proofErr w:type="spellStart"/>
      <w:r w:rsidRPr="009E7027">
        <w:rPr>
          <w:rFonts w:ascii="Times New Roman" w:hAnsi="Times New Roman" w:cs="Times New Roman"/>
        </w:rPr>
        <w:t>main.c</w:t>
      </w:r>
      <w:proofErr w:type="spellEnd"/>
      <w:r w:rsidRPr="009E7027">
        <w:rPr>
          <w:rFonts w:ascii="Times New Roman" w:hAnsi="Times New Roman" w:cs="Times New Roman"/>
        </w:rPr>
        <w:t xml:space="preserve">. The initialize and interrupt service request (ISR) routines </w:t>
      </w:r>
      <w:r w:rsidR="006C10A8" w:rsidRPr="009E7027">
        <w:rPr>
          <w:rFonts w:ascii="Times New Roman" w:hAnsi="Times New Roman" w:cs="Times New Roman"/>
        </w:rPr>
        <w:t xml:space="preserve">within </w:t>
      </w:r>
      <w:proofErr w:type="spellStart"/>
      <w:r w:rsidR="006C10A8" w:rsidRPr="009E7027">
        <w:rPr>
          <w:rFonts w:ascii="Times New Roman" w:hAnsi="Times New Roman" w:cs="Times New Roman"/>
        </w:rPr>
        <w:t>main.c</w:t>
      </w:r>
      <w:proofErr w:type="spellEnd"/>
      <w:r w:rsidR="006C10A8" w:rsidRPr="009E7027">
        <w:rPr>
          <w:rFonts w:ascii="Times New Roman" w:hAnsi="Times New Roman" w:cs="Times New Roman"/>
        </w:rPr>
        <w:t xml:space="preserve"> </w:t>
      </w:r>
      <w:r w:rsidRPr="009E7027">
        <w:rPr>
          <w:rFonts w:ascii="Times New Roman" w:hAnsi="Times New Roman" w:cs="Times New Roman"/>
        </w:rPr>
        <w:t xml:space="preserve">contain </w:t>
      </w:r>
      <w:proofErr w:type="spellStart"/>
      <w:r w:rsidRPr="009E7027">
        <w:rPr>
          <w:rFonts w:ascii="Times New Roman" w:hAnsi="Times New Roman" w:cs="Times New Roman"/>
        </w:rPr>
        <w:t>XBee</w:t>
      </w:r>
      <w:proofErr w:type="spellEnd"/>
      <w:r w:rsidRPr="009E7027">
        <w:rPr>
          <w:rFonts w:ascii="Times New Roman" w:hAnsi="Times New Roman" w:cs="Times New Roman"/>
        </w:rPr>
        <w:t xml:space="preserve"> specific code; otherwise, all XBee routines are in </w:t>
      </w:r>
      <w:proofErr w:type="spellStart"/>
      <w:r w:rsidRPr="009E7027">
        <w:rPr>
          <w:rFonts w:ascii="Times New Roman" w:hAnsi="Times New Roman" w:cs="Times New Roman"/>
        </w:rPr>
        <w:t>wireless_xbee.c</w:t>
      </w:r>
      <w:proofErr w:type="spellEnd"/>
      <w:r w:rsidRPr="009E7027">
        <w:rPr>
          <w:rFonts w:ascii="Times New Roman" w:hAnsi="Times New Roman" w:cs="Times New Roman"/>
        </w:rPr>
        <w:t xml:space="preserve">. Generic XBee routines, not specific to this implementation, are in </w:t>
      </w:r>
      <w:proofErr w:type="spellStart"/>
      <w:r w:rsidRPr="009E7027">
        <w:rPr>
          <w:rFonts w:ascii="Times New Roman" w:hAnsi="Times New Roman" w:cs="Times New Roman"/>
        </w:rPr>
        <w:t>xbee_API.c</w:t>
      </w:r>
      <w:proofErr w:type="spellEnd"/>
      <w:r w:rsidRPr="009E7027">
        <w:rPr>
          <w:rFonts w:ascii="Times New Roman" w:hAnsi="Times New Roman" w:cs="Times New Roman"/>
        </w:rPr>
        <w:t xml:space="preserve">. WSN initialization </w:t>
      </w:r>
      <w:r w:rsidR="00D65134" w:rsidRPr="009E7027">
        <w:rPr>
          <w:rFonts w:ascii="Times New Roman" w:hAnsi="Times New Roman" w:cs="Times New Roman"/>
        </w:rPr>
        <w:t>under</w:t>
      </w:r>
      <w:r w:rsidRPr="009E7027">
        <w:rPr>
          <w:rFonts w:ascii="Times New Roman" w:hAnsi="Times New Roman" w:cs="Times New Roman"/>
        </w:rPr>
        <w:t xml:space="preserve"> </w:t>
      </w:r>
      <w:proofErr w:type="spellStart"/>
      <w:r w:rsidRPr="009E7027">
        <w:rPr>
          <w:rFonts w:ascii="Times New Roman" w:hAnsi="Times New Roman" w:cs="Times New Roman"/>
        </w:rPr>
        <w:t>DigiMesh</w:t>
      </w:r>
      <w:proofErr w:type="spellEnd"/>
      <w:r w:rsidRPr="009E7027">
        <w:rPr>
          <w:rFonts w:ascii="Times New Roman" w:hAnsi="Times New Roman" w:cs="Times New Roman"/>
        </w:rPr>
        <w:t xml:space="preserve"> </w:t>
      </w:r>
      <w:r w:rsidR="00D65134" w:rsidRPr="009E7027">
        <w:rPr>
          <w:rFonts w:ascii="Times New Roman" w:hAnsi="Times New Roman" w:cs="Times New Roman"/>
        </w:rPr>
        <w:t xml:space="preserve">involves broadcasting a “node discovery command” to all node units, upon which each one responds </w:t>
      </w:r>
      <w:r w:rsidR="0027193A" w:rsidRPr="009E7027">
        <w:rPr>
          <w:rFonts w:ascii="Times New Roman" w:hAnsi="Times New Roman" w:cs="Times New Roman"/>
        </w:rPr>
        <w:t xml:space="preserve">in random order </w:t>
      </w:r>
      <w:r w:rsidR="00D65134" w:rsidRPr="009E7027">
        <w:rPr>
          <w:rFonts w:ascii="Times New Roman" w:hAnsi="Times New Roman" w:cs="Times New Roman"/>
        </w:rPr>
        <w:t xml:space="preserve">with a unique identifier. Once these IDs have been compiled, the initialize routine steps through each node, reading the SDI-12 address assigned on the DIP switch. </w:t>
      </w:r>
      <w:r w:rsidR="00283E88" w:rsidRPr="009E7027">
        <w:rPr>
          <w:rFonts w:ascii="Times New Roman" w:hAnsi="Times New Roman" w:cs="Times New Roman"/>
        </w:rPr>
        <w:t xml:space="preserve">From this point on, each node unit is referred to internally by the SDI-12 address. These addresses need not be sequential. </w:t>
      </w:r>
      <w:r w:rsidR="0027193A" w:rsidRPr="009E7027">
        <w:rPr>
          <w:rFonts w:ascii="Times New Roman" w:hAnsi="Times New Roman" w:cs="Times New Roman"/>
        </w:rPr>
        <w:t xml:space="preserve">Memory is reserved </w:t>
      </w:r>
      <w:r w:rsidR="00283E88" w:rsidRPr="009E7027">
        <w:rPr>
          <w:rFonts w:ascii="Times New Roman" w:hAnsi="Times New Roman" w:cs="Times New Roman"/>
        </w:rPr>
        <w:t>for the maximum possible number of nodes</w:t>
      </w:r>
      <w:r w:rsidR="0027193A" w:rsidRPr="009E7027">
        <w:rPr>
          <w:rFonts w:ascii="Times New Roman" w:hAnsi="Times New Roman" w:cs="Times New Roman"/>
        </w:rPr>
        <w:t>,</w:t>
      </w:r>
      <w:r w:rsidR="00283E88" w:rsidRPr="009E7027">
        <w:rPr>
          <w:rFonts w:ascii="Times New Roman" w:hAnsi="Times New Roman" w:cs="Times New Roman"/>
        </w:rPr>
        <w:t xml:space="preserve"> about 20 in the 64k flash memory of the ATMEGA644PA</w:t>
      </w:r>
      <w:r w:rsidR="0027193A" w:rsidRPr="009E7027">
        <w:rPr>
          <w:rFonts w:ascii="Times New Roman" w:hAnsi="Times New Roman" w:cs="Times New Roman"/>
        </w:rPr>
        <w:t xml:space="preserve"> (after space is used for code)</w:t>
      </w:r>
      <w:r w:rsidR="00283E88" w:rsidRPr="009E7027">
        <w:rPr>
          <w:rFonts w:ascii="Times New Roman" w:hAnsi="Times New Roman" w:cs="Times New Roman"/>
        </w:rPr>
        <w:t xml:space="preserve">. The initialize routine also sets the XBee I/O settings (inputs, </w:t>
      </w:r>
      <w:r w:rsidR="008176AF" w:rsidRPr="009E7027">
        <w:rPr>
          <w:rFonts w:ascii="Times New Roman" w:hAnsi="Times New Roman" w:cs="Times New Roman"/>
        </w:rPr>
        <w:t xml:space="preserve">outputs, and pullup resistors) and writes them to non-volatile memory. </w:t>
      </w:r>
    </w:p>
    <w:p w:rsidR="00412A25" w:rsidRPr="009E7027" w:rsidRDefault="00412A25">
      <w:pPr>
        <w:rPr>
          <w:rFonts w:ascii="Times New Roman" w:hAnsi="Times New Roman" w:cs="Times New Roman"/>
        </w:rPr>
      </w:pPr>
      <w:r w:rsidRPr="009E7027">
        <w:rPr>
          <w:rFonts w:ascii="Times New Roman" w:hAnsi="Times New Roman" w:cs="Times New Roman"/>
        </w:rPr>
        <w:t>Following initialization, the firmware enters the WSN stat</w:t>
      </w:r>
      <w:r w:rsidR="006C10A8" w:rsidRPr="009E7027">
        <w:rPr>
          <w:rFonts w:ascii="Times New Roman" w:hAnsi="Times New Roman" w:cs="Times New Roman"/>
        </w:rPr>
        <w:t>e machine (fig. 3). Each time a valid</w:t>
      </w:r>
      <w:r w:rsidRPr="009E7027">
        <w:rPr>
          <w:rFonts w:ascii="Times New Roman" w:hAnsi="Times New Roman" w:cs="Times New Roman"/>
        </w:rPr>
        <w:t xml:space="preserve"> XBee packet is received, the UART Rx ISR sets the state to </w:t>
      </w:r>
      <w:proofErr w:type="spellStart"/>
      <w:r w:rsidRPr="009E7027">
        <w:rPr>
          <w:rFonts w:ascii="Times New Roman" w:hAnsi="Times New Roman" w:cs="Times New Roman"/>
        </w:rPr>
        <w:t>WSN_message_waiting</w:t>
      </w:r>
      <w:proofErr w:type="spellEnd"/>
      <w:r w:rsidRPr="009E7027">
        <w:rPr>
          <w:rFonts w:ascii="Times New Roman" w:hAnsi="Times New Roman" w:cs="Times New Roman"/>
        </w:rPr>
        <w:t xml:space="preserve">, from which </w:t>
      </w:r>
      <w:proofErr w:type="spellStart"/>
      <w:r w:rsidRPr="009E7027">
        <w:rPr>
          <w:rFonts w:ascii="Times New Roman" w:hAnsi="Times New Roman" w:cs="Times New Roman"/>
        </w:rPr>
        <w:t>wireless_parse_message</w:t>
      </w:r>
      <w:proofErr w:type="spellEnd"/>
      <w:r w:rsidRPr="009E7027">
        <w:rPr>
          <w:rFonts w:ascii="Times New Roman" w:hAnsi="Times New Roman" w:cs="Times New Roman"/>
        </w:rPr>
        <w:t xml:space="preserve"> is called and </w:t>
      </w:r>
      <w:r w:rsidR="0027193A" w:rsidRPr="009E7027">
        <w:rPr>
          <w:rFonts w:ascii="Times New Roman" w:hAnsi="Times New Roman" w:cs="Times New Roman"/>
        </w:rPr>
        <w:t>sets the</w:t>
      </w:r>
      <w:r w:rsidRPr="009E7027">
        <w:rPr>
          <w:rFonts w:ascii="Times New Roman" w:hAnsi="Times New Roman" w:cs="Times New Roman"/>
        </w:rPr>
        <w:t xml:space="preserve"> appropriate state, depending on t</w:t>
      </w:r>
      <w:r w:rsidR="0027193A" w:rsidRPr="009E7027">
        <w:rPr>
          <w:rFonts w:ascii="Times New Roman" w:hAnsi="Times New Roman" w:cs="Times New Roman"/>
        </w:rPr>
        <w:t>he content of the packet</w:t>
      </w:r>
      <w:r w:rsidRPr="009E7027">
        <w:rPr>
          <w:rFonts w:ascii="Times New Roman" w:hAnsi="Times New Roman" w:cs="Times New Roman"/>
        </w:rPr>
        <w:t>.</w:t>
      </w:r>
      <w:r w:rsidR="006C10A8" w:rsidRPr="009E7027">
        <w:rPr>
          <w:rFonts w:ascii="Times New Roman" w:hAnsi="Times New Roman" w:cs="Times New Roman"/>
        </w:rPr>
        <w:t xml:space="preserve"> Information about each node, including the XBee address, data from the attached sensors, and communication errors, is stored in the _node </w:t>
      </w:r>
      <w:proofErr w:type="spellStart"/>
      <w:r w:rsidR="006C10A8" w:rsidRPr="009E7027">
        <w:rPr>
          <w:rFonts w:ascii="Times New Roman" w:hAnsi="Times New Roman" w:cs="Times New Roman"/>
        </w:rPr>
        <w:t>struct</w:t>
      </w:r>
      <w:proofErr w:type="spellEnd"/>
      <w:r w:rsidR="006C10A8" w:rsidRPr="009E7027">
        <w:rPr>
          <w:rFonts w:ascii="Times New Roman" w:hAnsi="Times New Roman" w:cs="Times New Roman"/>
        </w:rPr>
        <w:t xml:space="preserve">, and all of these </w:t>
      </w:r>
      <w:proofErr w:type="spellStart"/>
      <w:r w:rsidR="006C10A8" w:rsidRPr="009E7027">
        <w:rPr>
          <w:rFonts w:ascii="Times New Roman" w:hAnsi="Times New Roman" w:cs="Times New Roman"/>
        </w:rPr>
        <w:t>structs</w:t>
      </w:r>
      <w:proofErr w:type="spellEnd"/>
      <w:r w:rsidR="006C10A8" w:rsidRPr="009E7027">
        <w:rPr>
          <w:rFonts w:ascii="Times New Roman" w:hAnsi="Times New Roman" w:cs="Times New Roman"/>
        </w:rPr>
        <w:t xml:space="preserve"> are stored in the nodes array. </w:t>
      </w:r>
      <w:r w:rsidR="0027193A" w:rsidRPr="009E7027">
        <w:rPr>
          <w:rFonts w:ascii="Times New Roman" w:hAnsi="Times New Roman" w:cs="Times New Roman"/>
        </w:rPr>
        <w:t xml:space="preserve">Array </w:t>
      </w:r>
      <w:proofErr w:type="spellStart"/>
      <w:r w:rsidR="0027193A" w:rsidRPr="009E7027">
        <w:rPr>
          <w:rFonts w:ascii="Times New Roman" w:hAnsi="Times New Roman" w:cs="Times New Roman"/>
        </w:rPr>
        <w:t>node_ids</w:t>
      </w:r>
      <w:proofErr w:type="spellEnd"/>
      <w:r w:rsidR="0027193A" w:rsidRPr="009E7027">
        <w:rPr>
          <w:rFonts w:ascii="Times New Roman" w:hAnsi="Times New Roman" w:cs="Times New Roman"/>
        </w:rPr>
        <w:t xml:space="preserve"> is a lookup table for SDI-12 addresses, where value at the sequential array index (0 through the number of nodes) is the (non-sequential) SDI-12 address. That is, </w:t>
      </w:r>
      <w:proofErr w:type="spellStart"/>
      <w:r w:rsidR="0027193A" w:rsidRPr="009E7027">
        <w:rPr>
          <w:rFonts w:ascii="Times New Roman" w:hAnsi="Times New Roman" w:cs="Times New Roman"/>
        </w:rPr>
        <w:t>node_</w:t>
      </w:r>
      <w:proofErr w:type="gramStart"/>
      <w:r w:rsidR="0027193A" w:rsidRPr="009E7027">
        <w:rPr>
          <w:rFonts w:ascii="Times New Roman" w:hAnsi="Times New Roman" w:cs="Times New Roman"/>
        </w:rPr>
        <w:t>ids</w:t>
      </w:r>
      <w:proofErr w:type="spellEnd"/>
      <w:r w:rsidR="0027193A" w:rsidRPr="009E7027">
        <w:rPr>
          <w:rFonts w:ascii="Times New Roman" w:hAnsi="Times New Roman" w:cs="Times New Roman"/>
        </w:rPr>
        <w:t>[</w:t>
      </w:r>
      <w:proofErr w:type="gramEnd"/>
      <w:r w:rsidR="0027193A" w:rsidRPr="009E7027">
        <w:rPr>
          <w:rFonts w:ascii="Times New Roman" w:hAnsi="Times New Roman" w:cs="Times New Roman"/>
        </w:rPr>
        <w:t xml:space="preserve">0] is the SDI-12 address of the first node found during the node discovery process (which could be 0-9, A-Z, etc.), </w:t>
      </w:r>
      <w:proofErr w:type="spellStart"/>
      <w:r w:rsidR="0027193A" w:rsidRPr="009E7027">
        <w:rPr>
          <w:rFonts w:ascii="Times New Roman" w:hAnsi="Times New Roman" w:cs="Times New Roman"/>
        </w:rPr>
        <w:t>node_ids</w:t>
      </w:r>
      <w:proofErr w:type="spellEnd"/>
      <w:r w:rsidR="0027193A" w:rsidRPr="009E7027">
        <w:rPr>
          <w:rFonts w:ascii="Times New Roman" w:hAnsi="Times New Roman" w:cs="Times New Roman"/>
        </w:rPr>
        <w:t>[1] is the SDI-12 address of the second node found, and so on.</w:t>
      </w:r>
    </w:p>
    <w:p w:rsidR="00412A25" w:rsidRPr="009E7027" w:rsidRDefault="00412A25">
      <w:pPr>
        <w:rPr>
          <w:rFonts w:ascii="Times New Roman" w:hAnsi="Times New Roman" w:cs="Times New Roman"/>
        </w:rPr>
      </w:pPr>
      <w:r w:rsidRPr="009E7027">
        <w:rPr>
          <w:rFonts w:ascii="Times New Roman" w:hAnsi="Times New Roman" w:cs="Times New Roman"/>
        </w:rPr>
        <w:lastRenderedPageBreak/>
        <w:t>Requests for data from the SDI-12 data logger are handled by an independent</w:t>
      </w:r>
      <w:r w:rsidR="00DB1CB7" w:rsidRPr="009E7027">
        <w:rPr>
          <w:rFonts w:ascii="Times New Roman" w:hAnsi="Times New Roman" w:cs="Times New Roman"/>
        </w:rPr>
        <w:t xml:space="preserve"> state machine (fig. 4) and the UART Rx ISR on the second AVR UART (which operates independently of the UART used for WSN communication). Because baud rates (1200 and 9600, for SDI-12 and XBee, respectively) are slow relative to the AVR clock (16 MHz), both UARTs can receive and proces</w:t>
      </w:r>
      <w:r w:rsidR="00E53324" w:rsidRPr="009E7027">
        <w:rPr>
          <w:rFonts w:ascii="Times New Roman" w:hAnsi="Times New Roman" w:cs="Times New Roman"/>
        </w:rPr>
        <w:t xml:space="preserve">s incoming data simultaneously. SDI-12 code executes in response to Rx or </w:t>
      </w:r>
      <w:proofErr w:type="spellStart"/>
      <w:proofErr w:type="gramStart"/>
      <w:r w:rsidR="00E53324" w:rsidRPr="009E7027">
        <w:rPr>
          <w:rFonts w:ascii="Times New Roman" w:hAnsi="Times New Roman" w:cs="Times New Roman"/>
        </w:rPr>
        <w:t>Tx</w:t>
      </w:r>
      <w:proofErr w:type="spellEnd"/>
      <w:proofErr w:type="gramEnd"/>
      <w:r w:rsidR="00E53324" w:rsidRPr="009E7027">
        <w:rPr>
          <w:rFonts w:ascii="Times New Roman" w:hAnsi="Times New Roman" w:cs="Times New Roman"/>
        </w:rPr>
        <w:t xml:space="preserve"> interrupts; pin change interrupt on the SDI-12 bus, timer interrupt, or when the WSN state machine calls sdi12_dotask. </w:t>
      </w:r>
      <w:r w:rsidR="00D12177" w:rsidRPr="009E7027">
        <w:rPr>
          <w:rFonts w:ascii="Times New Roman" w:hAnsi="Times New Roman" w:cs="Times New Roman"/>
        </w:rPr>
        <w:t xml:space="preserve">The SDI-12 state machine indicates that a request for data has been received by setting a flag (sdi12_msg_signal) equal to the SDI-12 address requested. When this flag is checked by the WSN state machine, the SDI-12 response is prepared, and a pointer </w:t>
      </w:r>
      <w:r w:rsidR="00E53324" w:rsidRPr="009E7027">
        <w:rPr>
          <w:rFonts w:ascii="Times New Roman" w:hAnsi="Times New Roman" w:cs="Times New Roman"/>
        </w:rPr>
        <w:t>set to the memory location of the response. When sdi12_dotask is called, the SDI-12 state machine</w:t>
      </w:r>
      <w:r w:rsidR="00D12177" w:rsidRPr="009E7027">
        <w:rPr>
          <w:rFonts w:ascii="Times New Roman" w:hAnsi="Times New Roman" w:cs="Times New Roman"/>
        </w:rPr>
        <w:t xml:space="preserve"> replies to the host data logger</w:t>
      </w:r>
      <w:r w:rsidR="00E53324" w:rsidRPr="009E7027">
        <w:rPr>
          <w:rFonts w:ascii="Times New Roman" w:hAnsi="Times New Roman" w:cs="Times New Roman"/>
        </w:rPr>
        <w:t xml:space="preserve"> using a </w:t>
      </w:r>
      <w:proofErr w:type="spellStart"/>
      <w:proofErr w:type="gramStart"/>
      <w:r w:rsidR="00E53324" w:rsidRPr="009E7027">
        <w:rPr>
          <w:rFonts w:ascii="Times New Roman" w:hAnsi="Times New Roman" w:cs="Times New Roman"/>
        </w:rPr>
        <w:t>Tx</w:t>
      </w:r>
      <w:proofErr w:type="spellEnd"/>
      <w:proofErr w:type="gramEnd"/>
      <w:r w:rsidR="00E53324" w:rsidRPr="009E7027">
        <w:rPr>
          <w:rFonts w:ascii="Times New Roman" w:hAnsi="Times New Roman" w:cs="Times New Roman"/>
        </w:rPr>
        <w:t xml:space="preserve"> interrupt</w:t>
      </w:r>
      <w:r w:rsidR="00D12177" w:rsidRPr="009E7027">
        <w:rPr>
          <w:rFonts w:ascii="Times New Roman" w:hAnsi="Times New Roman" w:cs="Times New Roman"/>
        </w:rPr>
        <w:t xml:space="preserve">. </w:t>
      </w:r>
    </w:p>
    <w:p w:rsidR="00DD6EF5" w:rsidRPr="009E7027" w:rsidRDefault="00DD6EF5">
      <w:pPr>
        <w:rPr>
          <w:rFonts w:ascii="Times New Roman" w:hAnsi="Times New Roman" w:cs="Times New Roman"/>
          <w:b/>
        </w:rPr>
      </w:pPr>
      <w:r w:rsidRPr="009E7027">
        <w:rPr>
          <w:rFonts w:ascii="Times New Roman" w:hAnsi="Times New Roman" w:cs="Times New Roman"/>
          <w:b/>
        </w:rPr>
        <w:t>References</w:t>
      </w:r>
    </w:p>
    <w:p w:rsidR="00170E94" w:rsidRPr="009E7027" w:rsidRDefault="00170E94">
      <w:pPr>
        <w:rPr>
          <w:rFonts w:ascii="Times New Roman" w:hAnsi="Times New Roman" w:cs="Times New Roman"/>
          <w:b/>
        </w:rPr>
      </w:pPr>
      <w:proofErr w:type="spellStart"/>
      <w:r w:rsidRPr="009E7027">
        <w:rPr>
          <w:rFonts w:ascii="Times New Roman" w:hAnsi="Times New Roman" w:cs="Times New Roman"/>
        </w:rPr>
        <w:t>Barrenetxea</w:t>
      </w:r>
      <w:proofErr w:type="spellEnd"/>
      <w:r w:rsidRPr="009E7027">
        <w:rPr>
          <w:rFonts w:ascii="Times New Roman" w:hAnsi="Times New Roman" w:cs="Times New Roman"/>
        </w:rPr>
        <w:t xml:space="preserve">, G., </w:t>
      </w:r>
      <w:proofErr w:type="spellStart"/>
      <w:r w:rsidRPr="009E7027">
        <w:rPr>
          <w:rFonts w:ascii="Times New Roman" w:hAnsi="Times New Roman" w:cs="Times New Roman"/>
        </w:rPr>
        <w:t>Ingelrest</w:t>
      </w:r>
      <w:proofErr w:type="spellEnd"/>
      <w:r w:rsidRPr="009E7027">
        <w:rPr>
          <w:rFonts w:ascii="Times New Roman" w:hAnsi="Times New Roman" w:cs="Times New Roman"/>
        </w:rPr>
        <w:t xml:space="preserve">, F., Schaefer, G., </w:t>
      </w:r>
      <w:proofErr w:type="spellStart"/>
      <w:r w:rsidRPr="009E7027">
        <w:rPr>
          <w:rFonts w:ascii="Times New Roman" w:hAnsi="Times New Roman" w:cs="Times New Roman"/>
        </w:rPr>
        <w:t>Vetterli</w:t>
      </w:r>
      <w:proofErr w:type="spellEnd"/>
      <w:r w:rsidRPr="009E7027">
        <w:rPr>
          <w:rFonts w:ascii="Times New Roman" w:hAnsi="Times New Roman" w:cs="Times New Roman"/>
        </w:rPr>
        <w:t xml:space="preserve">, M., </w:t>
      </w:r>
      <w:proofErr w:type="spellStart"/>
      <w:r w:rsidRPr="009E7027">
        <w:rPr>
          <w:rFonts w:ascii="Times New Roman" w:hAnsi="Times New Roman" w:cs="Times New Roman"/>
        </w:rPr>
        <w:t>Couach</w:t>
      </w:r>
      <w:proofErr w:type="spellEnd"/>
      <w:r w:rsidRPr="009E7027">
        <w:rPr>
          <w:rFonts w:ascii="Times New Roman" w:hAnsi="Times New Roman" w:cs="Times New Roman"/>
        </w:rPr>
        <w:t xml:space="preserve">, O., </w:t>
      </w:r>
      <w:proofErr w:type="spellStart"/>
      <w:r w:rsidRPr="009E7027">
        <w:rPr>
          <w:rFonts w:ascii="Times New Roman" w:hAnsi="Times New Roman" w:cs="Times New Roman"/>
        </w:rPr>
        <w:t>Parlange</w:t>
      </w:r>
      <w:proofErr w:type="spellEnd"/>
      <w:r w:rsidRPr="009E7027">
        <w:rPr>
          <w:rFonts w:ascii="Times New Roman" w:hAnsi="Times New Roman" w:cs="Times New Roman"/>
        </w:rPr>
        <w:t>, M.,</w:t>
      </w:r>
      <w:r w:rsidR="005C083A" w:rsidRPr="009E7027">
        <w:rPr>
          <w:rFonts w:ascii="Times New Roman" w:hAnsi="Times New Roman" w:cs="Times New Roman"/>
        </w:rPr>
        <w:t xml:space="preserve"> 2008.</w:t>
      </w:r>
      <w:r w:rsidRPr="009E7027">
        <w:rPr>
          <w:rFonts w:ascii="Times New Roman" w:hAnsi="Times New Roman" w:cs="Times New Roman"/>
        </w:rPr>
        <w:t xml:space="preserve"> </w:t>
      </w:r>
      <w:proofErr w:type="spellStart"/>
      <w:r w:rsidRPr="009E7027">
        <w:rPr>
          <w:rFonts w:ascii="Times New Roman" w:hAnsi="Times New Roman" w:cs="Times New Roman"/>
        </w:rPr>
        <w:t>SensorScope</w:t>
      </w:r>
      <w:proofErr w:type="spellEnd"/>
      <w:r w:rsidRPr="009E7027">
        <w:rPr>
          <w:rFonts w:ascii="Times New Roman" w:hAnsi="Times New Roman" w:cs="Times New Roman"/>
        </w:rPr>
        <w:t xml:space="preserve">: out-of-the-box environmental </w:t>
      </w:r>
      <w:r w:rsidR="005C083A" w:rsidRPr="009E7027">
        <w:rPr>
          <w:rFonts w:ascii="Times New Roman" w:hAnsi="Times New Roman" w:cs="Times New Roman"/>
        </w:rPr>
        <w:t>monitoring,</w:t>
      </w:r>
      <w:r w:rsidRPr="009E7027">
        <w:rPr>
          <w:rFonts w:ascii="Times New Roman" w:hAnsi="Times New Roman" w:cs="Times New Roman"/>
        </w:rPr>
        <w:t xml:space="preserve"> </w:t>
      </w:r>
      <w:r w:rsidR="005C083A" w:rsidRPr="009E7027">
        <w:rPr>
          <w:rFonts w:ascii="Times New Roman" w:hAnsi="Times New Roman" w:cs="Times New Roman"/>
        </w:rPr>
        <w:t>Proceedings 2</w:t>
      </w:r>
      <w:r w:rsidRPr="009E7027">
        <w:rPr>
          <w:rFonts w:ascii="Times New Roman" w:hAnsi="Times New Roman" w:cs="Times New Roman"/>
        </w:rPr>
        <w:t>008 International Conference on Informatio</w:t>
      </w:r>
      <w:r w:rsidR="005C083A" w:rsidRPr="009E7027">
        <w:rPr>
          <w:rFonts w:ascii="Times New Roman" w:hAnsi="Times New Roman" w:cs="Times New Roman"/>
        </w:rPr>
        <w:t>n Processing in Sensor Networks, pp. 332-343.</w:t>
      </w:r>
    </w:p>
    <w:p w:rsidR="00F46BD3" w:rsidRPr="009E7027" w:rsidRDefault="00F46BD3" w:rsidP="00F46BD3">
      <w:pPr>
        <w:rPr>
          <w:rFonts w:ascii="Times New Roman" w:hAnsi="Times New Roman" w:cs="Times New Roman"/>
        </w:rPr>
      </w:pPr>
      <w:proofErr w:type="spellStart"/>
      <w:r w:rsidRPr="009E7027">
        <w:rPr>
          <w:rFonts w:ascii="Times New Roman" w:hAnsi="Times New Roman" w:cs="Times New Roman"/>
        </w:rPr>
        <w:t>Bogena</w:t>
      </w:r>
      <w:proofErr w:type="spellEnd"/>
      <w:r w:rsidRPr="009E7027">
        <w:rPr>
          <w:rFonts w:ascii="Times New Roman" w:hAnsi="Times New Roman" w:cs="Times New Roman"/>
        </w:rPr>
        <w:t xml:space="preserve">, H.R., Huisman, J.A., </w:t>
      </w:r>
      <w:proofErr w:type="spellStart"/>
      <w:r w:rsidRPr="009E7027">
        <w:rPr>
          <w:rFonts w:ascii="Times New Roman" w:hAnsi="Times New Roman" w:cs="Times New Roman"/>
        </w:rPr>
        <w:t>Oberdörster</w:t>
      </w:r>
      <w:proofErr w:type="spellEnd"/>
      <w:r w:rsidRPr="009E7027">
        <w:rPr>
          <w:rFonts w:ascii="Times New Roman" w:hAnsi="Times New Roman" w:cs="Times New Roman"/>
        </w:rPr>
        <w:t xml:space="preserve">, C., </w:t>
      </w:r>
      <w:proofErr w:type="spellStart"/>
      <w:r w:rsidRPr="009E7027">
        <w:rPr>
          <w:rFonts w:ascii="Times New Roman" w:hAnsi="Times New Roman" w:cs="Times New Roman"/>
        </w:rPr>
        <w:t>Vereecken</w:t>
      </w:r>
      <w:proofErr w:type="spellEnd"/>
      <w:r w:rsidRPr="009E7027">
        <w:rPr>
          <w:rFonts w:ascii="Times New Roman" w:hAnsi="Times New Roman" w:cs="Times New Roman"/>
        </w:rPr>
        <w:t xml:space="preserve">, H., 2007. Evaluation of a low-cost soil water content sensor for wireless network </w:t>
      </w:r>
      <w:proofErr w:type="spellStart"/>
      <w:r w:rsidRPr="009E7027">
        <w:rPr>
          <w:rFonts w:ascii="Times New Roman" w:hAnsi="Times New Roman" w:cs="Times New Roman"/>
        </w:rPr>
        <w:t>applicatio</w:t>
      </w:r>
      <w:r w:rsidR="00D95BBE" w:rsidRPr="009E7027">
        <w:rPr>
          <w:rFonts w:ascii="Times New Roman" w:hAnsi="Times New Roman" w:cs="Times New Roman"/>
        </w:rPr>
        <w:t>ons</w:t>
      </w:r>
      <w:proofErr w:type="spellEnd"/>
      <w:r w:rsidR="00D95BBE" w:rsidRPr="009E7027">
        <w:rPr>
          <w:rFonts w:ascii="Times New Roman" w:hAnsi="Times New Roman" w:cs="Times New Roman"/>
        </w:rPr>
        <w:t xml:space="preserve">. Journal of Hydrology 344, </w:t>
      </w:r>
      <w:r w:rsidRPr="009E7027">
        <w:rPr>
          <w:rFonts w:ascii="Times New Roman" w:hAnsi="Times New Roman" w:cs="Times New Roman"/>
        </w:rPr>
        <w:t>32–42.</w:t>
      </w:r>
    </w:p>
    <w:p w:rsidR="00170E94" w:rsidRPr="009E7027" w:rsidRDefault="00D95BBE" w:rsidP="00170E94">
      <w:pPr>
        <w:rPr>
          <w:rFonts w:ascii="Times New Roman" w:hAnsi="Times New Roman" w:cs="Times New Roman"/>
        </w:rPr>
      </w:pPr>
      <w:proofErr w:type="spellStart"/>
      <w:r w:rsidRPr="009E7027">
        <w:rPr>
          <w:rFonts w:ascii="Times New Roman" w:hAnsi="Times New Roman" w:cs="Times New Roman"/>
        </w:rPr>
        <w:t>Bogena</w:t>
      </w:r>
      <w:proofErr w:type="spellEnd"/>
      <w:r w:rsidRPr="009E7027">
        <w:rPr>
          <w:rFonts w:ascii="Times New Roman" w:hAnsi="Times New Roman" w:cs="Times New Roman"/>
        </w:rPr>
        <w:t xml:space="preserve">, H. R., </w:t>
      </w:r>
      <w:proofErr w:type="spellStart"/>
      <w:r w:rsidRPr="009E7027">
        <w:rPr>
          <w:rFonts w:ascii="Times New Roman" w:hAnsi="Times New Roman" w:cs="Times New Roman"/>
        </w:rPr>
        <w:t>Herbst</w:t>
      </w:r>
      <w:proofErr w:type="spellEnd"/>
      <w:r w:rsidRPr="009E7027">
        <w:rPr>
          <w:rFonts w:ascii="Times New Roman" w:hAnsi="Times New Roman" w:cs="Times New Roman"/>
        </w:rPr>
        <w:t xml:space="preserve">, M., Huisman, J. A., Rosenbaum, U., </w:t>
      </w:r>
      <w:proofErr w:type="spellStart"/>
      <w:r w:rsidRPr="009E7027">
        <w:rPr>
          <w:rFonts w:ascii="Times New Roman" w:hAnsi="Times New Roman" w:cs="Times New Roman"/>
        </w:rPr>
        <w:t>Weuthen</w:t>
      </w:r>
      <w:proofErr w:type="spellEnd"/>
      <w:r w:rsidRPr="009E7027">
        <w:rPr>
          <w:rFonts w:ascii="Times New Roman" w:hAnsi="Times New Roman" w:cs="Times New Roman"/>
        </w:rPr>
        <w:t xml:space="preserve">, A., </w:t>
      </w:r>
      <w:proofErr w:type="spellStart"/>
      <w:r w:rsidRPr="009E7027">
        <w:rPr>
          <w:rFonts w:ascii="Times New Roman" w:hAnsi="Times New Roman" w:cs="Times New Roman"/>
        </w:rPr>
        <w:t>Vereecken</w:t>
      </w:r>
      <w:proofErr w:type="spellEnd"/>
      <w:r w:rsidRPr="009E7027">
        <w:rPr>
          <w:rFonts w:ascii="Times New Roman" w:hAnsi="Times New Roman" w:cs="Times New Roman"/>
        </w:rPr>
        <w:t xml:space="preserve">, H., 2010. </w:t>
      </w:r>
      <w:r w:rsidRPr="009E7027">
        <w:rPr>
          <w:rStyle w:val="Strong"/>
          <w:rFonts w:ascii="Times New Roman" w:hAnsi="Times New Roman" w:cs="Times New Roman"/>
          <w:b w:val="0"/>
        </w:rPr>
        <w:t>Potential of Wireless Sensor Networks for Measuring Soil Water Content Variability.</w:t>
      </w:r>
      <w:r w:rsidRPr="009E7027">
        <w:rPr>
          <w:rStyle w:val="Strong"/>
          <w:rFonts w:ascii="Times New Roman" w:hAnsi="Times New Roman" w:cs="Times New Roman"/>
        </w:rPr>
        <w:t xml:space="preserve"> </w:t>
      </w:r>
      <w:r w:rsidRPr="009E7027">
        <w:rPr>
          <w:rFonts w:ascii="Times New Roman" w:hAnsi="Times New Roman" w:cs="Times New Roman"/>
        </w:rPr>
        <w:t>Vadose Zone Journal 9(4), 1002-1013.</w:t>
      </w:r>
      <w:r w:rsidR="00170E94" w:rsidRPr="009E7027">
        <w:rPr>
          <w:rFonts w:ascii="Times New Roman" w:hAnsi="Times New Roman" w:cs="Times New Roman"/>
        </w:rPr>
        <w:t xml:space="preserve"> </w:t>
      </w:r>
    </w:p>
    <w:p w:rsidR="00170E94" w:rsidRPr="009E7027" w:rsidRDefault="00170E94" w:rsidP="00170E94">
      <w:pPr>
        <w:rPr>
          <w:rFonts w:ascii="Times New Roman" w:hAnsi="Times New Roman" w:cs="Times New Roman"/>
        </w:rPr>
      </w:pPr>
      <w:r w:rsidRPr="009E7027">
        <w:rPr>
          <w:rFonts w:ascii="Times New Roman" w:hAnsi="Times New Roman" w:cs="Times New Roman"/>
        </w:rPr>
        <w:t>Cano, A.,</w:t>
      </w:r>
      <w:proofErr w:type="gramStart"/>
      <w:r w:rsidRPr="009E7027">
        <w:rPr>
          <w:rFonts w:ascii="Times New Roman" w:hAnsi="Times New Roman" w:cs="Times New Roman"/>
        </w:rPr>
        <w:t>  Lopez</w:t>
      </w:r>
      <w:proofErr w:type="gramEnd"/>
      <w:r w:rsidRPr="009E7027">
        <w:rPr>
          <w:rFonts w:ascii="Times New Roman" w:hAnsi="Times New Roman" w:cs="Times New Roman"/>
        </w:rPr>
        <w:t>-</w:t>
      </w:r>
      <w:proofErr w:type="spellStart"/>
      <w:r w:rsidRPr="009E7027">
        <w:rPr>
          <w:rFonts w:ascii="Times New Roman" w:hAnsi="Times New Roman" w:cs="Times New Roman"/>
        </w:rPr>
        <w:t>Baeza</w:t>
      </w:r>
      <w:proofErr w:type="spellEnd"/>
      <w:r w:rsidRPr="009E7027">
        <w:rPr>
          <w:rFonts w:ascii="Times New Roman" w:hAnsi="Times New Roman" w:cs="Times New Roman"/>
        </w:rPr>
        <w:t>, E.,  Anon, J.L., </w:t>
      </w:r>
      <w:proofErr w:type="spellStart"/>
      <w:r w:rsidRPr="009E7027">
        <w:rPr>
          <w:rFonts w:ascii="Times New Roman" w:hAnsi="Times New Roman" w:cs="Times New Roman"/>
        </w:rPr>
        <w:t>Reig</w:t>
      </w:r>
      <w:proofErr w:type="spellEnd"/>
      <w:r w:rsidRPr="009E7027">
        <w:rPr>
          <w:rFonts w:ascii="Times New Roman" w:hAnsi="Times New Roman" w:cs="Times New Roman"/>
        </w:rPr>
        <w:t>, C., Millan-</w:t>
      </w:r>
      <w:proofErr w:type="spellStart"/>
      <w:r w:rsidRPr="009E7027">
        <w:rPr>
          <w:rFonts w:ascii="Times New Roman" w:hAnsi="Times New Roman" w:cs="Times New Roman"/>
        </w:rPr>
        <w:t>Scheiding</w:t>
      </w:r>
      <w:proofErr w:type="spellEnd"/>
      <w:r w:rsidRPr="009E7027">
        <w:rPr>
          <w:rFonts w:ascii="Times New Roman" w:hAnsi="Times New Roman" w:cs="Times New Roman"/>
        </w:rPr>
        <w:t xml:space="preserve">, C., 2007. Wireless Sensor Network for Soil Moisture Applications. In: Proceedings International Conference on Sensor Technologies and Applications, Valencia, Spain, pp. 508 – 513. </w:t>
      </w:r>
      <w:proofErr w:type="gramStart"/>
      <w:r w:rsidRPr="009E7027">
        <w:rPr>
          <w:rFonts w:ascii="Times New Roman" w:hAnsi="Times New Roman" w:cs="Times New Roman"/>
        </w:rPr>
        <w:t>doi</w:t>
      </w:r>
      <w:proofErr w:type="gramEnd"/>
      <w:r w:rsidRPr="009E7027">
        <w:rPr>
          <w:rFonts w:ascii="Times New Roman" w:hAnsi="Times New Roman" w:cs="Times New Roman"/>
        </w:rPr>
        <w:t xml:space="preserve"> 10.1109/SENSORCOMM.2007.4394971.</w:t>
      </w:r>
    </w:p>
    <w:p w:rsidR="00D366F9" w:rsidRPr="009E7027" w:rsidRDefault="005648E4" w:rsidP="001D5911">
      <w:pPr>
        <w:rPr>
          <w:rFonts w:ascii="Times New Roman" w:hAnsi="Times New Roman" w:cs="Times New Roman"/>
          <w:color w:val="000000"/>
        </w:rPr>
      </w:pPr>
      <w:proofErr w:type="spellStart"/>
      <w:r w:rsidRPr="009E7027">
        <w:rPr>
          <w:rFonts w:ascii="Times New Roman" w:hAnsi="Times New Roman" w:cs="Times New Roman"/>
          <w:color w:val="000000"/>
        </w:rPr>
        <w:t>Delin</w:t>
      </w:r>
      <w:proofErr w:type="spellEnd"/>
      <w:r w:rsidRPr="009E7027">
        <w:rPr>
          <w:rFonts w:ascii="Times New Roman" w:hAnsi="Times New Roman" w:cs="Times New Roman"/>
          <w:color w:val="000000"/>
        </w:rPr>
        <w:t xml:space="preserve">, K.A., 200. </w:t>
      </w:r>
      <w:r w:rsidRPr="009E7027">
        <w:rPr>
          <w:rStyle w:val="Hyperlink"/>
          <w:rFonts w:ascii="Times New Roman" w:hAnsi="Times New Roman" w:cs="Times New Roman"/>
          <w:color w:val="auto"/>
          <w:u w:val="none"/>
        </w:rPr>
        <w:t>The Sensor Web: A Macro-Instrument for Coordinated Sensing</w:t>
      </w:r>
      <w:r w:rsidRPr="009E7027">
        <w:rPr>
          <w:rFonts w:ascii="Times New Roman" w:hAnsi="Times New Roman" w:cs="Times New Roman"/>
          <w:color w:val="000000"/>
        </w:rPr>
        <w:t xml:space="preserve">. </w:t>
      </w:r>
      <w:r w:rsidRPr="009E7027">
        <w:rPr>
          <w:rFonts w:ascii="Times New Roman" w:hAnsi="Times New Roman" w:cs="Times New Roman"/>
          <w:iCs/>
          <w:color w:val="000000"/>
        </w:rPr>
        <w:t>Sensors</w:t>
      </w:r>
      <w:r w:rsidRPr="009E7027">
        <w:rPr>
          <w:rFonts w:ascii="Times New Roman" w:hAnsi="Times New Roman" w:cs="Times New Roman"/>
          <w:i/>
          <w:iCs/>
          <w:color w:val="000000"/>
        </w:rPr>
        <w:t xml:space="preserve"> </w:t>
      </w:r>
      <w:r w:rsidRPr="009E7027">
        <w:rPr>
          <w:rFonts w:ascii="Times New Roman" w:hAnsi="Times New Roman" w:cs="Times New Roman"/>
          <w:bCs/>
          <w:color w:val="000000"/>
        </w:rPr>
        <w:t>2</w:t>
      </w:r>
      <w:r w:rsidRPr="009E7027">
        <w:rPr>
          <w:rFonts w:ascii="Times New Roman" w:hAnsi="Times New Roman" w:cs="Times New Roman"/>
          <w:color w:val="000000"/>
        </w:rPr>
        <w:t xml:space="preserve">, </w:t>
      </w:r>
      <w:r w:rsidR="0063742A" w:rsidRPr="009E7027">
        <w:rPr>
          <w:rFonts w:ascii="Times New Roman" w:hAnsi="Times New Roman" w:cs="Times New Roman"/>
          <w:color w:val="000000"/>
        </w:rPr>
        <w:t>270-285</w:t>
      </w:r>
      <w:r w:rsidRPr="009E7027">
        <w:rPr>
          <w:rFonts w:ascii="Times New Roman" w:hAnsi="Times New Roman" w:cs="Times New Roman"/>
          <w:color w:val="000000"/>
        </w:rPr>
        <w:t>.</w:t>
      </w:r>
    </w:p>
    <w:p w:rsidR="005648E4" w:rsidRPr="009E7027" w:rsidRDefault="00D366F9" w:rsidP="001D5911">
      <w:pPr>
        <w:rPr>
          <w:rFonts w:ascii="Times New Roman" w:hAnsi="Times New Roman" w:cs="Times New Roman"/>
        </w:rPr>
      </w:pPr>
      <w:proofErr w:type="spellStart"/>
      <w:r w:rsidRPr="009E7027">
        <w:rPr>
          <w:rFonts w:ascii="Times New Roman" w:hAnsi="Times New Roman" w:cs="Times New Roman"/>
          <w:bCs/>
          <w:color w:val="000000"/>
        </w:rPr>
        <w:t>Delin</w:t>
      </w:r>
      <w:proofErr w:type="spellEnd"/>
      <w:r w:rsidRPr="009E7027">
        <w:rPr>
          <w:rFonts w:ascii="Times New Roman" w:hAnsi="Times New Roman" w:cs="Times New Roman"/>
          <w:bCs/>
          <w:color w:val="000000"/>
        </w:rPr>
        <w:t>, K.A</w:t>
      </w:r>
      <w:r w:rsidR="00F46BD3" w:rsidRPr="009E7027">
        <w:rPr>
          <w:rFonts w:ascii="Times New Roman" w:hAnsi="Times New Roman" w:cs="Times New Roman"/>
          <w:bCs/>
          <w:color w:val="000000"/>
        </w:rPr>
        <w:t>.</w:t>
      </w:r>
      <w:r w:rsidRPr="009E7027">
        <w:rPr>
          <w:rFonts w:ascii="Times New Roman" w:hAnsi="Times New Roman" w:cs="Times New Roman"/>
          <w:bCs/>
          <w:color w:val="000000"/>
        </w:rPr>
        <w:t>, Jackson, S.P.</w:t>
      </w:r>
      <w:r w:rsidR="00F46BD3" w:rsidRPr="009E7027">
        <w:rPr>
          <w:rFonts w:ascii="Times New Roman" w:hAnsi="Times New Roman" w:cs="Times New Roman"/>
          <w:bCs/>
          <w:color w:val="000000"/>
        </w:rPr>
        <w:t>,</w:t>
      </w:r>
      <w:r w:rsidRPr="009E7027">
        <w:rPr>
          <w:rFonts w:ascii="Times New Roman" w:hAnsi="Times New Roman" w:cs="Times New Roman"/>
          <w:bCs/>
          <w:color w:val="000000"/>
        </w:rPr>
        <w:t xml:space="preserve"> Johnson, D.W., Burleigh</w:t>
      </w:r>
      <w:r w:rsidR="00F46BD3" w:rsidRPr="009E7027">
        <w:rPr>
          <w:rFonts w:ascii="Times New Roman" w:hAnsi="Times New Roman" w:cs="Times New Roman"/>
          <w:bCs/>
          <w:color w:val="000000"/>
        </w:rPr>
        <w:t>, S.C.</w:t>
      </w:r>
      <w:r w:rsidRPr="009E7027">
        <w:rPr>
          <w:rFonts w:ascii="Times New Roman" w:hAnsi="Times New Roman" w:cs="Times New Roman"/>
          <w:bCs/>
          <w:color w:val="000000"/>
        </w:rPr>
        <w:t xml:space="preserve">, Woodrow, R.W., </w:t>
      </w:r>
      <w:proofErr w:type="spellStart"/>
      <w:r w:rsidRPr="009E7027">
        <w:rPr>
          <w:rFonts w:ascii="Times New Roman" w:hAnsi="Times New Roman" w:cs="Times New Roman"/>
          <w:bCs/>
          <w:color w:val="000000"/>
        </w:rPr>
        <w:t>McAuley</w:t>
      </w:r>
      <w:proofErr w:type="spellEnd"/>
      <w:r w:rsidRPr="009E7027">
        <w:rPr>
          <w:rFonts w:ascii="Times New Roman" w:hAnsi="Times New Roman" w:cs="Times New Roman"/>
          <w:bCs/>
          <w:color w:val="000000"/>
        </w:rPr>
        <w:t xml:space="preserve">, J.M., </w:t>
      </w:r>
      <w:proofErr w:type="spellStart"/>
      <w:r w:rsidRPr="009E7027">
        <w:rPr>
          <w:rFonts w:ascii="Times New Roman" w:hAnsi="Times New Roman" w:cs="Times New Roman"/>
          <w:bCs/>
          <w:color w:val="000000"/>
        </w:rPr>
        <w:t>Dohm</w:t>
      </w:r>
      <w:proofErr w:type="spellEnd"/>
      <w:r w:rsidR="00F46BD3" w:rsidRPr="009E7027">
        <w:rPr>
          <w:rFonts w:ascii="Times New Roman" w:hAnsi="Times New Roman" w:cs="Times New Roman"/>
          <w:bCs/>
          <w:color w:val="000000"/>
        </w:rPr>
        <w:t>, J.M.</w:t>
      </w:r>
      <w:r w:rsidRPr="009E7027">
        <w:rPr>
          <w:rFonts w:ascii="Times New Roman" w:hAnsi="Times New Roman" w:cs="Times New Roman"/>
          <w:bCs/>
          <w:color w:val="000000"/>
        </w:rPr>
        <w:t xml:space="preserve">, </w:t>
      </w:r>
      <w:proofErr w:type="spellStart"/>
      <w:r w:rsidRPr="009E7027">
        <w:rPr>
          <w:rFonts w:ascii="Times New Roman" w:hAnsi="Times New Roman" w:cs="Times New Roman"/>
          <w:bCs/>
          <w:color w:val="000000"/>
        </w:rPr>
        <w:t>Ip</w:t>
      </w:r>
      <w:proofErr w:type="spellEnd"/>
      <w:r w:rsidRPr="009E7027">
        <w:rPr>
          <w:rFonts w:ascii="Times New Roman" w:hAnsi="Times New Roman" w:cs="Times New Roman"/>
          <w:bCs/>
          <w:color w:val="000000"/>
        </w:rPr>
        <w:t>, F.</w:t>
      </w:r>
      <w:r w:rsidR="00F46BD3" w:rsidRPr="009E7027">
        <w:rPr>
          <w:rFonts w:ascii="Times New Roman" w:hAnsi="Times New Roman" w:cs="Times New Roman"/>
          <w:bCs/>
          <w:color w:val="000000"/>
        </w:rPr>
        <w:t>,</w:t>
      </w:r>
      <w:r w:rsidRPr="009E7027">
        <w:rPr>
          <w:rFonts w:ascii="Times New Roman" w:hAnsi="Times New Roman" w:cs="Times New Roman"/>
          <w:bCs/>
          <w:color w:val="000000"/>
        </w:rPr>
        <w:t xml:space="preserve"> Ferré</w:t>
      </w:r>
      <w:r w:rsidR="00F46BD3" w:rsidRPr="009E7027">
        <w:rPr>
          <w:rFonts w:ascii="Times New Roman" w:hAnsi="Times New Roman" w:cs="Times New Roman"/>
          <w:bCs/>
          <w:color w:val="000000"/>
        </w:rPr>
        <w:t>, P.A.,</w:t>
      </w:r>
      <w:r w:rsidRPr="009E7027">
        <w:rPr>
          <w:rFonts w:ascii="Times New Roman" w:hAnsi="Times New Roman" w:cs="Times New Roman"/>
          <w:bCs/>
          <w:color w:val="000000"/>
        </w:rPr>
        <w:t xml:space="preserve"> Rucker</w:t>
      </w:r>
      <w:r w:rsidR="00F46BD3" w:rsidRPr="009E7027">
        <w:rPr>
          <w:rFonts w:ascii="Times New Roman" w:hAnsi="Times New Roman" w:cs="Times New Roman"/>
          <w:bCs/>
          <w:color w:val="000000"/>
        </w:rPr>
        <w:t>, D.F.,</w:t>
      </w:r>
      <w:r w:rsidRPr="009E7027">
        <w:rPr>
          <w:rFonts w:ascii="Times New Roman" w:hAnsi="Times New Roman" w:cs="Times New Roman"/>
          <w:bCs/>
          <w:color w:val="000000"/>
        </w:rPr>
        <w:t xml:space="preserve"> Baker</w:t>
      </w:r>
      <w:r w:rsidR="00F46BD3" w:rsidRPr="009E7027">
        <w:rPr>
          <w:rFonts w:ascii="Times New Roman" w:hAnsi="Times New Roman" w:cs="Times New Roman"/>
          <w:bCs/>
          <w:color w:val="000000"/>
        </w:rPr>
        <w:t>, V.R., 2005.</w:t>
      </w:r>
      <w:r w:rsidR="005648E4" w:rsidRPr="009E7027">
        <w:rPr>
          <w:rFonts w:ascii="Times New Roman" w:hAnsi="Times New Roman" w:cs="Times New Roman"/>
          <w:color w:val="000000"/>
        </w:rPr>
        <w:t xml:space="preserve"> </w:t>
      </w:r>
      <w:r w:rsidR="00F46BD3" w:rsidRPr="009E7027">
        <w:rPr>
          <w:rFonts w:ascii="Times New Roman" w:hAnsi="Times New Roman" w:cs="Times New Roman"/>
        </w:rPr>
        <w:t xml:space="preserve">Environmental Studies with the Sensor Web: Principles and Practice. </w:t>
      </w:r>
      <w:r w:rsidR="00F46BD3" w:rsidRPr="009E7027">
        <w:rPr>
          <w:rFonts w:ascii="Times New Roman" w:hAnsi="Times New Roman" w:cs="Times New Roman"/>
          <w:iCs/>
        </w:rPr>
        <w:t xml:space="preserve">Sensors 5, </w:t>
      </w:r>
      <w:r w:rsidR="00F46BD3" w:rsidRPr="009E7027">
        <w:rPr>
          <w:rFonts w:ascii="Times New Roman" w:hAnsi="Times New Roman" w:cs="Times New Roman"/>
        </w:rPr>
        <w:t>103-117.</w:t>
      </w:r>
    </w:p>
    <w:p w:rsidR="00B2503A" w:rsidRPr="009E7027" w:rsidRDefault="00B2503A" w:rsidP="001D5911">
      <w:pPr>
        <w:rPr>
          <w:rFonts w:ascii="Times New Roman" w:hAnsi="Times New Roman" w:cs="Times New Roman"/>
        </w:rPr>
      </w:pPr>
      <w:r w:rsidRPr="009E7027">
        <w:rPr>
          <w:rFonts w:ascii="Times New Roman" w:hAnsi="Times New Roman" w:cs="Times New Roman"/>
        </w:rPr>
        <w:t xml:space="preserve">Porter, J., </w:t>
      </w:r>
      <w:proofErr w:type="spellStart"/>
      <w:r w:rsidRPr="009E7027">
        <w:rPr>
          <w:rFonts w:ascii="Times New Roman" w:hAnsi="Times New Roman" w:cs="Times New Roman"/>
        </w:rPr>
        <w:t>Arzberger</w:t>
      </w:r>
      <w:proofErr w:type="spellEnd"/>
      <w:r w:rsidRPr="009E7027">
        <w:rPr>
          <w:rFonts w:ascii="Times New Roman" w:hAnsi="Times New Roman" w:cs="Times New Roman"/>
        </w:rPr>
        <w:t xml:space="preserve">, P., Braun, H.-W., Bryant, P., Gage, S., Hansen, T., Hanson, P., Lin, C.-C., Lin, F.-P., </w:t>
      </w:r>
      <w:proofErr w:type="spellStart"/>
      <w:r w:rsidRPr="009E7027">
        <w:rPr>
          <w:rFonts w:ascii="Times New Roman" w:hAnsi="Times New Roman" w:cs="Times New Roman"/>
        </w:rPr>
        <w:t>Kratz</w:t>
      </w:r>
      <w:proofErr w:type="spellEnd"/>
      <w:r w:rsidRPr="009E7027">
        <w:rPr>
          <w:rFonts w:ascii="Times New Roman" w:hAnsi="Times New Roman" w:cs="Times New Roman"/>
        </w:rPr>
        <w:t xml:space="preserve">. T., Michener, W., Shapiro, S., Williams, T., 2005, Wireless sensor networks for ecology, </w:t>
      </w:r>
      <w:proofErr w:type="spellStart"/>
      <w:r w:rsidRPr="009E7027">
        <w:rPr>
          <w:rFonts w:ascii="Times New Roman" w:hAnsi="Times New Roman" w:cs="Times New Roman"/>
        </w:rPr>
        <w:t>BioScience</w:t>
      </w:r>
      <w:proofErr w:type="spellEnd"/>
      <w:r w:rsidRPr="009E7027">
        <w:rPr>
          <w:rFonts w:ascii="Times New Roman" w:hAnsi="Times New Roman" w:cs="Times New Roman"/>
        </w:rPr>
        <w:t xml:space="preserve"> 55(7), 561-572.</w:t>
      </w:r>
    </w:p>
    <w:p w:rsidR="00812E4D" w:rsidRPr="009E7027" w:rsidRDefault="00812E4D" w:rsidP="001D5911">
      <w:pPr>
        <w:rPr>
          <w:rFonts w:ascii="Times New Roman" w:hAnsi="Times New Roman" w:cs="Times New Roman"/>
        </w:rPr>
      </w:pPr>
      <w:proofErr w:type="spellStart"/>
      <w:r w:rsidRPr="009E7027">
        <w:rPr>
          <w:rFonts w:ascii="Times New Roman" w:hAnsi="Times New Roman" w:cs="Times New Roman"/>
        </w:rPr>
        <w:t>Ritsema</w:t>
      </w:r>
      <w:proofErr w:type="spellEnd"/>
      <w:r w:rsidRPr="009E7027">
        <w:rPr>
          <w:rFonts w:ascii="Times New Roman" w:hAnsi="Times New Roman" w:cs="Times New Roman"/>
        </w:rPr>
        <w:t xml:space="preserve">, C. J., </w:t>
      </w:r>
      <w:proofErr w:type="spellStart"/>
      <w:r w:rsidRPr="009E7027">
        <w:rPr>
          <w:rFonts w:ascii="Times New Roman" w:hAnsi="Times New Roman" w:cs="Times New Roman"/>
        </w:rPr>
        <w:t>Kuipers</w:t>
      </w:r>
      <w:proofErr w:type="spellEnd"/>
      <w:r w:rsidRPr="009E7027">
        <w:rPr>
          <w:rFonts w:ascii="Times New Roman" w:hAnsi="Times New Roman" w:cs="Times New Roman"/>
        </w:rPr>
        <w:t xml:space="preserve">, H., </w:t>
      </w:r>
      <w:proofErr w:type="spellStart"/>
      <w:r w:rsidRPr="009E7027">
        <w:rPr>
          <w:rFonts w:ascii="Times New Roman" w:hAnsi="Times New Roman" w:cs="Times New Roman"/>
        </w:rPr>
        <w:t>Kleiboer</w:t>
      </w:r>
      <w:proofErr w:type="spellEnd"/>
      <w:r w:rsidRPr="009E7027">
        <w:rPr>
          <w:rFonts w:ascii="Times New Roman" w:hAnsi="Times New Roman" w:cs="Times New Roman"/>
        </w:rPr>
        <w:t xml:space="preserve">, L., van den </w:t>
      </w:r>
      <w:proofErr w:type="spellStart"/>
      <w:r w:rsidRPr="009E7027">
        <w:rPr>
          <w:rFonts w:ascii="Times New Roman" w:hAnsi="Times New Roman" w:cs="Times New Roman"/>
        </w:rPr>
        <w:t>Elsen</w:t>
      </w:r>
      <w:proofErr w:type="spellEnd"/>
      <w:r w:rsidRPr="009E7027">
        <w:rPr>
          <w:rFonts w:ascii="Times New Roman" w:hAnsi="Times New Roman" w:cs="Times New Roman"/>
        </w:rPr>
        <w:t xml:space="preserve">, E., </w:t>
      </w:r>
      <w:proofErr w:type="spellStart"/>
      <w:r w:rsidRPr="009E7027">
        <w:rPr>
          <w:rFonts w:ascii="Times New Roman" w:hAnsi="Times New Roman" w:cs="Times New Roman"/>
        </w:rPr>
        <w:t>Oostindie</w:t>
      </w:r>
      <w:proofErr w:type="spellEnd"/>
      <w:r w:rsidRPr="009E7027">
        <w:rPr>
          <w:rFonts w:ascii="Times New Roman" w:hAnsi="Times New Roman" w:cs="Times New Roman"/>
        </w:rPr>
        <w:t xml:space="preserve">, K., </w:t>
      </w:r>
      <w:proofErr w:type="spellStart"/>
      <w:r w:rsidRPr="009E7027">
        <w:rPr>
          <w:rFonts w:ascii="Times New Roman" w:hAnsi="Times New Roman" w:cs="Times New Roman"/>
        </w:rPr>
        <w:t>Wesseling</w:t>
      </w:r>
      <w:proofErr w:type="spellEnd"/>
      <w:r w:rsidRPr="009E7027">
        <w:rPr>
          <w:rFonts w:ascii="Times New Roman" w:hAnsi="Times New Roman" w:cs="Times New Roman"/>
        </w:rPr>
        <w:t xml:space="preserve">, J. G., </w:t>
      </w:r>
      <w:proofErr w:type="spellStart"/>
      <w:r w:rsidRPr="009E7027">
        <w:rPr>
          <w:rFonts w:ascii="Times New Roman" w:hAnsi="Times New Roman" w:cs="Times New Roman"/>
        </w:rPr>
        <w:t>Wolthuis</w:t>
      </w:r>
      <w:proofErr w:type="spellEnd"/>
      <w:r w:rsidRPr="009E7027">
        <w:rPr>
          <w:rFonts w:ascii="Times New Roman" w:hAnsi="Times New Roman" w:cs="Times New Roman"/>
        </w:rPr>
        <w:t xml:space="preserve">, </w:t>
      </w:r>
      <w:proofErr w:type="gramStart"/>
      <w:r w:rsidRPr="009E7027">
        <w:rPr>
          <w:rFonts w:ascii="Times New Roman" w:hAnsi="Times New Roman" w:cs="Times New Roman"/>
        </w:rPr>
        <w:t>J.</w:t>
      </w:r>
      <w:r w:rsidRPr="009E7027">
        <w:rPr>
          <w:rFonts w:ascii="Cambria Math" w:hAnsi="Cambria Math" w:cs="Cambria Math"/>
        </w:rPr>
        <w:t>‐</w:t>
      </w:r>
      <w:r w:rsidRPr="009E7027">
        <w:rPr>
          <w:rFonts w:ascii="Times New Roman" w:hAnsi="Times New Roman" w:cs="Times New Roman"/>
        </w:rPr>
        <w:t>W.,</w:t>
      </w:r>
      <w:proofErr w:type="gramEnd"/>
      <w:r w:rsidRPr="009E7027">
        <w:rPr>
          <w:rFonts w:ascii="Times New Roman" w:hAnsi="Times New Roman" w:cs="Times New Roman"/>
        </w:rPr>
        <w:t xml:space="preserve"> </w:t>
      </w:r>
      <w:proofErr w:type="spellStart"/>
      <w:r w:rsidRPr="009E7027">
        <w:rPr>
          <w:rFonts w:ascii="Times New Roman" w:hAnsi="Times New Roman" w:cs="Times New Roman"/>
        </w:rPr>
        <w:t>Havinga</w:t>
      </w:r>
      <w:proofErr w:type="spellEnd"/>
      <w:r w:rsidRPr="009E7027">
        <w:rPr>
          <w:rFonts w:ascii="Times New Roman" w:hAnsi="Times New Roman" w:cs="Times New Roman"/>
        </w:rPr>
        <w:t xml:space="preserve">, P., 2009. </w:t>
      </w:r>
      <w:r w:rsidRPr="009E7027">
        <w:rPr>
          <w:rStyle w:val="Title1"/>
          <w:rFonts w:ascii="Times New Roman" w:hAnsi="Times New Roman" w:cs="Times New Roman"/>
        </w:rPr>
        <w:t xml:space="preserve">A new </w:t>
      </w:r>
      <w:r w:rsidRPr="009E7027">
        <w:rPr>
          <w:rStyle w:val="highlight"/>
          <w:rFonts w:ascii="Times New Roman" w:hAnsi="Times New Roman" w:cs="Times New Roman"/>
        </w:rPr>
        <w:t>wireless</w:t>
      </w:r>
      <w:r w:rsidRPr="009E7027">
        <w:rPr>
          <w:rStyle w:val="Title1"/>
          <w:rFonts w:ascii="Times New Roman" w:hAnsi="Times New Roman" w:cs="Times New Roman"/>
        </w:rPr>
        <w:t xml:space="preserve"> underground network system for continuous monitoring of soil water contents</w:t>
      </w:r>
      <w:r w:rsidR="00033D76" w:rsidRPr="009E7027">
        <w:rPr>
          <w:rStyle w:val="Title1"/>
          <w:rFonts w:ascii="Times New Roman" w:hAnsi="Times New Roman" w:cs="Times New Roman"/>
        </w:rPr>
        <w:t xml:space="preserve">. </w:t>
      </w:r>
      <w:r w:rsidRPr="009E7027">
        <w:rPr>
          <w:rStyle w:val="journal"/>
          <w:rFonts w:ascii="Times New Roman" w:hAnsi="Times New Roman" w:cs="Times New Roman"/>
        </w:rPr>
        <w:t>Water Resour</w:t>
      </w:r>
      <w:r w:rsidR="00033D76" w:rsidRPr="009E7027">
        <w:rPr>
          <w:rStyle w:val="journal"/>
          <w:rFonts w:ascii="Times New Roman" w:hAnsi="Times New Roman" w:cs="Times New Roman"/>
        </w:rPr>
        <w:t>ces</w:t>
      </w:r>
      <w:r w:rsidRPr="009E7027">
        <w:rPr>
          <w:rStyle w:val="journal"/>
          <w:rFonts w:ascii="Times New Roman" w:hAnsi="Times New Roman" w:cs="Times New Roman"/>
        </w:rPr>
        <w:t xml:space="preserve"> Res</w:t>
      </w:r>
      <w:r w:rsidR="00033D76" w:rsidRPr="009E7027">
        <w:rPr>
          <w:rStyle w:val="journal"/>
          <w:rFonts w:ascii="Times New Roman" w:hAnsi="Times New Roman" w:cs="Times New Roman"/>
        </w:rPr>
        <w:t>earch</w:t>
      </w:r>
      <w:r w:rsidRPr="009E7027">
        <w:rPr>
          <w:rStyle w:val="journal"/>
          <w:rFonts w:ascii="Times New Roman" w:hAnsi="Times New Roman" w:cs="Times New Roman"/>
        </w:rPr>
        <w:t xml:space="preserve"> </w:t>
      </w:r>
      <w:r w:rsidRPr="009E7027">
        <w:rPr>
          <w:rStyle w:val="volumenum"/>
          <w:rFonts w:ascii="Times New Roman" w:hAnsi="Times New Roman" w:cs="Times New Roman"/>
        </w:rPr>
        <w:t xml:space="preserve">45, </w:t>
      </w:r>
      <w:r w:rsidRPr="009E7027">
        <w:rPr>
          <w:rStyle w:val="citationnum"/>
          <w:rFonts w:ascii="Times New Roman" w:hAnsi="Times New Roman" w:cs="Times New Roman"/>
        </w:rPr>
        <w:t>W00D36</w:t>
      </w:r>
      <w:r w:rsidR="00033D76" w:rsidRPr="009E7027">
        <w:rPr>
          <w:rStyle w:val="citationnum"/>
          <w:rFonts w:ascii="Times New Roman" w:hAnsi="Times New Roman" w:cs="Times New Roman"/>
        </w:rPr>
        <w:t>.</w:t>
      </w:r>
      <w:r w:rsidRPr="009E7027">
        <w:rPr>
          <w:rStyle w:val="citationnum"/>
          <w:rFonts w:ascii="Times New Roman" w:hAnsi="Times New Roman" w:cs="Times New Roman"/>
        </w:rPr>
        <w:t xml:space="preserve"> </w:t>
      </w:r>
      <w:proofErr w:type="gramStart"/>
      <w:r w:rsidRPr="009E7027">
        <w:rPr>
          <w:rStyle w:val="doi"/>
          <w:rFonts w:ascii="Times New Roman" w:hAnsi="Times New Roman" w:cs="Times New Roman"/>
        </w:rPr>
        <w:t>doi:</w:t>
      </w:r>
      <w:proofErr w:type="gramEnd"/>
      <w:r w:rsidRPr="009E7027">
        <w:rPr>
          <w:rStyle w:val="doi"/>
          <w:rFonts w:ascii="Times New Roman" w:hAnsi="Times New Roman" w:cs="Times New Roman"/>
        </w:rPr>
        <w:t>10.1029/2008WR007071</w:t>
      </w:r>
      <w:r w:rsidR="00033D76" w:rsidRPr="009E7027">
        <w:rPr>
          <w:rStyle w:val="doi"/>
          <w:rFonts w:ascii="Times New Roman" w:hAnsi="Times New Roman" w:cs="Times New Roman"/>
        </w:rPr>
        <w:t>.</w:t>
      </w:r>
    </w:p>
    <w:p w:rsidR="00DD6EF5" w:rsidRPr="009E7027" w:rsidRDefault="00DD6EF5" w:rsidP="00812E4D">
      <w:pPr>
        <w:rPr>
          <w:rFonts w:ascii="Times New Roman" w:hAnsi="Times New Roman" w:cs="Times New Roman"/>
        </w:rPr>
      </w:pPr>
      <w:proofErr w:type="spellStart"/>
      <w:r w:rsidRPr="009E7027">
        <w:rPr>
          <w:rFonts w:ascii="Times New Roman" w:eastAsia="Times New Roman" w:hAnsi="Times New Roman" w:cs="Times New Roman"/>
        </w:rPr>
        <w:t>Rundel</w:t>
      </w:r>
      <w:proofErr w:type="spellEnd"/>
      <w:r w:rsidRPr="009E7027">
        <w:rPr>
          <w:rFonts w:ascii="Times New Roman" w:eastAsia="Times New Roman" w:hAnsi="Times New Roman" w:cs="Times New Roman"/>
        </w:rPr>
        <w:t>, P.W., Graham</w:t>
      </w:r>
      <w:r w:rsidR="00812E4D" w:rsidRPr="009E7027">
        <w:rPr>
          <w:rFonts w:ascii="Times New Roman" w:eastAsia="Times New Roman" w:hAnsi="Times New Roman" w:cs="Times New Roman"/>
        </w:rPr>
        <w:t>, E.A.</w:t>
      </w:r>
      <w:r w:rsidRPr="009E7027">
        <w:rPr>
          <w:rFonts w:ascii="Times New Roman" w:eastAsia="Times New Roman" w:hAnsi="Times New Roman" w:cs="Times New Roman"/>
        </w:rPr>
        <w:t>, Allen,</w:t>
      </w:r>
      <w:r w:rsidR="00812E4D" w:rsidRPr="009E7027">
        <w:rPr>
          <w:rFonts w:ascii="Times New Roman" w:eastAsia="Times New Roman" w:hAnsi="Times New Roman" w:cs="Times New Roman"/>
        </w:rPr>
        <w:t xml:space="preserve"> M.F., </w:t>
      </w:r>
      <w:r w:rsidRPr="009E7027">
        <w:rPr>
          <w:rFonts w:ascii="Times New Roman" w:eastAsia="Times New Roman" w:hAnsi="Times New Roman" w:cs="Times New Roman"/>
        </w:rPr>
        <w:t>Fisher,</w:t>
      </w:r>
      <w:r w:rsidR="00812E4D" w:rsidRPr="009E7027">
        <w:rPr>
          <w:rFonts w:ascii="Times New Roman" w:eastAsia="Times New Roman" w:hAnsi="Times New Roman" w:cs="Times New Roman"/>
        </w:rPr>
        <w:t xml:space="preserve"> J.C., </w:t>
      </w:r>
      <w:r w:rsidRPr="009E7027">
        <w:rPr>
          <w:rFonts w:ascii="Times New Roman" w:eastAsia="Times New Roman" w:hAnsi="Times New Roman" w:cs="Times New Roman"/>
        </w:rPr>
        <w:t>Harmon,</w:t>
      </w:r>
      <w:r w:rsidR="00812E4D" w:rsidRPr="009E7027">
        <w:rPr>
          <w:rFonts w:ascii="Times New Roman" w:eastAsia="Times New Roman" w:hAnsi="Times New Roman" w:cs="Times New Roman"/>
        </w:rPr>
        <w:t xml:space="preserve"> T.C., 2009.</w:t>
      </w:r>
      <w:r w:rsidRPr="009E7027">
        <w:rPr>
          <w:rFonts w:ascii="Times New Roman" w:eastAsia="Times New Roman" w:hAnsi="Times New Roman" w:cs="Times New Roman"/>
        </w:rPr>
        <w:t xml:space="preserve"> </w:t>
      </w:r>
      <w:r w:rsidRPr="009E7027">
        <w:rPr>
          <w:rFonts w:ascii="Times New Roman" w:hAnsi="Times New Roman" w:cs="Times New Roman"/>
        </w:rPr>
        <w:t xml:space="preserve">Environmental sensor networks in ecological research, </w:t>
      </w:r>
      <w:r w:rsidRPr="009E7027">
        <w:rPr>
          <w:rFonts w:ascii="Times New Roman" w:hAnsi="Times New Roman" w:cs="Times New Roman"/>
          <w:iCs/>
        </w:rPr>
        <w:t xml:space="preserve">New </w:t>
      </w:r>
      <w:proofErr w:type="spellStart"/>
      <w:r w:rsidRPr="009E7027">
        <w:rPr>
          <w:rFonts w:ascii="Times New Roman" w:hAnsi="Times New Roman" w:cs="Times New Roman"/>
          <w:iCs/>
        </w:rPr>
        <w:t>Phytologist</w:t>
      </w:r>
      <w:proofErr w:type="spellEnd"/>
      <w:r w:rsidRPr="009E7027">
        <w:rPr>
          <w:rFonts w:ascii="Times New Roman" w:hAnsi="Times New Roman" w:cs="Times New Roman"/>
        </w:rPr>
        <w:t xml:space="preserve"> </w:t>
      </w:r>
      <w:r w:rsidRPr="009E7027">
        <w:rPr>
          <w:rFonts w:ascii="Times New Roman" w:hAnsi="Times New Roman" w:cs="Times New Roman"/>
          <w:bCs/>
        </w:rPr>
        <w:t>182</w:t>
      </w:r>
      <w:r w:rsidR="00812E4D" w:rsidRPr="009E7027">
        <w:rPr>
          <w:rFonts w:ascii="Times New Roman" w:hAnsi="Times New Roman" w:cs="Times New Roman"/>
          <w:bCs/>
        </w:rPr>
        <w:t>,</w:t>
      </w:r>
      <w:r w:rsidRPr="009E7027">
        <w:rPr>
          <w:rFonts w:ascii="Times New Roman" w:hAnsi="Times New Roman" w:cs="Times New Roman"/>
        </w:rPr>
        <w:t xml:space="preserve"> 589–607</w:t>
      </w:r>
      <w:r w:rsidR="00812E4D" w:rsidRPr="009E7027">
        <w:rPr>
          <w:rFonts w:ascii="Times New Roman" w:hAnsi="Times New Roman" w:cs="Times New Roman"/>
        </w:rPr>
        <w:t>.</w:t>
      </w:r>
      <w:r w:rsidRPr="009E7027">
        <w:rPr>
          <w:rFonts w:ascii="Times New Roman" w:hAnsi="Times New Roman" w:cs="Times New Roman"/>
        </w:rPr>
        <w:t xml:space="preserve"> </w:t>
      </w:r>
      <w:proofErr w:type="gramStart"/>
      <w:r w:rsidRPr="009E7027">
        <w:rPr>
          <w:rFonts w:ascii="Times New Roman" w:hAnsi="Times New Roman" w:cs="Times New Roman"/>
          <w:bCs/>
        </w:rPr>
        <w:t>doi</w:t>
      </w:r>
      <w:proofErr w:type="gramEnd"/>
      <w:r w:rsidRPr="009E7027">
        <w:rPr>
          <w:rFonts w:ascii="Times New Roman" w:hAnsi="Times New Roman" w:cs="Times New Roman"/>
        </w:rPr>
        <w:t>: 10.1111/j.1469</w:t>
      </w:r>
      <w:r w:rsidRPr="009E7027">
        <w:rPr>
          <w:rFonts w:ascii="Times New Roman" w:hAnsi="Times New Roman" w:cs="Times New Roman"/>
          <w:bCs/>
        </w:rPr>
        <w:t>-</w:t>
      </w:r>
      <w:r w:rsidRPr="009E7027">
        <w:rPr>
          <w:rFonts w:ascii="Times New Roman" w:hAnsi="Times New Roman" w:cs="Times New Roman"/>
        </w:rPr>
        <w:t>8137.2009.02811.x</w:t>
      </w:r>
      <w:r w:rsidR="00812E4D" w:rsidRPr="009E7027">
        <w:rPr>
          <w:rFonts w:ascii="Times New Roman" w:hAnsi="Times New Roman" w:cs="Times New Roman"/>
        </w:rPr>
        <w:t>.</w:t>
      </w:r>
    </w:p>
    <w:p w:rsidR="009467BD" w:rsidRPr="009E7027" w:rsidRDefault="009467BD" w:rsidP="00812E4D">
      <w:pPr>
        <w:rPr>
          <w:rFonts w:ascii="Times New Roman" w:hAnsi="Times New Roman" w:cs="Times New Roman"/>
        </w:rPr>
      </w:pPr>
      <w:proofErr w:type="spellStart"/>
      <w:r w:rsidRPr="009E7027">
        <w:rPr>
          <w:rFonts w:ascii="Times New Roman" w:hAnsi="Times New Roman" w:cs="Times New Roman"/>
        </w:rPr>
        <w:t>Topp</w:t>
      </w:r>
      <w:proofErr w:type="spellEnd"/>
      <w:r w:rsidRPr="009E7027">
        <w:rPr>
          <w:rFonts w:ascii="Times New Roman" w:hAnsi="Times New Roman" w:cs="Times New Roman"/>
        </w:rPr>
        <w:t xml:space="preserve"> G.C., Davis, J.L., Annan, A.P., 1980. Electromagnetic determination of soil water content: measurements in coaxial transmission lines. </w:t>
      </w:r>
      <w:r w:rsidRPr="009E7027">
        <w:rPr>
          <w:rFonts w:ascii="Times New Roman" w:hAnsi="Times New Roman" w:cs="Times New Roman"/>
          <w:iCs/>
        </w:rPr>
        <w:t>Water Resources Research</w:t>
      </w:r>
      <w:r w:rsidRPr="009E7027">
        <w:rPr>
          <w:rFonts w:ascii="Times New Roman" w:hAnsi="Times New Roman" w:cs="Times New Roman"/>
        </w:rPr>
        <w:t xml:space="preserve"> </w:t>
      </w:r>
      <w:r w:rsidRPr="009E7027">
        <w:rPr>
          <w:rFonts w:ascii="Times New Roman" w:hAnsi="Times New Roman" w:cs="Times New Roman"/>
          <w:bCs/>
        </w:rPr>
        <w:t>16</w:t>
      </w:r>
      <w:r w:rsidRPr="009E7027">
        <w:rPr>
          <w:rFonts w:ascii="Times New Roman" w:hAnsi="Times New Roman" w:cs="Times New Roman"/>
        </w:rPr>
        <w:t>, 574–582.</w:t>
      </w:r>
    </w:p>
    <w:p w:rsidR="001D5911" w:rsidRPr="009E7027" w:rsidRDefault="001D5911" w:rsidP="001D5911">
      <w:pPr>
        <w:rPr>
          <w:rFonts w:ascii="Times New Roman" w:hAnsi="Times New Roman" w:cs="Times New Roman"/>
        </w:rPr>
      </w:pPr>
      <w:r w:rsidRPr="009E7027">
        <w:rPr>
          <w:rFonts w:ascii="Times New Roman" w:hAnsi="Times New Roman" w:cs="Times New Roman"/>
        </w:rPr>
        <w:lastRenderedPageBreak/>
        <w:t xml:space="preserve">Western, A.W., Grayson, R.B., </w:t>
      </w:r>
      <w:proofErr w:type="spellStart"/>
      <w:r w:rsidRPr="009E7027">
        <w:rPr>
          <w:rFonts w:ascii="Times New Roman" w:hAnsi="Times New Roman" w:cs="Times New Roman"/>
        </w:rPr>
        <w:t>Blöschl</w:t>
      </w:r>
      <w:proofErr w:type="spellEnd"/>
      <w:r w:rsidRPr="009E7027">
        <w:rPr>
          <w:rFonts w:ascii="Times New Roman" w:hAnsi="Times New Roman" w:cs="Times New Roman"/>
        </w:rPr>
        <w:t xml:space="preserve">, G., </w:t>
      </w:r>
      <w:proofErr w:type="spellStart"/>
      <w:r w:rsidRPr="009E7027">
        <w:rPr>
          <w:rFonts w:ascii="Times New Roman" w:hAnsi="Times New Roman" w:cs="Times New Roman"/>
        </w:rPr>
        <w:t>Willgoose</w:t>
      </w:r>
      <w:proofErr w:type="spellEnd"/>
      <w:r w:rsidRPr="009E7027">
        <w:rPr>
          <w:rFonts w:ascii="Times New Roman" w:hAnsi="Times New Roman" w:cs="Times New Roman"/>
        </w:rPr>
        <w:t xml:space="preserve">, G.R., McMahon, T.A., 1999. Observed spatial organization of soil moisture and its relation to terrain indices. Water Resources Research 35(3), 797-810. </w:t>
      </w:r>
      <w:proofErr w:type="gramStart"/>
      <w:r w:rsidRPr="009E7027">
        <w:rPr>
          <w:rFonts w:ascii="Times New Roman" w:hAnsi="Times New Roman" w:cs="Times New Roman"/>
        </w:rPr>
        <w:t>doi:</w:t>
      </w:r>
      <w:proofErr w:type="gramEnd"/>
      <w:r w:rsidRPr="009E7027">
        <w:rPr>
          <w:rFonts w:ascii="Times New Roman" w:hAnsi="Times New Roman" w:cs="Times New Roman"/>
        </w:rPr>
        <w:t xml:space="preserve">10.1029/1998WR900065 </w:t>
      </w:r>
    </w:p>
    <w:p w:rsidR="00DD6EF5" w:rsidRPr="009E7027" w:rsidRDefault="00F46BD3">
      <w:pPr>
        <w:rPr>
          <w:rFonts w:ascii="Times New Roman" w:hAnsi="Times New Roman" w:cs="Times New Roman"/>
        </w:rPr>
      </w:pPr>
      <w:r w:rsidRPr="009E7027">
        <w:rPr>
          <w:rFonts w:ascii="Times New Roman" w:hAnsi="Times New Roman" w:cs="Times New Roman"/>
        </w:rPr>
        <w:t xml:space="preserve">Zhu, Y.W., </w:t>
      </w:r>
      <w:proofErr w:type="spellStart"/>
      <w:r w:rsidRPr="009E7027">
        <w:rPr>
          <w:rFonts w:ascii="Times New Roman" w:hAnsi="Times New Roman" w:cs="Times New Roman"/>
        </w:rPr>
        <w:t>Zhong</w:t>
      </w:r>
      <w:proofErr w:type="spellEnd"/>
      <w:r w:rsidRPr="009E7027">
        <w:rPr>
          <w:rFonts w:ascii="Times New Roman" w:hAnsi="Times New Roman" w:cs="Times New Roman"/>
        </w:rPr>
        <w:t xml:space="preserve">, X.X., Shi, J.F., 2006. The design of wireless sensor network system based on ZigBee technology for greenhouse. Journal of Physics: Conference Series </w:t>
      </w:r>
      <w:r w:rsidRPr="009E7027">
        <w:rPr>
          <w:rFonts w:ascii="Times New Roman" w:hAnsi="Times New Roman" w:cs="Times New Roman"/>
          <w:bCs/>
        </w:rPr>
        <w:t xml:space="preserve">48, </w:t>
      </w:r>
      <w:r w:rsidRPr="009E7027">
        <w:rPr>
          <w:rFonts w:ascii="Times New Roman" w:hAnsi="Times New Roman" w:cs="Times New Roman"/>
        </w:rPr>
        <w:t xml:space="preserve">1195–1199. </w:t>
      </w:r>
      <w:proofErr w:type="gramStart"/>
      <w:r w:rsidRPr="009E7027">
        <w:rPr>
          <w:rFonts w:ascii="Times New Roman" w:hAnsi="Times New Roman" w:cs="Times New Roman"/>
        </w:rPr>
        <w:t>doi</w:t>
      </w:r>
      <w:proofErr w:type="gramEnd"/>
      <w:r w:rsidRPr="009E7027">
        <w:rPr>
          <w:rFonts w:ascii="Times New Roman" w:hAnsi="Times New Roman" w:cs="Times New Roman"/>
        </w:rPr>
        <w:t>: 10.1088/1742-6596/48/1/223.</w:t>
      </w:r>
    </w:p>
    <w:sectPr w:rsidR="00DD6EF5" w:rsidRPr="009E7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9362D"/>
    <w:multiLevelType w:val="hybridMultilevel"/>
    <w:tmpl w:val="3D100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D7B"/>
    <w:rsid w:val="00033D76"/>
    <w:rsid w:val="000B0206"/>
    <w:rsid w:val="000D05ED"/>
    <w:rsid w:val="00170E94"/>
    <w:rsid w:val="001D5911"/>
    <w:rsid w:val="001E1301"/>
    <w:rsid w:val="00226203"/>
    <w:rsid w:val="0025411F"/>
    <w:rsid w:val="0027193A"/>
    <w:rsid w:val="00274A7A"/>
    <w:rsid w:val="00283E88"/>
    <w:rsid w:val="00343877"/>
    <w:rsid w:val="0037110A"/>
    <w:rsid w:val="003B77B7"/>
    <w:rsid w:val="00412A25"/>
    <w:rsid w:val="0041744A"/>
    <w:rsid w:val="00442316"/>
    <w:rsid w:val="00472709"/>
    <w:rsid w:val="00483034"/>
    <w:rsid w:val="00484933"/>
    <w:rsid w:val="0049392E"/>
    <w:rsid w:val="004D4445"/>
    <w:rsid w:val="00524B16"/>
    <w:rsid w:val="0053651D"/>
    <w:rsid w:val="005648E4"/>
    <w:rsid w:val="005B0124"/>
    <w:rsid w:val="005C083A"/>
    <w:rsid w:val="005F276D"/>
    <w:rsid w:val="00627BF1"/>
    <w:rsid w:val="0063742A"/>
    <w:rsid w:val="006962A4"/>
    <w:rsid w:val="006C10A8"/>
    <w:rsid w:val="006C306C"/>
    <w:rsid w:val="00746F6F"/>
    <w:rsid w:val="007F26D7"/>
    <w:rsid w:val="00812E4D"/>
    <w:rsid w:val="00813236"/>
    <w:rsid w:val="008176AF"/>
    <w:rsid w:val="00916A32"/>
    <w:rsid w:val="00924C9D"/>
    <w:rsid w:val="009266B8"/>
    <w:rsid w:val="009275E2"/>
    <w:rsid w:val="009467BD"/>
    <w:rsid w:val="009B1A5A"/>
    <w:rsid w:val="009E7027"/>
    <w:rsid w:val="009F27A7"/>
    <w:rsid w:val="00A8089B"/>
    <w:rsid w:val="00A859EB"/>
    <w:rsid w:val="00A9388A"/>
    <w:rsid w:val="00B2503A"/>
    <w:rsid w:val="00BB6927"/>
    <w:rsid w:val="00C47A3E"/>
    <w:rsid w:val="00CA7F0E"/>
    <w:rsid w:val="00CD717B"/>
    <w:rsid w:val="00CE4FA4"/>
    <w:rsid w:val="00D12177"/>
    <w:rsid w:val="00D16D7B"/>
    <w:rsid w:val="00D22A4D"/>
    <w:rsid w:val="00D366F9"/>
    <w:rsid w:val="00D55402"/>
    <w:rsid w:val="00D65134"/>
    <w:rsid w:val="00D95BBE"/>
    <w:rsid w:val="00DB1CB7"/>
    <w:rsid w:val="00DB54E5"/>
    <w:rsid w:val="00DD6EF5"/>
    <w:rsid w:val="00DE6C2D"/>
    <w:rsid w:val="00E05FCB"/>
    <w:rsid w:val="00E22409"/>
    <w:rsid w:val="00E53324"/>
    <w:rsid w:val="00E540F7"/>
    <w:rsid w:val="00E60D61"/>
    <w:rsid w:val="00EE7ED0"/>
    <w:rsid w:val="00F34C5F"/>
    <w:rsid w:val="00F4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01CAE-CA29-467D-9872-363076C3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5B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95B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9EB"/>
    <w:pPr>
      <w:ind w:left="720"/>
      <w:contextualSpacing/>
    </w:pPr>
  </w:style>
  <w:style w:type="character" w:styleId="Hyperlink">
    <w:name w:val="Hyperlink"/>
    <w:basedOn w:val="DefaultParagraphFont"/>
    <w:uiPriority w:val="99"/>
    <w:unhideWhenUsed/>
    <w:rsid w:val="00D55402"/>
    <w:rPr>
      <w:color w:val="0000FF" w:themeColor="hyperlink"/>
      <w:u w:val="single"/>
    </w:rPr>
  </w:style>
  <w:style w:type="paragraph" w:customStyle="1" w:styleId="authors">
    <w:name w:val="authors"/>
    <w:basedOn w:val="Normal"/>
    <w:rsid w:val="00812E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urnalgroup">
    <w:name w:val="journalgroup"/>
    <w:basedOn w:val="Normal"/>
    <w:rsid w:val="00812E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
    <w:name w:val="journal"/>
    <w:basedOn w:val="DefaultParagraphFont"/>
    <w:rsid w:val="00812E4D"/>
  </w:style>
  <w:style w:type="character" w:customStyle="1" w:styleId="volumenum">
    <w:name w:val="volumenum"/>
    <w:basedOn w:val="DefaultParagraphFont"/>
    <w:rsid w:val="00812E4D"/>
  </w:style>
  <w:style w:type="character" w:customStyle="1" w:styleId="citationnum">
    <w:name w:val="citationnum"/>
    <w:basedOn w:val="DefaultParagraphFont"/>
    <w:rsid w:val="00812E4D"/>
  </w:style>
  <w:style w:type="character" w:customStyle="1" w:styleId="doi">
    <w:name w:val="doi"/>
    <w:basedOn w:val="DefaultParagraphFont"/>
    <w:rsid w:val="00812E4D"/>
  </w:style>
  <w:style w:type="character" w:customStyle="1" w:styleId="Title1">
    <w:name w:val="Title1"/>
    <w:basedOn w:val="DefaultParagraphFont"/>
    <w:rsid w:val="00812E4D"/>
  </w:style>
  <w:style w:type="character" w:customStyle="1" w:styleId="highlight">
    <w:name w:val="highlight"/>
    <w:basedOn w:val="DefaultParagraphFont"/>
    <w:rsid w:val="00812E4D"/>
  </w:style>
  <w:style w:type="paragraph" w:customStyle="1" w:styleId="Default">
    <w:name w:val="Default"/>
    <w:rsid w:val="00D366F9"/>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Default"/>
    <w:next w:val="Default"/>
    <w:link w:val="TitleChar"/>
    <w:uiPriority w:val="99"/>
    <w:qFormat/>
    <w:rsid w:val="00D366F9"/>
    <w:rPr>
      <w:color w:val="auto"/>
    </w:rPr>
  </w:style>
  <w:style w:type="character" w:customStyle="1" w:styleId="TitleChar">
    <w:name w:val="Title Char"/>
    <w:basedOn w:val="DefaultParagraphFont"/>
    <w:link w:val="Title"/>
    <w:uiPriority w:val="99"/>
    <w:rsid w:val="00D366F9"/>
    <w:rPr>
      <w:rFonts w:ascii="Times New Roman" w:hAnsi="Times New Roman" w:cs="Times New Roman"/>
      <w:sz w:val="24"/>
      <w:szCs w:val="24"/>
    </w:rPr>
  </w:style>
  <w:style w:type="character" w:styleId="Emphasis">
    <w:name w:val="Emphasis"/>
    <w:basedOn w:val="DefaultParagraphFont"/>
    <w:uiPriority w:val="20"/>
    <w:qFormat/>
    <w:rsid w:val="00F46BD3"/>
    <w:rPr>
      <w:i/>
      <w:iCs/>
    </w:rPr>
  </w:style>
  <w:style w:type="character" w:styleId="Strong">
    <w:name w:val="Strong"/>
    <w:basedOn w:val="DefaultParagraphFont"/>
    <w:uiPriority w:val="22"/>
    <w:qFormat/>
    <w:rsid w:val="00D95BBE"/>
    <w:rPr>
      <w:b/>
      <w:bCs/>
    </w:rPr>
  </w:style>
  <w:style w:type="character" w:customStyle="1" w:styleId="Heading1Char">
    <w:name w:val="Heading 1 Char"/>
    <w:basedOn w:val="DefaultParagraphFont"/>
    <w:link w:val="Heading1"/>
    <w:uiPriority w:val="9"/>
    <w:rsid w:val="00D95BB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95BB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D59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58012">
      <w:bodyDiv w:val="1"/>
      <w:marLeft w:val="0"/>
      <w:marRight w:val="0"/>
      <w:marTop w:val="0"/>
      <w:marBottom w:val="0"/>
      <w:divBdr>
        <w:top w:val="none" w:sz="0" w:space="0" w:color="auto"/>
        <w:left w:val="none" w:sz="0" w:space="0" w:color="auto"/>
        <w:bottom w:val="none" w:sz="0" w:space="0" w:color="auto"/>
        <w:right w:val="none" w:sz="0" w:space="0" w:color="auto"/>
      </w:divBdr>
    </w:div>
    <w:div w:id="519515323">
      <w:bodyDiv w:val="1"/>
      <w:marLeft w:val="0"/>
      <w:marRight w:val="0"/>
      <w:marTop w:val="0"/>
      <w:marBottom w:val="0"/>
      <w:divBdr>
        <w:top w:val="none" w:sz="0" w:space="0" w:color="auto"/>
        <w:left w:val="none" w:sz="0" w:space="0" w:color="auto"/>
        <w:bottom w:val="none" w:sz="0" w:space="0" w:color="auto"/>
        <w:right w:val="none" w:sz="0" w:space="0" w:color="auto"/>
      </w:divBdr>
    </w:div>
    <w:div w:id="718283993">
      <w:bodyDiv w:val="1"/>
      <w:marLeft w:val="0"/>
      <w:marRight w:val="0"/>
      <w:marTop w:val="0"/>
      <w:marBottom w:val="0"/>
      <w:divBdr>
        <w:top w:val="none" w:sz="0" w:space="0" w:color="auto"/>
        <w:left w:val="none" w:sz="0" w:space="0" w:color="auto"/>
        <w:bottom w:val="none" w:sz="0" w:space="0" w:color="auto"/>
        <w:right w:val="none" w:sz="0" w:space="0" w:color="auto"/>
      </w:divBdr>
    </w:div>
    <w:div w:id="101877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kennedy-usgs/SDI12-ws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4867</TotalTime>
  <Pages>8</Pages>
  <Words>3797</Words>
  <Characters>21647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R Kennedy</dc:creator>
  <cp:lastModifiedBy>Kennedy, Jeffrey R.</cp:lastModifiedBy>
  <cp:revision>23</cp:revision>
  <dcterms:created xsi:type="dcterms:W3CDTF">2011-01-12T05:12:00Z</dcterms:created>
  <dcterms:modified xsi:type="dcterms:W3CDTF">2016-06-17T19:12:00Z</dcterms:modified>
</cp:coreProperties>
</file>