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38" w:type="dxa"/>
        <w:tblBorders>
          <w:top w:val="single" w:sz="24" w:space="0" w:color="BFBFBF"/>
          <w:left w:val="single" w:sz="24" w:space="0" w:color="BFBFBF"/>
          <w:right w:val="single" w:sz="2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0790"/>
      </w:tblGrid>
      <w:tr w:rsidR="00AC637B" w14:paraId="572026D2" w14:textId="77777777">
        <w:tblPrEx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64276A26" w14:textId="598CF87E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sz w:val="22"/>
                <w:szCs w:val="22"/>
              </w:rPr>
              <w:t>1.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Name and contact information of PI.</w:t>
            </w:r>
            <w:r>
              <w:rPr>
                <w:rFonts w:ascii="Helvetica" w:hAnsi="Helvetica" w:cs="Helvetica"/>
                <w:sz w:val="22"/>
                <w:szCs w:val="22"/>
              </w:rPr>
              <w:t xml:space="preserve"> Jacqueline Kent-Marvick</w:t>
            </w:r>
          </w:p>
        </w:tc>
      </w:tr>
      <w:tr w:rsidR="00AC637B" w14:paraId="0B980FB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077E192A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Answers will be submitted in Canvas. Not necessary to answer here.</w:t>
            </w:r>
          </w:p>
        </w:tc>
      </w:tr>
      <w:tr w:rsidR="00AC637B" w14:paraId="593781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639EABF3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2.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Name of the study.</w:t>
            </w:r>
          </w:p>
        </w:tc>
      </w:tr>
      <w:tr w:rsidR="00AC637B" w14:paraId="56FFA14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416B9353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Answers will be submitted in Canvas. Not necessary to answer here.</w:t>
            </w:r>
          </w:p>
        </w:tc>
      </w:tr>
      <w:tr w:rsidR="00AC637B" w14:paraId="78012D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27DA2D1B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3.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Due date for the analysis.</w:t>
            </w:r>
          </w:p>
        </w:tc>
      </w:tr>
      <w:tr w:rsidR="00AC637B" w14:paraId="061954B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603255FA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Answers will be submitted in Canvas. Not necessary to answer here.</w:t>
            </w:r>
          </w:p>
        </w:tc>
      </w:tr>
      <w:tr w:rsidR="00AC637B" w14:paraId="2C16E46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5B4E5F9D" w14:textId="77777777" w:rsidR="00CA6C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4.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What is the general purpose of this study/analyses? (exploration, hypothesis confirmation, </w:t>
            </w:r>
          </w:p>
          <w:p w14:paraId="14D4358B" w14:textId="703C7B2D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quality improvement, learning, other) What are the implications for how test-wise and study-wise error rates, inferences from tests, and generalizability of results are handled?</w:t>
            </w:r>
          </w:p>
        </w:tc>
      </w:tr>
      <w:tr w:rsidR="00AC637B" w14:paraId="3D8A915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4B5699CA" w14:textId="77777777" w:rsidR="00CA6C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This is an analysis conducted as a learning exercise. The data are fabricated. The results of this analysis </w:t>
            </w:r>
          </w:p>
          <w:p w14:paraId="0544DACD" w14:textId="68B6E406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could not be generalized to any real population.</w:t>
            </w:r>
          </w:p>
        </w:tc>
      </w:tr>
      <w:tr w:rsidR="00AC637B" w14:paraId="375E7A0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07F75AAE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5.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are the research questions for this study? Field 13.3</w:t>
            </w:r>
          </w:p>
        </w:tc>
      </w:tr>
      <w:tr w:rsidR="00AC637B" w14:paraId="4A5EB11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tcMar>
              <w:top w:w="100" w:type="nil"/>
              <w:right w:w="100" w:type="nil"/>
            </w:tcMar>
          </w:tcPr>
          <w:p w14:paraId="3E7C8748" w14:textId="748D1E81" w:rsidR="00AC637B" w:rsidRPr="00F52B73" w:rsidRDefault="00F52B73" w:rsidP="00F52B73">
            <w:pPr>
              <w:shd w:val="clear" w:color="auto" w:fill="FFFFFF"/>
              <w:rPr>
                <w:rFonts w:ascii="Helvetica Neue" w:hAnsi="Helvetica Neue"/>
                <w:color w:val="2D3B45"/>
                <w:sz w:val="21"/>
                <w:szCs w:val="21"/>
              </w:rPr>
            </w:pPr>
            <w:r w:rsidRPr="00ED1CEA">
              <w:rPr>
                <w:rFonts w:ascii="Helvetica Neue" w:hAnsi="Helvetica Neue"/>
                <w:color w:val="4472C4" w:themeColor="accent1"/>
                <w:sz w:val="21"/>
                <w:szCs w:val="21"/>
              </w:rPr>
              <w:t>Does dose of puppy therapy affect happiness when controlling for love of dogs?</w:t>
            </w:r>
          </w:p>
        </w:tc>
      </w:tr>
      <w:tr w:rsidR="00AC637B" w14:paraId="3C52CB0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2DBCBAB0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6.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are the research hypotheses for the research questions?</w:t>
            </w:r>
          </w:p>
        </w:tc>
      </w:tr>
      <w:tr w:rsidR="00AC637B" w14:paraId="7101543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tcMar>
              <w:top w:w="100" w:type="nil"/>
              <w:right w:w="100" w:type="nil"/>
            </w:tcMar>
          </w:tcPr>
          <w:p w14:paraId="4F43A442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There were no pre-determined research hypotheses.</w:t>
            </w:r>
          </w:p>
        </w:tc>
      </w:tr>
      <w:tr w:rsidR="00AC637B" w14:paraId="7201539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1BFF4F62" w14:textId="77777777" w:rsidR="00CA6C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7.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What is the study design? (Can a specific design </w:t>
            </w:r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described</w:t>
            </w:r>
            <w:proofErr w:type="gramEnd"/>
            <w:r>
              <w:rPr>
                <w:rFonts w:ascii="Helvetica" w:hAnsi="Helvetica" w:cs="Helvetica"/>
                <w:sz w:val="22"/>
                <w:szCs w:val="22"/>
              </w:rPr>
              <w:t xml:space="preserve"> in a study design text like </w:t>
            </w:r>
          </w:p>
          <w:p w14:paraId="7111F131" w14:textId="77777777" w:rsidR="00CA6C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Experimental and Quasi-Experimental Designs for Generalized Causal Inference by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Shadish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, Cook, </w:t>
            </w:r>
          </w:p>
          <w:p w14:paraId="476258B4" w14:textId="77777777" w:rsidR="00CA6C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and Campbell be identified?) What threats to validity may be applicable to this study design? Are </w:t>
            </w:r>
          </w:p>
          <w:p w14:paraId="5B088C75" w14:textId="585EC96E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there any procedures that can be put in place to address these threats?</w:t>
            </w:r>
          </w:p>
        </w:tc>
      </w:tr>
      <w:tr w:rsidR="00AC637B" w14:paraId="559AF11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37F1E2EA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 don’t need to identify this for this learning exercise.</w:t>
            </w:r>
          </w:p>
        </w:tc>
      </w:tr>
      <w:tr w:rsidR="00AC637B" w14:paraId="21695D1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2F569BE5" w14:textId="77777777" w:rsidR="00CA6C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8.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What were IRB status and procedures? Any other ethical considerations necessary for this </w:t>
            </w:r>
          </w:p>
          <w:p w14:paraId="341EECA6" w14:textId="22F1BFC5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study?</w:t>
            </w:r>
          </w:p>
        </w:tc>
      </w:tr>
      <w:tr w:rsidR="00AC637B" w14:paraId="6C9879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6226264E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 don’t need to identify this for this learning exercise.</w:t>
            </w:r>
          </w:p>
        </w:tc>
      </w:tr>
      <w:tr w:rsidR="00AC637B" w14:paraId="7F3DA8C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3077CE9A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9.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When was study data collected?</w:t>
            </w:r>
          </w:p>
        </w:tc>
      </w:tr>
      <w:tr w:rsidR="00AC637B" w14:paraId="43D0C23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7B81F63F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 don’t need to identify this for this learning exercise.</w:t>
            </w:r>
          </w:p>
        </w:tc>
      </w:tr>
      <w:tr w:rsidR="00AC637B" w14:paraId="1B87DB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3AB70D59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10.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How was the study data collected?</w:t>
            </w:r>
          </w:p>
        </w:tc>
      </w:tr>
      <w:tr w:rsidR="00AC637B" w14:paraId="26BB3E3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4600C610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 don’t need to identify this for this learning exercise.</w:t>
            </w:r>
          </w:p>
        </w:tc>
      </w:tr>
      <w:tr w:rsidR="00AC637B" w14:paraId="74E219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784E74C1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11.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were the data handling procedures?</w:t>
            </w:r>
          </w:p>
        </w:tc>
      </w:tr>
      <w:tr w:rsidR="00AC637B" w14:paraId="77C2716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2105D4D3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 don’t need to identify this for this learning exercise.</w:t>
            </w:r>
          </w:p>
        </w:tc>
      </w:tr>
      <w:tr w:rsidR="00AC637B" w14:paraId="0ABE1A2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38B15CBB" w14:textId="77777777" w:rsidR="00CA6C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12.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What are the variables in the dataset and the level of measurement for each one?  Are those </w:t>
            </w:r>
          </w:p>
          <w:p w14:paraId="14CFF961" w14:textId="77777777" w:rsidR="00CA6C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set correctly in the dataset? </w:t>
            </w:r>
            <w:r w:rsidR="00CA6C7B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>
              <w:rPr>
                <w:rFonts w:ascii="Helvetica" w:hAnsi="Helvetica" w:cs="Helvetica"/>
                <w:sz w:val="22"/>
                <w:szCs w:val="22"/>
              </w:rPr>
              <w:t xml:space="preserve">A note about the </w:t>
            </w:r>
            <w:r w:rsidRPr="00CA6C7B">
              <w:rPr>
                <w:rFonts w:ascii="Helvetica" w:hAnsi="Helvetica" w:cs="Helvetica"/>
                <w:b/>
                <w:bCs/>
                <w:sz w:val="22"/>
                <w:szCs w:val="22"/>
              </w:rPr>
              <w:t>Happiness</w:t>
            </w:r>
            <w:r>
              <w:rPr>
                <w:rFonts w:ascii="Helvetica" w:hAnsi="Helvetica" w:cs="Helvetica"/>
                <w:sz w:val="22"/>
                <w:szCs w:val="22"/>
              </w:rPr>
              <w:t xml:space="preserve"> and </w:t>
            </w:r>
            <w:proofErr w:type="spellStart"/>
            <w:r w:rsidRPr="00CA6C7B">
              <w:rPr>
                <w:rFonts w:ascii="Helvetica" w:hAnsi="Helvetica" w:cs="Helvetica"/>
                <w:b/>
                <w:bCs/>
                <w:sz w:val="22"/>
                <w:szCs w:val="22"/>
              </w:rPr>
              <w:t>Puppy_love</w:t>
            </w:r>
            <w:proofErr w:type="spellEnd"/>
            <w:r w:rsidRPr="00CA6C7B">
              <w:rPr>
                <w:rFonts w:ascii="Helvetica" w:hAnsi="Helvetica" w:cs="Helvetica"/>
                <w:b/>
                <w:bCs/>
                <w:sz w:val="22"/>
                <w:szCs w:val="22"/>
              </w:rPr>
              <w:t xml:space="preserve"> variables</w:t>
            </w:r>
            <w:r>
              <w:rPr>
                <w:rFonts w:ascii="Helvetica" w:hAnsi="Helvetica" w:cs="Helvetica"/>
                <w:sz w:val="22"/>
                <w:szCs w:val="22"/>
              </w:rPr>
              <w:t xml:space="preserve">: I would normally </w:t>
            </w:r>
          </w:p>
          <w:p w14:paraId="28930577" w14:textId="77777777" w:rsidR="00CA6C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classify those variables as ordinal level of measurement. I think Field could have chosen better </w:t>
            </w:r>
          </w:p>
          <w:p w14:paraId="20107519" w14:textId="77777777" w:rsidR="00CA6C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variables for this example. For purpose of this example, you will need to classify both of those </w:t>
            </w:r>
          </w:p>
          <w:p w14:paraId="02BE5F4F" w14:textId="77777777" w:rsidR="00CA6C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variables as </w:t>
            </w:r>
            <w:r w:rsidRPr="00CA6C7B">
              <w:rPr>
                <w:rFonts w:ascii="Helvetica" w:hAnsi="Helvetica" w:cs="Helvetica"/>
                <w:b/>
                <w:bCs/>
                <w:sz w:val="22"/>
                <w:szCs w:val="22"/>
              </w:rPr>
              <w:t>Continuous</w:t>
            </w:r>
            <w:r>
              <w:rPr>
                <w:rFonts w:ascii="Helvetica" w:hAnsi="Helvetica" w:cs="Helvetica"/>
                <w:sz w:val="22"/>
                <w:szCs w:val="22"/>
              </w:rPr>
              <w:t xml:space="preserve">. For any other exercise in this class, a variable with 10 or fewer ordered </w:t>
            </w:r>
          </w:p>
          <w:p w14:paraId="79855295" w14:textId="32690A56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categories </w:t>
            </w:r>
            <w:r w:rsidRPr="00CA6C7B">
              <w:rPr>
                <w:rFonts w:ascii="Helvetica" w:hAnsi="Helvetica" w:cs="Helvetica"/>
                <w:i/>
                <w:iCs/>
                <w:sz w:val="22"/>
                <w:szCs w:val="22"/>
              </w:rPr>
              <w:t>should be classified as ordinal level of measurement</w:t>
            </w:r>
            <w:r>
              <w:rPr>
                <w:rFonts w:ascii="Helvetica" w:hAnsi="Helvetica" w:cs="Helvetica"/>
                <w:sz w:val="22"/>
                <w:szCs w:val="22"/>
              </w:rPr>
              <w:t>.</w:t>
            </w:r>
          </w:p>
        </w:tc>
      </w:tr>
      <w:tr w:rsidR="00AC637B" w14:paraId="4C85D49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2D4A3C6F" w14:textId="77777777" w:rsidR="00BB7652" w:rsidRDefault="00ED1CEA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</w:pPr>
            <w:r w:rsidRPr="00ED1CEA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 xml:space="preserve">Person = Nominal or ID; </w:t>
            </w:r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 xml:space="preserve">Dose = Ordinal; Happiness = Continuous (should be ordinal); </w:t>
            </w:r>
            <w:proofErr w:type="spellStart"/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Puppy_love</w:t>
            </w:r>
            <w:proofErr w:type="spellEnd"/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 xml:space="preserve"> = </w:t>
            </w:r>
          </w:p>
          <w:p w14:paraId="39FD7BDE" w14:textId="72010C85" w:rsidR="00AC637B" w:rsidRDefault="00ED1CEA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Continuous (should be ordinal)</w:t>
            </w:r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.</w:t>
            </w:r>
          </w:p>
        </w:tc>
      </w:tr>
      <w:tr w:rsidR="00AC637B" w14:paraId="60FC78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2556E717" w14:textId="77777777" w:rsidR="00617275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13.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Describe data accuracy. Any issues? If so, how will they be addressed? (Some potential </w:t>
            </w:r>
          </w:p>
          <w:p w14:paraId="29BB9CA1" w14:textId="77777777" w:rsidR="00617275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things to check about data accuracy might include: data types match levels of measurement, </w:t>
            </w:r>
          </w:p>
          <w:p w14:paraId="1B5AC184" w14:textId="77777777" w:rsidR="00617275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typographical errors in data entry, values which don’t make sense for the phenomena represented by </w:t>
            </w:r>
          </w:p>
          <w:p w14:paraId="41C52750" w14:textId="77777777" w:rsidR="00617275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the variable, categories which don’t make sense for the phenomena represented by the variable, </w:t>
            </w:r>
          </w:p>
          <w:p w14:paraId="453A19CC" w14:textId="03BE9775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decisions about how to address problems identified)</w:t>
            </w:r>
          </w:p>
        </w:tc>
      </w:tr>
      <w:tr w:rsidR="00AC637B" w14:paraId="0B0E48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1633D85E" w14:textId="77777777" w:rsidR="00BB7652" w:rsidRDefault="00BB7652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</w:pPr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 xml:space="preserve">Level of measurement for Person needed to be changed to Nominal/ID, and Dose needed to be changed to </w:t>
            </w:r>
          </w:p>
          <w:p w14:paraId="50ACAA4E" w14:textId="67ED5070" w:rsidR="00AC637B" w:rsidRPr="00BB7652" w:rsidRDefault="00BB7652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</w:pPr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Ordinal</w:t>
            </w:r>
          </w:p>
        </w:tc>
      </w:tr>
      <w:tr w:rsidR="00AC637B" w14:paraId="667DF82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5B5DAC35" w14:textId="77777777" w:rsidR="00D72852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14.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Describe any additional data manipulation needed before analysis? (Do any variables need to </w:t>
            </w:r>
          </w:p>
          <w:p w14:paraId="45053ED1" w14:textId="77777777" w:rsidR="00D72852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be reverse coded? Do summary scores for instruments need to be calculated? Are there any other </w:t>
            </w:r>
          </w:p>
          <w:p w14:paraId="3E0BD1D7" w14:textId="33A466B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data transformations that need to be done to help meet statistical assumptions?)</w:t>
            </w:r>
          </w:p>
        </w:tc>
      </w:tr>
      <w:tr w:rsidR="00AC637B" w14:paraId="1180BE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09A4C75C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AC637B" w14:paraId="2AD841B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1325C3E1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15.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Describe missing data. Any issues?</w:t>
            </w:r>
          </w:p>
        </w:tc>
      </w:tr>
      <w:tr w:rsidR="00AC637B" w14:paraId="189F3F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455CEA8F" w14:textId="07A2C243" w:rsidR="00AC637B" w:rsidRDefault="00B17C5F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 w:rsidRPr="00B17C5F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No missing data.</w:t>
            </w:r>
          </w:p>
        </w:tc>
      </w:tr>
      <w:tr w:rsidR="00AC637B" w14:paraId="79809B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30604D42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16.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Describe outliers. Any issues?</w:t>
            </w:r>
          </w:p>
        </w:tc>
      </w:tr>
      <w:tr w:rsidR="00AC637B" w14:paraId="6DBFEE9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55C7D194" w14:textId="15147123" w:rsidR="00AC637B" w:rsidRPr="00B17C5F" w:rsidRDefault="00B17C5F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</w:pPr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No outliers.</w:t>
            </w:r>
          </w:p>
        </w:tc>
      </w:tr>
      <w:tr w:rsidR="00AC637B" w14:paraId="49C5F27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7731BA53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17.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After initial data cleaning and review, have needed descriptive statistics been calculated before proceeding with analysis? What descriptive statistics will be needed for the study report?</w:t>
            </w:r>
          </w:p>
        </w:tc>
      </w:tr>
      <w:tr w:rsidR="00AC637B" w14:paraId="28A1C46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13F9C2D7" w14:textId="77777777" w:rsidR="00B17C5F" w:rsidRDefault="00B17C5F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</w:pPr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 xml:space="preserve">For Person and Dose = bar plots, frequencies and </w:t>
            </w:r>
            <w:proofErr w:type="spellStart"/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percents</w:t>
            </w:r>
            <w:proofErr w:type="spellEnd"/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 xml:space="preserve">. For Happiness and </w:t>
            </w:r>
            <w:proofErr w:type="spellStart"/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Puppy_love</w:t>
            </w:r>
            <w:proofErr w:type="spellEnd"/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 xml:space="preserve"> = histograms, </w:t>
            </w:r>
          </w:p>
          <w:p w14:paraId="49F3CA39" w14:textId="7084A368" w:rsidR="00AC637B" w:rsidRPr="00B17C5F" w:rsidRDefault="00B17C5F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</w:pPr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box plots, m(</w:t>
            </w:r>
            <w:proofErr w:type="spellStart"/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sd</w:t>
            </w:r>
            <w:proofErr w:type="spellEnd"/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 xml:space="preserve">) and </w:t>
            </w:r>
            <w:proofErr w:type="spellStart"/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sd</w:t>
            </w:r>
            <w:proofErr w:type="spellEnd"/>
          </w:p>
        </w:tc>
      </w:tr>
      <w:tr w:rsidR="00AC637B" w14:paraId="0CE8CD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588194A3" w14:textId="77777777" w:rsidR="00D72852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18.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Will any participant information be included in the study report? (APA Methods Participants </w:t>
            </w:r>
          </w:p>
          <w:p w14:paraId="60F75E48" w14:textId="7547A493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section)</w:t>
            </w:r>
          </w:p>
        </w:tc>
      </w:tr>
      <w:tr w:rsidR="00AC637B" w14:paraId="5A91554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5A326674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 don’t need to identify this for this learning exercise.</w:t>
            </w:r>
          </w:p>
        </w:tc>
      </w:tr>
      <w:tr w:rsidR="00AC637B" w14:paraId="5A53677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14820055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19.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statistical test(s) will be conducted? Which variable(s) will be used in those test(s)?</w:t>
            </w:r>
          </w:p>
        </w:tc>
      </w:tr>
      <w:tr w:rsidR="00AC637B" w14:paraId="3374BA5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4CB4141F" w14:textId="41412286" w:rsidR="00AC637B" w:rsidRDefault="007321AC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 w:rsidRPr="007321AC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ANCOVA</w:t>
            </w:r>
          </w:p>
        </w:tc>
      </w:tr>
      <w:tr w:rsidR="00AC637B" w14:paraId="1CC389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201D3D40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20.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are the assumptions for the statistical tests employed?</w:t>
            </w:r>
          </w:p>
        </w:tc>
      </w:tr>
      <w:tr w:rsidR="00AC637B" w14:paraId="75E49E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0BFB824F" w14:textId="1756EA58" w:rsidR="002031CB" w:rsidRDefault="002031CB" w:rsidP="002031CB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</w:rPr>
            </w:pPr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Additivity and linearity (</w:t>
            </w:r>
            <w:proofErr w:type="spellStart"/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qq</w:t>
            </w:r>
            <w:proofErr w:type="spellEnd"/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 xml:space="preserve"> plot); </w:t>
            </w:r>
            <w:r w:rsidRPr="002031CB">
              <w:rPr>
                <w:rStyle w:val="normaltextrun"/>
                <w:rFonts w:ascii="Calibri" w:hAnsi="Calibri"/>
                <w:color w:val="4472C4" w:themeColor="accent1"/>
              </w:rPr>
              <w:t xml:space="preserve">normally distributed sampling distribution </w:t>
            </w:r>
            <w:r>
              <w:rPr>
                <w:rStyle w:val="normaltextrun"/>
                <w:rFonts w:ascii="Calibri" w:hAnsi="Calibri"/>
                <w:color w:val="4472C4" w:themeColor="accent1"/>
              </w:rPr>
              <w:t>(</w:t>
            </w:r>
            <w:r w:rsidRPr="002031CB">
              <w:rPr>
                <w:rStyle w:val="normaltextrun"/>
                <w:rFonts w:ascii="Calibri" w:hAnsi="Calibri"/>
                <w:color w:val="4472C4" w:themeColor="accent1"/>
              </w:rPr>
              <w:t>Shapiro-Wilk or K-S test</w:t>
            </w:r>
            <w:r>
              <w:rPr>
                <w:rStyle w:val="normaltextrun"/>
                <w:rFonts w:ascii="Calibri" w:hAnsi="Calibri"/>
                <w:color w:val="4472C4" w:themeColor="accent1"/>
              </w:rPr>
              <w:t xml:space="preserve">); </w:t>
            </w:r>
            <w:r w:rsidRPr="002031CB">
              <w:rPr>
                <w:rStyle w:val="normaltextrun"/>
                <w:rFonts w:ascii="Calibri" w:hAnsi="Calibri"/>
                <w:color w:val="4472C4" w:themeColor="accent1"/>
              </w:rPr>
              <w:t xml:space="preserve">homoscedasticity/homogeneity of variance </w:t>
            </w:r>
            <w:r w:rsidRPr="002031CB">
              <w:rPr>
                <w:rStyle w:val="normaltextrun"/>
                <w:rFonts w:ascii="Calibri" w:hAnsi="Calibri"/>
                <w:color w:val="4472C4" w:themeColor="accent1"/>
              </w:rPr>
              <w:t>(</w:t>
            </w:r>
            <w:proofErr w:type="spellStart"/>
            <w:r w:rsidRPr="002031CB">
              <w:rPr>
                <w:rStyle w:val="normaltextrun"/>
                <w:rFonts w:ascii="Calibri" w:hAnsi="Calibri"/>
                <w:color w:val="4472C4" w:themeColor="accent1"/>
              </w:rPr>
              <w:t>Levene’s</w:t>
            </w:r>
            <w:proofErr w:type="spellEnd"/>
            <w:r w:rsidRPr="002031CB">
              <w:rPr>
                <w:rStyle w:val="normaltextrun"/>
                <w:rFonts w:ascii="Calibri" w:hAnsi="Calibri"/>
                <w:color w:val="4472C4" w:themeColor="accent1"/>
              </w:rPr>
              <w:t xml:space="preserve"> test</w:t>
            </w:r>
            <w:r w:rsidRPr="002031CB">
              <w:rPr>
                <w:rStyle w:val="eop"/>
                <w:rFonts w:ascii="Calibri" w:hAnsi="Calibri"/>
                <w:color w:val="4472C4" w:themeColor="accent1"/>
              </w:rPr>
              <w:t>)</w:t>
            </w:r>
            <w:r>
              <w:rPr>
                <w:rStyle w:val="eop"/>
                <w:rFonts w:ascii="Calibri" w:hAnsi="Calibri"/>
                <w:color w:val="4472C4" w:themeColor="accent1"/>
              </w:rPr>
              <w:t xml:space="preserve">; </w:t>
            </w:r>
            <w:r w:rsidRPr="002031CB">
              <w:rPr>
                <w:rStyle w:val="normaltextrun"/>
                <w:rFonts w:ascii="Calibri" w:hAnsi="Calibri"/>
                <w:color w:val="4472C4" w:themeColor="accent1"/>
              </w:rPr>
              <w:t xml:space="preserve">independent observations </w:t>
            </w:r>
            <w:r>
              <w:rPr>
                <w:rStyle w:val="normaltextrun"/>
                <w:rFonts w:ascii="Calibri" w:hAnsi="Calibri"/>
                <w:color w:val="4472C4" w:themeColor="accent1"/>
              </w:rPr>
              <w:t>(</w:t>
            </w:r>
            <w:r w:rsidRPr="002031CB">
              <w:rPr>
                <w:rStyle w:val="normaltextrun"/>
                <w:rFonts w:ascii="Calibri" w:hAnsi="Calibri"/>
                <w:color w:val="4472C4" w:themeColor="accent1"/>
              </w:rPr>
              <w:t>known from study design</w:t>
            </w:r>
            <w:r>
              <w:rPr>
                <w:rStyle w:val="normaltextrun"/>
                <w:rFonts w:ascii="Calibri" w:hAnsi="Calibri"/>
                <w:color w:val="4472C4" w:themeColor="accent1"/>
              </w:rPr>
              <w:t>)</w:t>
            </w:r>
            <w:r w:rsidRPr="002031CB">
              <w:rPr>
                <w:rStyle w:val="eop"/>
                <w:rFonts w:ascii="Calibri" w:hAnsi="Calibri"/>
                <w:color w:val="4472C4" w:themeColor="accent1"/>
              </w:rPr>
              <w:t xml:space="preserve">; </w:t>
            </w:r>
            <w:r w:rsidRPr="002031CB">
              <w:rPr>
                <w:rStyle w:val="normaltextrun"/>
                <w:rFonts w:ascii="Calibri" w:hAnsi="Calibri"/>
                <w:color w:val="4472C4" w:themeColor="accent1"/>
              </w:rPr>
              <w:t xml:space="preserve">independence of covariate and treatment effect </w:t>
            </w:r>
            <w:r>
              <w:rPr>
                <w:rStyle w:val="normaltextrun"/>
                <w:rFonts w:ascii="Calibri" w:hAnsi="Calibri"/>
                <w:color w:val="4472C4" w:themeColor="accent1"/>
              </w:rPr>
              <w:t>(</w:t>
            </w:r>
            <w:r w:rsidRPr="002031CB">
              <w:rPr>
                <w:rStyle w:val="normaltextrun"/>
                <w:rFonts w:ascii="Calibri" w:hAnsi="Calibri"/>
                <w:color w:val="4472C4" w:themeColor="accent1"/>
              </w:rPr>
              <w:t>Perform ANOVA with covariate as dependent variable and treatment effect as IV</w:t>
            </w:r>
            <w:r>
              <w:rPr>
                <w:rStyle w:val="normaltextrun"/>
                <w:rFonts w:ascii="Calibri" w:hAnsi="Calibri"/>
                <w:color w:val="4472C4" w:themeColor="accent1"/>
              </w:rPr>
              <w:t>)</w:t>
            </w:r>
            <w:r w:rsidRPr="002031CB">
              <w:rPr>
                <w:rStyle w:val="eop"/>
                <w:color w:val="4472C4" w:themeColor="accent1"/>
              </w:rPr>
              <w:t xml:space="preserve">; </w:t>
            </w:r>
            <w:r w:rsidRPr="002031CB">
              <w:rPr>
                <w:rStyle w:val="normaltextrun"/>
                <w:rFonts w:ascii="Calibri" w:hAnsi="Calibri"/>
                <w:color w:val="4472C4" w:themeColor="accent1"/>
              </w:rPr>
              <w:t xml:space="preserve">homogeneity of regression slope </w:t>
            </w:r>
            <w:r>
              <w:rPr>
                <w:rStyle w:val="normaltextrun"/>
                <w:rFonts w:ascii="Calibri" w:hAnsi="Calibri"/>
                <w:color w:val="4472C4" w:themeColor="accent1"/>
              </w:rPr>
              <w:t>(</w:t>
            </w:r>
            <w:r w:rsidRPr="002031CB">
              <w:rPr>
                <w:rStyle w:val="normaltextrun"/>
                <w:rFonts w:ascii="Calibri" w:hAnsi="Calibri"/>
                <w:color w:val="4472C4" w:themeColor="accent1"/>
              </w:rPr>
              <w:t>perform a preliminary ANCOVA which includes the interaction between the CV and the IV and look for a non-significant interaction</w:t>
            </w:r>
            <w:r>
              <w:rPr>
                <w:rStyle w:val="normaltextrun"/>
                <w:rFonts w:ascii="Calibri" w:hAnsi="Calibri"/>
                <w:color w:val="4472C4" w:themeColor="accent1"/>
              </w:rPr>
              <w:t>)</w:t>
            </w:r>
          </w:p>
          <w:p w14:paraId="146EB363" w14:textId="4AC2C2AD" w:rsidR="00AC637B" w:rsidRPr="002031C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</w:pPr>
          </w:p>
        </w:tc>
      </w:tr>
      <w:tr w:rsidR="00AC637B" w14:paraId="28DB2CE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5EAB1805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21.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Do the data meet those assumptions?</w:t>
            </w:r>
          </w:p>
          <w:p w14:paraId="5B4B8DD9" w14:textId="77777777" w:rsidR="00DB6ECE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Test the assumption of independence of the covariate and the independent variable by </w:t>
            </w:r>
          </w:p>
          <w:p w14:paraId="6289EA6B" w14:textId="77777777" w:rsidR="00DB6ECE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conducting an ANOVA using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Puppy_love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 as the dependent variable and Dose as the </w:t>
            </w:r>
          </w:p>
          <w:p w14:paraId="08651524" w14:textId="77777777" w:rsidR="00172DB0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independent variable. Is the result of the test significant?</w:t>
            </w:r>
            <w:r w:rsidR="00172DB0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="00172DB0" w:rsidRPr="00172DB0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NO.</w:t>
            </w:r>
            <w:r w:rsidRPr="00172DB0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" w:hAnsi="Helvetica" w:cs="Helvetica"/>
                <w:sz w:val="22"/>
                <w:szCs w:val="22"/>
              </w:rPr>
              <w:t>Do we meet this assumption?</w:t>
            </w:r>
            <w:r w:rsidR="00172DB0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</w:p>
          <w:p w14:paraId="64C563C9" w14:textId="03B5827E" w:rsidR="00AC637B" w:rsidRDefault="00172DB0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Yes (?)</w:t>
            </w:r>
          </w:p>
          <w:p w14:paraId="03920C69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b.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Test the assumption of homogeneity of regression slope.</w:t>
            </w:r>
          </w:p>
          <w:p w14:paraId="051D21B5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i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>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This can be looked at graphically using a scatter plot between the covariate </w:t>
            </w:r>
          </w:p>
          <w:p w14:paraId="03DC52F9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and the dependent variable split by groups of the independent variable. In the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Jamovi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</w:p>
          <w:p w14:paraId="4A0BBC33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library install the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scatr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 package. Create a scatter plot by going to Analyses – </w:t>
            </w:r>
          </w:p>
          <w:p w14:paraId="0D37CA57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Exploration – Scatterplot. Put Happiness on the X-Axis. Put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Puppy_love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 on the Y-Axis. </w:t>
            </w:r>
          </w:p>
          <w:p w14:paraId="0ECE5EA1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Put Dose in the Group. Click Linear under Regression line. Are the slopes between </w:t>
            </w:r>
          </w:p>
          <w:p w14:paraId="0C524A68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Happiness and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Puppy_love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 for the different groups the same? Do we pass this </w:t>
            </w:r>
          </w:p>
          <w:p w14:paraId="14F2CB53" w14:textId="4CA3B9A0" w:rsidR="00AC637B" w:rsidRPr="00537844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assumption?</w:t>
            </w:r>
            <w:r w:rsidR="00537844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="00537844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They are similar</w:t>
            </w:r>
          </w:p>
          <w:p w14:paraId="4A60156D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This can be looked at numerically by calculating an ANCOVA model which </w:t>
            </w:r>
          </w:p>
          <w:p w14:paraId="4786C2AC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includes the interaction between Dose and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Puppy_love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. Analyses – ANOVA – </w:t>
            </w:r>
          </w:p>
          <w:p w14:paraId="18F7E7AC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ANCOVA. Put Happiness in the Dependent variable box. Put Dose in the Fixed </w:t>
            </w:r>
          </w:p>
          <w:p w14:paraId="26B00A48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Factors</w:t>
            </w:r>
            <w:proofErr w:type="gramEnd"/>
            <w:r>
              <w:rPr>
                <w:rFonts w:ascii="Helvetica" w:hAnsi="Helvetica" w:cs="Helvetica"/>
                <w:sz w:val="22"/>
                <w:szCs w:val="22"/>
              </w:rPr>
              <w:t xml:space="preserve"> box. Put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Puppy_love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 in the Covariates box. Open the Model dropdown. Select </w:t>
            </w:r>
          </w:p>
          <w:p w14:paraId="42A098CB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both Dose and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Puppy_love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 in the Components box at the same time (Ctrl click). Click </w:t>
            </w:r>
          </w:p>
          <w:p w14:paraId="2BDF1265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on the arrow button on the bottom with the dropdown arrow and select Interaction. You </w:t>
            </w:r>
          </w:p>
          <w:p w14:paraId="27EA11B5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should see the interaction term Dose*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Puppy_love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 get added to the Model Terms box. </w:t>
            </w:r>
          </w:p>
          <w:p w14:paraId="7EA0E26A" w14:textId="10D1E5D3" w:rsidR="00537844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Look at the interaction term in the ANCOVA output. Is the term significant.</w:t>
            </w:r>
            <w:r w:rsidR="00537844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="00537844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Yes</w:t>
            </w:r>
            <w:r w:rsidR="003A003E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.</w:t>
            </w:r>
            <w:r>
              <w:rPr>
                <w:rFonts w:ascii="Helvetica" w:hAnsi="Helvetica" w:cs="Helvetica"/>
                <w:sz w:val="22"/>
                <w:szCs w:val="22"/>
              </w:rPr>
              <w:t xml:space="preserve"> Do we </w:t>
            </w:r>
          </w:p>
          <w:p w14:paraId="3B5F1C17" w14:textId="5F6A7C3C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meet the homogeneity of regression slope assumption?</w:t>
            </w:r>
            <w:r w:rsidR="003A003E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="003A003E" w:rsidRPr="003A003E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No</w:t>
            </w:r>
            <w:r w:rsidR="003A003E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.</w:t>
            </w:r>
            <w:r w:rsidRPr="003A003E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Helvetica" w:hAnsi="Helvetica" w:cs="Helvetica"/>
                <w:sz w:val="22"/>
                <w:szCs w:val="22"/>
              </w:rPr>
              <w:t xml:space="preserve">Does the group scatterplot and the </w:t>
            </w:r>
          </w:p>
          <w:p w14:paraId="416EE4F3" w14:textId="34A7058D" w:rsidR="00AC637B" w:rsidRPr="003A003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ANCOVA model with the interaction give us the same result?</w:t>
            </w:r>
            <w:r w:rsidR="003A003E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r w:rsidR="003A003E" w:rsidRPr="003A003E"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Not sure.</w:t>
            </w:r>
          </w:p>
          <w:p w14:paraId="139E337A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A note about this example in the Field text: When I first learned about </w:t>
            </w:r>
          </w:p>
          <w:p w14:paraId="52517254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ANCOVA, I was taught that violating the homogeneity of regression slope assumption </w:t>
            </w:r>
          </w:p>
          <w:p w14:paraId="0A796DB8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was a very serious violation. I was taught that you really shouldn’t conduct an </w:t>
            </w:r>
          </w:p>
          <w:p w14:paraId="23B7AC6E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ANCOVA when this assumption is violated and you should probably analyze the </w:t>
            </w:r>
          </w:p>
          <w:p w14:paraId="464D920B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groups separately as an alternative. Field went ahead and calculated the final </w:t>
            </w:r>
          </w:p>
          <w:p w14:paraId="56522826" w14:textId="585EC237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ANCOVA with post-hoc contrasts despite this violation. I probably wouldn’t do that.</w:t>
            </w:r>
          </w:p>
        </w:tc>
      </w:tr>
      <w:tr w:rsidR="00AC637B" w14:paraId="33242F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7B562707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AC637B" w14:paraId="5FD93D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0E421A4F" w14:textId="77777777" w:rsidR="00AC637B" w:rsidRDefault="00AC637B" w:rsidP="00AC637B">
            <w:pPr>
              <w:autoSpaceDE w:val="0"/>
              <w:autoSpaceDN w:val="0"/>
              <w:adjustRightInd w:val="0"/>
              <w:ind w:left="72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22.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NHST steps (for each test):</w:t>
            </w:r>
          </w:p>
          <w:p w14:paraId="18F7FE80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State the null and alternative hypothesis.</w:t>
            </w:r>
          </w:p>
          <w:p w14:paraId="7CEB3802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b.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Establish the criteria for rejection (alpha level).</w:t>
            </w:r>
          </w:p>
          <w:p w14:paraId="66D097D0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c.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Calculate the test statistic.</w:t>
            </w:r>
          </w:p>
          <w:p w14:paraId="6B5D06C3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d.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Draw conclusion about the null.</w:t>
            </w:r>
          </w:p>
          <w:p w14:paraId="6AD95EDF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e.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Conduct post-hoc analyses if any.</w:t>
            </w:r>
          </w:p>
          <w:p w14:paraId="301990EA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f.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Report results.</w:t>
            </w:r>
          </w:p>
        </w:tc>
      </w:tr>
      <w:tr w:rsidR="00AC637B" w14:paraId="658A32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0039B010" w14:textId="43DB4EB6" w:rsidR="00112817" w:rsidRPr="00112817" w:rsidRDefault="00112817" w:rsidP="0011281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color w:val="4472C4" w:themeColor="accent1"/>
              </w:rPr>
            </w:pPr>
            <w:r w:rsidRPr="00112817">
              <w:rPr>
                <w:rStyle w:val="normaltextrun"/>
                <w:color w:val="4472C4" w:themeColor="accent1"/>
              </w:rPr>
              <w:t>State the null and alternative hypotheses</w:t>
            </w:r>
            <w:r w:rsidRPr="00112817">
              <w:rPr>
                <w:rStyle w:val="normaltextrun"/>
                <w:color w:val="4472C4" w:themeColor="accent1"/>
              </w:rPr>
              <w:t xml:space="preserve">; </w:t>
            </w:r>
            <w:r w:rsidRPr="00112817">
              <w:rPr>
                <w:rStyle w:val="normaltextrun"/>
                <w:color w:val="4472C4" w:themeColor="accent1"/>
              </w:rPr>
              <w:t>Set the criterion for rejections (alpha level)</w:t>
            </w:r>
            <w:r w:rsidRPr="00112817">
              <w:rPr>
                <w:rStyle w:val="normaltextrun"/>
                <w:color w:val="4472C4" w:themeColor="accent1"/>
              </w:rPr>
              <w:t xml:space="preserve">; </w:t>
            </w:r>
            <w:r w:rsidRPr="00112817">
              <w:rPr>
                <w:rStyle w:val="normaltextrun"/>
                <w:color w:val="4472C4" w:themeColor="accent1"/>
              </w:rPr>
              <w:t>Calculate the test statistic</w:t>
            </w:r>
            <w:r w:rsidRPr="00112817">
              <w:rPr>
                <w:rStyle w:val="normaltextrun"/>
                <w:color w:val="4472C4" w:themeColor="accent1"/>
              </w:rPr>
              <w:t xml:space="preserve">; </w:t>
            </w:r>
            <w:r w:rsidRPr="00112817">
              <w:rPr>
                <w:rStyle w:val="normaltextrun"/>
                <w:color w:val="4472C4" w:themeColor="accent1"/>
              </w:rPr>
              <w:t>Draw conclusion about the null hypothesis</w:t>
            </w:r>
            <w:r w:rsidRPr="00112817">
              <w:rPr>
                <w:rStyle w:val="normaltextrun"/>
                <w:color w:val="4472C4" w:themeColor="accent1"/>
              </w:rPr>
              <w:t xml:space="preserve">; </w:t>
            </w:r>
            <w:r w:rsidRPr="00112817">
              <w:rPr>
                <w:rStyle w:val="normaltextrun"/>
                <w:color w:val="4472C4" w:themeColor="accent1"/>
              </w:rPr>
              <w:t>Report the results.</w:t>
            </w:r>
          </w:p>
          <w:p w14:paraId="2C0F645E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AC637B" w14:paraId="3B1594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01C9F055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is the null and alternative hypotheses for the ANCOVA</w:t>
            </w:r>
          </w:p>
        </w:tc>
      </w:tr>
      <w:tr w:rsidR="00AC637B" w14:paraId="692F33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668FB6AE" w14:textId="77777777" w:rsidR="00B62D55" w:rsidRDefault="00B05C63" w:rsidP="00B62D5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/>
                <w:color w:val="4472C4" w:themeColor="accent1"/>
              </w:rPr>
            </w:pPr>
            <w:r w:rsidRPr="00B05C63">
              <w:rPr>
                <w:rStyle w:val="normaltextrun"/>
                <w:rFonts w:ascii="Calibri" w:hAnsi="Calibri"/>
                <w:color w:val="4472C4" w:themeColor="accent1"/>
              </w:rPr>
              <w:t>null hypothesis for the effect of the independent variable =</w:t>
            </w:r>
            <w:r w:rsidRPr="00B05C63">
              <w:rPr>
                <w:rStyle w:val="apple-converted-space"/>
                <w:rFonts w:ascii="Calibri" w:hAnsi="Calibri"/>
                <w:color w:val="4472C4" w:themeColor="accent1"/>
              </w:rPr>
              <w:t> </w:t>
            </w:r>
            <w:r w:rsidRPr="00B05C63">
              <w:rPr>
                <w:rStyle w:val="normaltextrun"/>
                <w:rFonts w:ascii="Calibri" w:hAnsi="Calibri"/>
                <w:b/>
                <w:bCs/>
                <w:color w:val="4472C4" w:themeColor="accent1"/>
              </w:rPr>
              <w:t>There is no difference in means between when controlling for the effect of the</w:t>
            </w:r>
            <w:r w:rsidRPr="00B05C63">
              <w:rPr>
                <w:rStyle w:val="apple-converted-space"/>
                <w:rFonts w:ascii="Calibri" w:hAnsi="Calibri"/>
                <w:b/>
                <w:bCs/>
                <w:color w:val="4472C4" w:themeColor="accent1"/>
              </w:rPr>
              <w:t> </w:t>
            </w:r>
            <w:proofErr w:type="spellStart"/>
            <w:proofErr w:type="gramStart"/>
            <w:r w:rsidRPr="00B05C63">
              <w:rPr>
                <w:rStyle w:val="spellingerror"/>
                <w:rFonts w:ascii="Calibri" w:hAnsi="Calibri"/>
                <w:b/>
                <w:bCs/>
                <w:color w:val="4472C4" w:themeColor="accent1"/>
              </w:rPr>
              <w:t>covariage</w:t>
            </w:r>
            <w:proofErr w:type="spellEnd"/>
            <w:r w:rsidRPr="00B05C63">
              <w:rPr>
                <w:rStyle w:val="normaltextrun"/>
                <w:rFonts w:ascii="Calibri" w:hAnsi="Calibri"/>
                <w:b/>
                <w:bCs/>
                <w:color w:val="4472C4" w:themeColor="accent1"/>
              </w:rPr>
              <w:t>..</w:t>
            </w:r>
            <w:proofErr w:type="gramEnd"/>
            <w:r w:rsidRPr="00B05C63">
              <w:rPr>
                <w:rStyle w:val="eop"/>
                <w:rFonts w:ascii="Calibri" w:hAnsi="Calibri"/>
                <w:color w:val="4472C4" w:themeColor="accent1"/>
              </w:rPr>
              <w:t> </w:t>
            </w:r>
          </w:p>
          <w:p w14:paraId="7AB902D7" w14:textId="6FF1C5A2" w:rsidR="00B05C63" w:rsidRPr="00B05C63" w:rsidRDefault="00B62D55" w:rsidP="00B05C63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color w:val="4472C4" w:themeColor="accent1"/>
              </w:rPr>
            </w:pPr>
            <w:r w:rsidRPr="00B62D55">
              <w:rPr>
                <w:rStyle w:val="normaltextrun"/>
                <w:rFonts w:ascii="Calibri" w:hAnsi="Calibri"/>
                <w:color w:val="4472C4" w:themeColor="accent1"/>
              </w:rPr>
              <w:t>alternative hypothesis for the effect of the first categorical variable =</w:t>
            </w:r>
            <w:r w:rsidRPr="00B62D55">
              <w:rPr>
                <w:rStyle w:val="apple-converted-space"/>
                <w:rFonts w:ascii="Calibri" w:hAnsi="Calibri"/>
                <w:color w:val="4472C4" w:themeColor="accent1"/>
              </w:rPr>
              <w:t> </w:t>
            </w:r>
            <w:r w:rsidRPr="00B62D55">
              <w:rPr>
                <w:rStyle w:val="normaltextrun"/>
                <w:rFonts w:ascii="Calibri" w:hAnsi="Calibri"/>
                <w:b/>
                <w:bCs/>
                <w:color w:val="4472C4" w:themeColor="accent1"/>
              </w:rPr>
              <w:t>There is a difference in means between the groups when controlling for the effects of the covariate.</w:t>
            </w:r>
            <w:r w:rsidRPr="00B62D55">
              <w:rPr>
                <w:rStyle w:val="eop"/>
                <w:rFonts w:ascii="Calibri" w:hAnsi="Calibri"/>
                <w:color w:val="4472C4" w:themeColor="accent1"/>
              </w:rPr>
              <w:t> </w:t>
            </w:r>
          </w:p>
          <w:p w14:paraId="45F528E8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AC637B" w14:paraId="05CE94D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52D30E0B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b.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What </w:t>
            </w:r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is</w:t>
            </w:r>
            <w:proofErr w:type="gramEnd"/>
            <w:r>
              <w:rPr>
                <w:rFonts w:ascii="Helvetica" w:hAnsi="Helvetica" w:cs="Helvetica"/>
                <w:sz w:val="22"/>
                <w:szCs w:val="22"/>
              </w:rPr>
              <w:t xml:space="preserve"> the criteria for rejection?</w:t>
            </w:r>
          </w:p>
        </w:tc>
      </w:tr>
      <w:tr w:rsidR="00AC637B" w14:paraId="48BDCF5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6131A618" w14:textId="47E79939" w:rsidR="00AC637B" w:rsidRPr="00700192" w:rsidRDefault="00700192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</w:pPr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0.05</w:t>
            </w:r>
          </w:p>
        </w:tc>
      </w:tr>
      <w:tr w:rsidR="00AC637B" w14:paraId="1D59D7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34C74625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c.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Calculate the ANCOVA</w:t>
            </w:r>
          </w:p>
          <w:p w14:paraId="5BDACC9C" w14:textId="77777777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i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>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Put Happiness in Dependent variable</w:t>
            </w:r>
          </w:p>
          <w:p w14:paraId="73E86E56" w14:textId="77777777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Put Dose in Fixed Factors</w:t>
            </w:r>
          </w:p>
          <w:p w14:paraId="36DDC823" w14:textId="77777777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Put 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Puppy_love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 in Covariates</w:t>
            </w:r>
          </w:p>
          <w:p w14:paraId="7553B9F5" w14:textId="77777777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iv.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Check the box for omega squared under Effect Size</w:t>
            </w:r>
          </w:p>
          <w:p w14:paraId="2811E4A4" w14:textId="77777777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v.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Check everything under Assumption Checks</w:t>
            </w:r>
          </w:p>
          <w:p w14:paraId="517D2C23" w14:textId="77777777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vi.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Select simple for Dose in Contrasts</w:t>
            </w:r>
          </w:p>
          <w:p w14:paraId="4A131C45" w14:textId="77777777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vii.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In Post Hoc Tests move Dose to the box on the right. Check Bonferroni.</w:t>
            </w:r>
          </w:p>
          <w:p w14:paraId="7DE5526D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viii.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In Estimated Marginal Means move Dose to Term 1 in Marginal Means, check </w:t>
            </w:r>
          </w:p>
          <w:p w14:paraId="22765F54" w14:textId="77777777" w:rsidR="00DB6ECE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 xml:space="preserve">Marginal means plots and Marginal means tables under Output. Check Equal cell </w:t>
            </w:r>
          </w:p>
          <w:p w14:paraId="5A306FF0" w14:textId="6198154F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weights under General Options</w:t>
            </w:r>
          </w:p>
          <w:p w14:paraId="0F43211C" w14:textId="77777777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ix.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are the results for Dose in the ANCOVA table?</w:t>
            </w:r>
          </w:p>
        </w:tc>
      </w:tr>
      <w:tr w:rsidR="00AC637B" w14:paraId="1BC72F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1AA3DFA3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AC637B" w14:paraId="0927422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4382BA06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d.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What is your decision about the null hypothesis for the ANCOVA?</w:t>
            </w:r>
          </w:p>
        </w:tc>
      </w:tr>
      <w:tr w:rsidR="00AC637B" w14:paraId="05ACF2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4220F6E8" w14:textId="3CF032D4" w:rsidR="00AC637B" w:rsidRPr="00127CF3" w:rsidRDefault="00127CF3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</w:pPr>
            <w:r>
              <w:rPr>
                <w:rFonts w:ascii="Helvetica" w:hAnsi="Helvetica" w:cs="Helvetica"/>
                <w:color w:val="4472C4" w:themeColor="accent1"/>
                <w:sz w:val="22"/>
                <w:szCs w:val="22"/>
              </w:rPr>
              <w:t>Reject the null</w:t>
            </w:r>
          </w:p>
        </w:tc>
      </w:tr>
      <w:tr w:rsidR="00AC637B" w14:paraId="62FE3F1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56F252B6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e.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How do your post-hoc tests compare to Field?</w:t>
            </w:r>
          </w:p>
          <w:p w14:paraId="295BED8E" w14:textId="77777777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i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>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Compare the results of Contrasts with the contrasts in Field Output 13.10</w:t>
            </w:r>
          </w:p>
          <w:p w14:paraId="46B52778" w14:textId="77777777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Compare the results of Post Hoc Comparisons – Dose with Field Output 13.11</w:t>
            </w:r>
          </w:p>
          <w:p w14:paraId="5563EC1C" w14:textId="77777777" w:rsidR="00EE1D6D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iii.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 xml:space="preserve">Compare the results of Estimated Marginal Means – Dose with Field Output </w:t>
            </w:r>
          </w:p>
          <w:p w14:paraId="2EB7F9FE" w14:textId="1C070BFF" w:rsidR="00AC637B" w:rsidRDefault="00AC637B" w:rsidP="00DB6ECE">
            <w:pPr>
              <w:autoSpaceDE w:val="0"/>
              <w:autoSpaceDN w:val="0"/>
              <w:adjustRightInd w:val="0"/>
              <w:ind w:left="216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13.7</w:t>
            </w:r>
          </w:p>
        </w:tc>
      </w:tr>
      <w:tr w:rsidR="00AC637B" w14:paraId="73F6045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4EC8446E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AC637B" w14:paraId="661D65E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4010F896" w14:textId="77777777" w:rsidR="00AC637B" w:rsidRDefault="00AC637B" w:rsidP="00DB6ECE">
            <w:pPr>
              <w:autoSpaceDE w:val="0"/>
              <w:autoSpaceDN w:val="0"/>
              <w:adjustRightInd w:val="0"/>
              <w:ind w:left="1440"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f.</w:t>
            </w:r>
            <w:r>
              <w:rPr>
                <w:rFonts w:ascii="Helvetica" w:hAnsi="Helvetica" w:cs="Helvetica"/>
                <w:sz w:val="22"/>
                <w:szCs w:val="22"/>
              </w:rPr>
              <w:tab/>
              <w:t>Look at how Field reports results in section 13.10</w:t>
            </w:r>
          </w:p>
        </w:tc>
      </w:tr>
      <w:tr w:rsidR="00AC637B" w14:paraId="2CACCA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10DA95AD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AC637B" w14:paraId="4807995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E7E6E6"/>
            <w:tcMar>
              <w:top w:w="100" w:type="nil"/>
              <w:right w:w="100" w:type="nil"/>
            </w:tcMar>
          </w:tcPr>
          <w:p w14:paraId="097F901C" w14:textId="77777777" w:rsidR="00DB6ECE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ANCOVA is a type of linear model. Run the code in the .</w:t>
            </w:r>
            <w:proofErr w:type="spellStart"/>
            <w:r>
              <w:rPr>
                <w:rFonts w:ascii="Helvetica" w:hAnsi="Helvetica" w:cs="Helvetica"/>
                <w:sz w:val="22"/>
                <w:szCs w:val="22"/>
              </w:rPr>
              <w:t>Rmd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 xml:space="preserve"> file. How do the results of </w:t>
            </w:r>
            <w:proofErr w:type="spellStart"/>
            <w:proofErr w:type="gramStart"/>
            <w:r>
              <w:rPr>
                <w:rFonts w:ascii="Helvetica" w:hAnsi="Helvetica" w:cs="Helvetica"/>
                <w:sz w:val="22"/>
                <w:szCs w:val="22"/>
              </w:rPr>
              <w:t>lm</w:t>
            </w:r>
            <w:proofErr w:type="spellEnd"/>
            <w:r>
              <w:rPr>
                <w:rFonts w:ascii="Helvetica" w:hAnsi="Helvetica" w:cs="Helvetica"/>
                <w:sz w:val="22"/>
                <w:szCs w:val="22"/>
              </w:rPr>
              <w:t>(</w:t>
            </w:r>
            <w:proofErr w:type="gramEnd"/>
            <w:r>
              <w:rPr>
                <w:rFonts w:ascii="Helvetica" w:hAnsi="Helvetica" w:cs="Helvetica"/>
                <w:sz w:val="22"/>
                <w:szCs w:val="22"/>
              </w:rPr>
              <w:t xml:space="preserve">) in RStudio </w:t>
            </w:r>
          </w:p>
          <w:p w14:paraId="7BCECFD2" w14:textId="3233D503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  <w:r>
              <w:rPr>
                <w:rFonts w:ascii="Helvetica" w:hAnsi="Helvetica" w:cs="Helvetica"/>
                <w:sz w:val="22"/>
                <w:szCs w:val="22"/>
              </w:rPr>
              <w:t>compare with the linear model results shown by Field in Output 13.1?</w:t>
            </w:r>
          </w:p>
        </w:tc>
      </w:tr>
      <w:tr w:rsidR="00AC637B" w14:paraId="37EAFF22" w14:textId="77777777">
        <w:tblPrEx>
          <w:tblBorders>
            <w:top w:val="none" w:sz="0" w:space="0" w:color="auto"/>
            <w:bottom w:val="single" w:sz="24" w:space="0" w:color="BFBFBF"/>
          </w:tblBorders>
          <w:tblCellMar>
            <w:top w:w="0" w:type="dxa"/>
            <w:bottom w:w="0" w:type="dxa"/>
          </w:tblCellMar>
        </w:tblPrEx>
        <w:tc>
          <w:tcPr>
            <w:tcW w:w="10790" w:type="dxa"/>
            <w:tcBorders>
              <w:top w:val="single" w:sz="24" w:space="0" w:color="BFBFBF"/>
              <w:bottom w:val="single" w:sz="24" w:space="0" w:color="BFBFBF"/>
            </w:tcBorders>
            <w:shd w:val="clear" w:color="auto" w:fill="FFFFFF"/>
            <w:tcMar>
              <w:top w:w="100" w:type="nil"/>
              <w:right w:w="100" w:type="nil"/>
            </w:tcMar>
          </w:tcPr>
          <w:p w14:paraId="669331D1" w14:textId="77777777" w:rsidR="00AC637B" w:rsidRDefault="00AC637B">
            <w:pPr>
              <w:autoSpaceDE w:val="0"/>
              <w:autoSpaceDN w:val="0"/>
              <w:adjustRightInd w:val="0"/>
              <w:ind w:right="-2160"/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4D4A9DE2" w14:textId="77777777" w:rsidR="00AC637B" w:rsidRDefault="00AC637B" w:rsidP="00AC637B">
      <w:pPr>
        <w:autoSpaceDE w:val="0"/>
        <w:autoSpaceDN w:val="0"/>
        <w:adjustRightInd w:val="0"/>
        <w:spacing w:after="160" w:line="259" w:lineRule="auto"/>
        <w:ind w:right="-2160"/>
        <w:rPr>
          <w:rFonts w:ascii="Helvetica" w:hAnsi="Helvetica" w:cs="Helvetica"/>
          <w:sz w:val="22"/>
          <w:szCs w:val="22"/>
        </w:rPr>
      </w:pPr>
    </w:p>
    <w:p w14:paraId="310917A3" w14:textId="77777777" w:rsidR="00C06BDE" w:rsidRDefault="00127CF3"/>
    <w:sectPr w:rsidR="00C06BDE" w:rsidSect="00AC637B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000007D2">
      <w:start w:val="1"/>
      <w:numFmt w:val="lowerLetter"/>
      <w:lvlText w:val="%2."/>
      <w:lvlJc w:val="left"/>
      <w:pPr>
        <w:ind w:left="1440" w:hanging="360"/>
      </w:pPr>
    </w:lvl>
    <w:lvl w:ilvl="2" w:tplc="000007D3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00000836">
      <w:start w:val="1"/>
      <w:numFmt w:val="lowerLetter"/>
      <w:lvlText w:val="%2."/>
      <w:lvlJc w:val="left"/>
      <w:pPr>
        <w:ind w:left="1440" w:hanging="360"/>
      </w:pPr>
    </w:lvl>
    <w:lvl w:ilvl="2" w:tplc="0000083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decimal"/>
      <w:lvlText w:val="%1."/>
      <w:lvlJc w:val="left"/>
      <w:pPr>
        <w:ind w:left="720" w:hanging="360"/>
      </w:pPr>
    </w:lvl>
    <w:lvl w:ilvl="1" w:tplc="0000089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decimal"/>
      <w:lvlText w:val="%1."/>
      <w:lvlJc w:val="left"/>
      <w:pPr>
        <w:ind w:left="720" w:hanging="360"/>
      </w:pPr>
    </w:lvl>
    <w:lvl w:ilvl="1" w:tplc="000008FE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0000096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decimal"/>
      <w:lvlText w:val="%1."/>
      <w:lvlJc w:val="left"/>
      <w:pPr>
        <w:ind w:left="720" w:hanging="360"/>
      </w:pPr>
    </w:lvl>
    <w:lvl w:ilvl="1" w:tplc="000009C6">
      <w:start w:val="1"/>
      <w:numFmt w:val="lowerLetter"/>
      <w:lvlText w:val="%2."/>
      <w:lvlJc w:val="left"/>
      <w:pPr>
        <w:ind w:left="1440" w:hanging="360"/>
      </w:pPr>
    </w:lvl>
    <w:lvl w:ilvl="2" w:tplc="000009C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00000A2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1"/>
      <w:numFmt w:val="decimal"/>
      <w:lvlText w:val="%1."/>
      <w:lvlJc w:val="left"/>
      <w:pPr>
        <w:ind w:left="720" w:hanging="360"/>
      </w:pPr>
    </w:lvl>
    <w:lvl w:ilvl="1" w:tplc="00000A8E">
      <w:start w:val="1"/>
      <w:numFmt w:val="lowerLetter"/>
      <w:lvlText w:val="%2."/>
      <w:lvlJc w:val="left"/>
      <w:pPr>
        <w:ind w:left="1440" w:hanging="360"/>
      </w:pPr>
    </w:lvl>
    <w:lvl w:ilvl="2" w:tplc="00000A8F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1"/>
      <w:numFmt w:val="decimal"/>
      <w:lvlText w:val="%1."/>
      <w:lvlJc w:val="left"/>
      <w:pPr>
        <w:ind w:left="720" w:hanging="360"/>
      </w:pPr>
    </w:lvl>
    <w:lvl w:ilvl="1" w:tplc="00000AF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2496671"/>
    <w:multiLevelType w:val="multilevel"/>
    <w:tmpl w:val="A81CC00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81F2E7F"/>
    <w:multiLevelType w:val="multilevel"/>
    <w:tmpl w:val="09DE0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15C196C"/>
    <w:multiLevelType w:val="multilevel"/>
    <w:tmpl w:val="0C0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4717512"/>
    <w:multiLevelType w:val="multilevel"/>
    <w:tmpl w:val="ED3242E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541A0E"/>
    <w:multiLevelType w:val="multilevel"/>
    <w:tmpl w:val="70C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6972A10"/>
    <w:multiLevelType w:val="multilevel"/>
    <w:tmpl w:val="DEDC4D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6C0117"/>
    <w:multiLevelType w:val="multilevel"/>
    <w:tmpl w:val="DC6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F6D6A98"/>
    <w:multiLevelType w:val="multilevel"/>
    <w:tmpl w:val="087A7DA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DE71B2"/>
    <w:multiLevelType w:val="multilevel"/>
    <w:tmpl w:val="F9AE1DD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CD05FF"/>
    <w:multiLevelType w:val="multilevel"/>
    <w:tmpl w:val="91A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84204D"/>
    <w:multiLevelType w:val="multilevel"/>
    <w:tmpl w:val="D92A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FE051C"/>
    <w:multiLevelType w:val="multilevel"/>
    <w:tmpl w:val="8BC8E76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4"/>
  </w:num>
  <w:num w:numId="31">
    <w:abstractNumId w:val="32"/>
  </w:num>
  <w:num w:numId="32">
    <w:abstractNumId w:val="29"/>
  </w:num>
  <w:num w:numId="33">
    <w:abstractNumId w:val="40"/>
  </w:num>
  <w:num w:numId="34">
    <w:abstractNumId w:val="36"/>
  </w:num>
  <w:num w:numId="35">
    <w:abstractNumId w:val="39"/>
  </w:num>
  <w:num w:numId="36">
    <w:abstractNumId w:val="35"/>
  </w:num>
  <w:num w:numId="37">
    <w:abstractNumId w:val="33"/>
  </w:num>
  <w:num w:numId="38">
    <w:abstractNumId w:val="31"/>
  </w:num>
  <w:num w:numId="39">
    <w:abstractNumId w:val="38"/>
  </w:num>
  <w:num w:numId="40">
    <w:abstractNumId w:val="3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7B"/>
    <w:rsid w:val="00004384"/>
    <w:rsid w:val="00036474"/>
    <w:rsid w:val="000415AF"/>
    <w:rsid w:val="00057EBE"/>
    <w:rsid w:val="0006488F"/>
    <w:rsid w:val="00065B2A"/>
    <w:rsid w:val="00091ACE"/>
    <w:rsid w:val="000C32F0"/>
    <w:rsid w:val="000D519E"/>
    <w:rsid w:val="00112817"/>
    <w:rsid w:val="001172F9"/>
    <w:rsid w:val="001246AC"/>
    <w:rsid w:val="00127CF3"/>
    <w:rsid w:val="00134251"/>
    <w:rsid w:val="00137F1E"/>
    <w:rsid w:val="0016223D"/>
    <w:rsid w:val="001724F0"/>
    <w:rsid w:val="00172DB0"/>
    <w:rsid w:val="00185D0B"/>
    <w:rsid w:val="00194B02"/>
    <w:rsid w:val="001B44FF"/>
    <w:rsid w:val="001B4B43"/>
    <w:rsid w:val="001C68E5"/>
    <w:rsid w:val="002031CB"/>
    <w:rsid w:val="002162BD"/>
    <w:rsid w:val="00217303"/>
    <w:rsid w:val="00226833"/>
    <w:rsid w:val="0023047A"/>
    <w:rsid w:val="00254AEA"/>
    <w:rsid w:val="002662F0"/>
    <w:rsid w:val="002802AE"/>
    <w:rsid w:val="00287ADD"/>
    <w:rsid w:val="002921DE"/>
    <w:rsid w:val="002F0277"/>
    <w:rsid w:val="002F576F"/>
    <w:rsid w:val="00312585"/>
    <w:rsid w:val="00313117"/>
    <w:rsid w:val="003145B1"/>
    <w:rsid w:val="00347223"/>
    <w:rsid w:val="00361877"/>
    <w:rsid w:val="0036194D"/>
    <w:rsid w:val="0036455B"/>
    <w:rsid w:val="00367D6A"/>
    <w:rsid w:val="003A003E"/>
    <w:rsid w:val="003C0388"/>
    <w:rsid w:val="003C05BF"/>
    <w:rsid w:val="003C7877"/>
    <w:rsid w:val="003F48DA"/>
    <w:rsid w:val="004170F6"/>
    <w:rsid w:val="00424655"/>
    <w:rsid w:val="004379BE"/>
    <w:rsid w:val="00441016"/>
    <w:rsid w:val="00451553"/>
    <w:rsid w:val="004522C9"/>
    <w:rsid w:val="00453DC0"/>
    <w:rsid w:val="00461856"/>
    <w:rsid w:val="00487973"/>
    <w:rsid w:val="004C24E9"/>
    <w:rsid w:val="004C7B68"/>
    <w:rsid w:val="004F07A0"/>
    <w:rsid w:val="0050758E"/>
    <w:rsid w:val="00516B14"/>
    <w:rsid w:val="00537081"/>
    <w:rsid w:val="00537844"/>
    <w:rsid w:val="00544965"/>
    <w:rsid w:val="00550D6D"/>
    <w:rsid w:val="00564E81"/>
    <w:rsid w:val="005C2913"/>
    <w:rsid w:val="005C6025"/>
    <w:rsid w:val="005D629E"/>
    <w:rsid w:val="005D6D21"/>
    <w:rsid w:val="005F0A26"/>
    <w:rsid w:val="005F1882"/>
    <w:rsid w:val="00604399"/>
    <w:rsid w:val="00604F94"/>
    <w:rsid w:val="00617275"/>
    <w:rsid w:val="0062626C"/>
    <w:rsid w:val="00651689"/>
    <w:rsid w:val="00657187"/>
    <w:rsid w:val="00690624"/>
    <w:rsid w:val="006965D1"/>
    <w:rsid w:val="006C03B8"/>
    <w:rsid w:val="006C2504"/>
    <w:rsid w:val="006C4DCB"/>
    <w:rsid w:val="006D17F5"/>
    <w:rsid w:val="006E779F"/>
    <w:rsid w:val="00700192"/>
    <w:rsid w:val="00700C19"/>
    <w:rsid w:val="00705E04"/>
    <w:rsid w:val="00705FC1"/>
    <w:rsid w:val="007321AC"/>
    <w:rsid w:val="007441F2"/>
    <w:rsid w:val="00785D05"/>
    <w:rsid w:val="00794788"/>
    <w:rsid w:val="007D07E8"/>
    <w:rsid w:val="007E54E6"/>
    <w:rsid w:val="007F15B1"/>
    <w:rsid w:val="007F6504"/>
    <w:rsid w:val="00802A76"/>
    <w:rsid w:val="008109D1"/>
    <w:rsid w:val="00822788"/>
    <w:rsid w:val="00843F71"/>
    <w:rsid w:val="008501D4"/>
    <w:rsid w:val="00850ADE"/>
    <w:rsid w:val="00864777"/>
    <w:rsid w:val="008751D7"/>
    <w:rsid w:val="00875C0A"/>
    <w:rsid w:val="00885F68"/>
    <w:rsid w:val="00886E8B"/>
    <w:rsid w:val="00891966"/>
    <w:rsid w:val="008A3071"/>
    <w:rsid w:val="008A4932"/>
    <w:rsid w:val="008A56D4"/>
    <w:rsid w:val="008C1A58"/>
    <w:rsid w:val="008C3381"/>
    <w:rsid w:val="008E2747"/>
    <w:rsid w:val="00904722"/>
    <w:rsid w:val="009075E1"/>
    <w:rsid w:val="00943D33"/>
    <w:rsid w:val="00962637"/>
    <w:rsid w:val="0097624B"/>
    <w:rsid w:val="009C1492"/>
    <w:rsid w:val="00A04571"/>
    <w:rsid w:val="00A148BC"/>
    <w:rsid w:val="00A22BD1"/>
    <w:rsid w:val="00A26E22"/>
    <w:rsid w:val="00A2770B"/>
    <w:rsid w:val="00A43859"/>
    <w:rsid w:val="00A74EF7"/>
    <w:rsid w:val="00A80BEB"/>
    <w:rsid w:val="00A8598E"/>
    <w:rsid w:val="00AC3354"/>
    <w:rsid w:val="00AC637B"/>
    <w:rsid w:val="00B05C63"/>
    <w:rsid w:val="00B17C5F"/>
    <w:rsid w:val="00B2764A"/>
    <w:rsid w:val="00B35BED"/>
    <w:rsid w:val="00B52726"/>
    <w:rsid w:val="00B62D55"/>
    <w:rsid w:val="00BB6427"/>
    <w:rsid w:val="00BB7652"/>
    <w:rsid w:val="00BC10B4"/>
    <w:rsid w:val="00BC2361"/>
    <w:rsid w:val="00BD2E51"/>
    <w:rsid w:val="00BE5E21"/>
    <w:rsid w:val="00BE769D"/>
    <w:rsid w:val="00BF673F"/>
    <w:rsid w:val="00C110C3"/>
    <w:rsid w:val="00C13488"/>
    <w:rsid w:val="00C2172B"/>
    <w:rsid w:val="00C25818"/>
    <w:rsid w:val="00C33531"/>
    <w:rsid w:val="00C617CD"/>
    <w:rsid w:val="00C821F2"/>
    <w:rsid w:val="00C8721A"/>
    <w:rsid w:val="00C925CE"/>
    <w:rsid w:val="00CA6C7B"/>
    <w:rsid w:val="00CC19CE"/>
    <w:rsid w:val="00D01172"/>
    <w:rsid w:val="00D03D2F"/>
    <w:rsid w:val="00D16B06"/>
    <w:rsid w:val="00D1774C"/>
    <w:rsid w:val="00D24DB9"/>
    <w:rsid w:val="00D418FE"/>
    <w:rsid w:val="00D47FAC"/>
    <w:rsid w:val="00D66622"/>
    <w:rsid w:val="00D72075"/>
    <w:rsid w:val="00D72852"/>
    <w:rsid w:val="00D72B6B"/>
    <w:rsid w:val="00D7422C"/>
    <w:rsid w:val="00D918AA"/>
    <w:rsid w:val="00D94AC7"/>
    <w:rsid w:val="00DB205C"/>
    <w:rsid w:val="00DB3BD3"/>
    <w:rsid w:val="00DB4816"/>
    <w:rsid w:val="00DB6ECE"/>
    <w:rsid w:val="00DC6D24"/>
    <w:rsid w:val="00DD781B"/>
    <w:rsid w:val="00DF04CD"/>
    <w:rsid w:val="00DF4945"/>
    <w:rsid w:val="00E43EBD"/>
    <w:rsid w:val="00E54A0A"/>
    <w:rsid w:val="00E64A72"/>
    <w:rsid w:val="00E85DB3"/>
    <w:rsid w:val="00E86E05"/>
    <w:rsid w:val="00EB36C5"/>
    <w:rsid w:val="00EC22E4"/>
    <w:rsid w:val="00ED1CEA"/>
    <w:rsid w:val="00EE1D6D"/>
    <w:rsid w:val="00EE45A6"/>
    <w:rsid w:val="00EF1810"/>
    <w:rsid w:val="00F26737"/>
    <w:rsid w:val="00F315A7"/>
    <w:rsid w:val="00F33158"/>
    <w:rsid w:val="00F436D1"/>
    <w:rsid w:val="00F52B73"/>
    <w:rsid w:val="00F54786"/>
    <w:rsid w:val="00F6625A"/>
    <w:rsid w:val="00FA1315"/>
    <w:rsid w:val="00FA511C"/>
    <w:rsid w:val="00FB1A5F"/>
    <w:rsid w:val="00FD6CEE"/>
    <w:rsid w:val="00FE4ADD"/>
    <w:rsid w:val="00FF2D75"/>
    <w:rsid w:val="00F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A9608"/>
  <w15:chartTrackingRefBased/>
  <w15:docId w15:val="{CD9B30DD-A4AB-BE47-B8E8-21603D41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31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031CB"/>
  </w:style>
  <w:style w:type="character" w:customStyle="1" w:styleId="apple-converted-space">
    <w:name w:val="apple-converted-space"/>
    <w:basedOn w:val="DefaultParagraphFont"/>
    <w:rsid w:val="002031CB"/>
  </w:style>
  <w:style w:type="character" w:customStyle="1" w:styleId="eop">
    <w:name w:val="eop"/>
    <w:basedOn w:val="DefaultParagraphFont"/>
    <w:rsid w:val="002031CB"/>
  </w:style>
  <w:style w:type="character" w:customStyle="1" w:styleId="spellingerror">
    <w:name w:val="spellingerror"/>
    <w:basedOn w:val="DefaultParagraphFont"/>
    <w:rsid w:val="00B0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Kent-Marvick</dc:creator>
  <cp:keywords/>
  <dc:description/>
  <cp:lastModifiedBy>Jacqueline Kent-Marvick</cp:lastModifiedBy>
  <cp:revision>16</cp:revision>
  <dcterms:created xsi:type="dcterms:W3CDTF">2021-04-05T13:50:00Z</dcterms:created>
  <dcterms:modified xsi:type="dcterms:W3CDTF">2021-04-05T17:12:00Z</dcterms:modified>
</cp:coreProperties>
</file>