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EA934C" w14:textId="37B909AB" w:rsidR="008F1BE6" w:rsidRPr="00433BB3" w:rsidRDefault="00BC445D" w:rsidP="00E24398">
      <w:pPr>
        <w:pStyle w:val="NoSpacing"/>
        <w:rPr>
          <w:rFonts w:cstheme="minorHAnsi"/>
          <w:b/>
          <w:sz w:val="24"/>
          <w:szCs w:val="24"/>
        </w:rPr>
      </w:pPr>
      <w:r w:rsidRPr="00433BB3">
        <w:rPr>
          <w:rFonts w:cstheme="minorHAnsi"/>
          <w:b/>
          <w:sz w:val="24"/>
          <w:szCs w:val="24"/>
        </w:rPr>
        <w:t xml:space="preserve">The </w:t>
      </w:r>
      <w:proofErr w:type="spellStart"/>
      <w:r w:rsidR="00AB5528">
        <w:rPr>
          <w:rFonts w:cstheme="minorHAnsi"/>
          <w:b/>
          <w:sz w:val="24"/>
          <w:szCs w:val="24"/>
        </w:rPr>
        <w:t>e</w:t>
      </w:r>
      <w:r w:rsidR="007B220B" w:rsidRPr="00433BB3">
        <w:rPr>
          <w:rFonts w:cstheme="minorHAnsi"/>
          <w:b/>
          <w:sz w:val="24"/>
          <w:szCs w:val="24"/>
        </w:rPr>
        <w:t>TIMSS</w:t>
      </w:r>
      <w:proofErr w:type="spellEnd"/>
      <w:r w:rsidR="00AB5528">
        <w:rPr>
          <w:rFonts w:cstheme="minorHAnsi"/>
          <w:b/>
          <w:sz w:val="24"/>
          <w:szCs w:val="24"/>
        </w:rPr>
        <w:t xml:space="preserve"> with PSI</w:t>
      </w:r>
      <w:r w:rsidR="007B220B" w:rsidRPr="00433BB3">
        <w:rPr>
          <w:rFonts w:cstheme="minorHAnsi"/>
          <w:b/>
          <w:sz w:val="24"/>
          <w:szCs w:val="24"/>
        </w:rPr>
        <w:t xml:space="preserve"> 2019 </w:t>
      </w:r>
      <w:r w:rsidRPr="00433BB3">
        <w:rPr>
          <w:rFonts w:cstheme="minorHAnsi"/>
          <w:b/>
          <w:sz w:val="24"/>
          <w:szCs w:val="24"/>
        </w:rPr>
        <w:t>U.S. Public-Use Database contains the following:</w:t>
      </w:r>
    </w:p>
    <w:p w14:paraId="32218AF9" w14:textId="77777777" w:rsidR="00A507E3" w:rsidRPr="00433BB3" w:rsidRDefault="00A507E3" w:rsidP="00E24398">
      <w:pPr>
        <w:pStyle w:val="NoSpacing"/>
        <w:rPr>
          <w:rFonts w:cstheme="minorHAnsi"/>
          <w:b/>
          <w:sz w:val="24"/>
          <w:szCs w:val="24"/>
        </w:rPr>
      </w:pPr>
    </w:p>
    <w:p w14:paraId="4BDD4D6B" w14:textId="3B6D2751" w:rsidR="00A507E3" w:rsidRPr="00433BB3" w:rsidRDefault="007B60E1" w:rsidP="007F11B0">
      <w:pPr>
        <w:pStyle w:val="NoSpacing"/>
        <w:numPr>
          <w:ilvl w:val="0"/>
          <w:numId w:val="9"/>
        </w:numPr>
        <w:rPr>
          <w:rFonts w:cstheme="minorHAnsi"/>
          <w:sz w:val="24"/>
          <w:szCs w:val="24"/>
        </w:rPr>
      </w:pPr>
      <w:r w:rsidRPr="00433BB3">
        <w:rPr>
          <w:rFonts w:cstheme="minorHAnsi"/>
          <w:sz w:val="24"/>
          <w:szCs w:val="24"/>
        </w:rPr>
        <w:t xml:space="preserve">U.S. </w:t>
      </w:r>
      <w:r w:rsidR="009E4686" w:rsidRPr="00433BB3">
        <w:rPr>
          <w:rFonts w:cstheme="minorHAnsi"/>
          <w:sz w:val="24"/>
          <w:szCs w:val="24"/>
        </w:rPr>
        <w:t>supplemental</w:t>
      </w:r>
      <w:r w:rsidR="001247AF">
        <w:rPr>
          <w:rFonts w:cstheme="minorHAnsi"/>
          <w:sz w:val="24"/>
          <w:szCs w:val="24"/>
        </w:rPr>
        <w:t xml:space="preserve"> </w:t>
      </w:r>
      <w:proofErr w:type="spellStart"/>
      <w:r w:rsidR="00926537">
        <w:rPr>
          <w:rFonts w:cstheme="minorHAnsi"/>
          <w:sz w:val="24"/>
          <w:szCs w:val="24"/>
        </w:rPr>
        <w:t>eTIMSS</w:t>
      </w:r>
      <w:proofErr w:type="spellEnd"/>
      <w:r w:rsidR="00926537">
        <w:rPr>
          <w:rFonts w:cstheme="minorHAnsi"/>
          <w:sz w:val="24"/>
          <w:szCs w:val="24"/>
        </w:rPr>
        <w:t xml:space="preserve"> with </w:t>
      </w:r>
      <w:r w:rsidR="009321E5">
        <w:rPr>
          <w:rFonts w:cstheme="minorHAnsi"/>
          <w:sz w:val="24"/>
          <w:szCs w:val="24"/>
        </w:rPr>
        <w:t>PSI</w:t>
      </w:r>
      <w:r w:rsidR="009E4686" w:rsidRPr="00433BB3">
        <w:rPr>
          <w:rFonts w:cstheme="minorHAnsi"/>
          <w:sz w:val="24"/>
          <w:szCs w:val="24"/>
        </w:rPr>
        <w:t xml:space="preserve"> school, teacher, and student public-use </w:t>
      </w:r>
      <w:r w:rsidRPr="00433BB3">
        <w:rPr>
          <w:rFonts w:cstheme="minorHAnsi"/>
          <w:sz w:val="24"/>
          <w:szCs w:val="24"/>
        </w:rPr>
        <w:t xml:space="preserve">data </w:t>
      </w:r>
      <w:r w:rsidR="009E4686" w:rsidRPr="00433BB3">
        <w:rPr>
          <w:rFonts w:cstheme="minorHAnsi"/>
          <w:sz w:val="24"/>
          <w:szCs w:val="24"/>
        </w:rPr>
        <w:t xml:space="preserve">files </w:t>
      </w:r>
      <w:r w:rsidRPr="00433BB3">
        <w:rPr>
          <w:rFonts w:cstheme="minorHAnsi"/>
          <w:sz w:val="24"/>
          <w:szCs w:val="24"/>
        </w:rPr>
        <w:t xml:space="preserve">for </w:t>
      </w:r>
      <w:r w:rsidR="003B25EA" w:rsidRPr="00433BB3">
        <w:rPr>
          <w:rFonts w:cstheme="minorHAnsi"/>
          <w:sz w:val="24"/>
          <w:szCs w:val="24"/>
        </w:rPr>
        <w:t xml:space="preserve">grades </w:t>
      </w:r>
      <w:r w:rsidRPr="00433BB3">
        <w:rPr>
          <w:rFonts w:cstheme="minorHAnsi"/>
          <w:sz w:val="24"/>
          <w:szCs w:val="24"/>
        </w:rPr>
        <w:t>4 and 8</w:t>
      </w:r>
      <w:r w:rsidR="00B54F18" w:rsidRPr="00433BB3">
        <w:rPr>
          <w:rFonts w:cstheme="minorHAnsi"/>
          <w:sz w:val="24"/>
          <w:szCs w:val="24"/>
        </w:rPr>
        <w:t xml:space="preserve"> in ASCII text format</w:t>
      </w:r>
      <w:r w:rsidR="003B25EA" w:rsidRPr="00433BB3">
        <w:rPr>
          <w:rFonts w:cstheme="minorHAnsi"/>
          <w:sz w:val="24"/>
          <w:szCs w:val="24"/>
        </w:rPr>
        <w:t>;</w:t>
      </w:r>
    </w:p>
    <w:p w14:paraId="03EFEF58" w14:textId="77777777" w:rsidR="00A507E3" w:rsidRPr="00433BB3" w:rsidRDefault="00A507E3" w:rsidP="00A507E3">
      <w:pPr>
        <w:pStyle w:val="NoSpacing"/>
        <w:ind w:left="720"/>
        <w:rPr>
          <w:rFonts w:cstheme="minorHAnsi"/>
          <w:sz w:val="24"/>
          <w:szCs w:val="24"/>
        </w:rPr>
      </w:pPr>
    </w:p>
    <w:p w14:paraId="26BDC4E8" w14:textId="1B9DB94D" w:rsidR="00B54F18" w:rsidRPr="00433BB3" w:rsidRDefault="00A507E3" w:rsidP="009E4686">
      <w:pPr>
        <w:pStyle w:val="ListParagraph"/>
        <w:numPr>
          <w:ilvl w:val="0"/>
          <w:numId w:val="9"/>
        </w:numPr>
        <w:rPr>
          <w:rFonts w:asciiTheme="minorHAnsi" w:hAnsiTheme="minorHAnsi" w:cstheme="minorHAnsi"/>
        </w:rPr>
      </w:pPr>
      <w:r w:rsidRPr="00433BB3">
        <w:rPr>
          <w:rFonts w:asciiTheme="minorHAnsi" w:hAnsiTheme="minorHAnsi" w:cstheme="minorHAnsi"/>
        </w:rPr>
        <w:t>SPSS and SA</w:t>
      </w:r>
      <w:r w:rsidR="009E4686" w:rsidRPr="00433BB3">
        <w:rPr>
          <w:rFonts w:asciiTheme="minorHAnsi" w:hAnsiTheme="minorHAnsi" w:cstheme="minorHAnsi"/>
        </w:rPr>
        <w:t xml:space="preserve">S control files for reading the U.S. supplemental </w:t>
      </w:r>
      <w:proofErr w:type="spellStart"/>
      <w:r w:rsidR="00926537">
        <w:rPr>
          <w:rFonts w:asciiTheme="minorHAnsi" w:hAnsiTheme="minorHAnsi" w:cstheme="minorHAnsi"/>
        </w:rPr>
        <w:t>eTIMSS</w:t>
      </w:r>
      <w:proofErr w:type="spellEnd"/>
      <w:r w:rsidR="00926537">
        <w:rPr>
          <w:rFonts w:asciiTheme="minorHAnsi" w:hAnsiTheme="minorHAnsi" w:cstheme="minorHAnsi"/>
        </w:rPr>
        <w:t xml:space="preserve"> with </w:t>
      </w:r>
      <w:r w:rsidR="009321E5">
        <w:rPr>
          <w:rFonts w:asciiTheme="minorHAnsi" w:hAnsiTheme="minorHAnsi" w:cstheme="minorHAnsi"/>
        </w:rPr>
        <w:t>PSI</w:t>
      </w:r>
      <w:r w:rsidR="001247AF">
        <w:rPr>
          <w:rFonts w:asciiTheme="minorHAnsi" w:hAnsiTheme="minorHAnsi" w:cstheme="minorHAnsi"/>
        </w:rPr>
        <w:t xml:space="preserve"> </w:t>
      </w:r>
      <w:r w:rsidR="009E4686" w:rsidRPr="00433BB3">
        <w:rPr>
          <w:rFonts w:asciiTheme="minorHAnsi" w:hAnsiTheme="minorHAnsi" w:cstheme="minorHAnsi"/>
        </w:rPr>
        <w:t xml:space="preserve">public-use </w:t>
      </w:r>
      <w:r w:rsidRPr="00433BB3">
        <w:rPr>
          <w:rFonts w:asciiTheme="minorHAnsi" w:hAnsiTheme="minorHAnsi" w:cstheme="minorHAnsi"/>
        </w:rPr>
        <w:t>data and producing SPSS system files and SAS datasets</w:t>
      </w:r>
      <w:r w:rsidR="003B25EA" w:rsidRPr="00433BB3">
        <w:rPr>
          <w:rFonts w:asciiTheme="minorHAnsi" w:hAnsiTheme="minorHAnsi" w:cstheme="minorHAnsi"/>
        </w:rPr>
        <w:t>;</w:t>
      </w:r>
      <w:r w:rsidRPr="00433BB3">
        <w:rPr>
          <w:rFonts w:asciiTheme="minorHAnsi" w:hAnsiTheme="minorHAnsi" w:cstheme="minorHAnsi"/>
        </w:rPr>
        <w:t xml:space="preserve"> </w:t>
      </w:r>
    </w:p>
    <w:p w14:paraId="5937CC20" w14:textId="77777777" w:rsidR="00B54F18" w:rsidRPr="00433BB3" w:rsidRDefault="00B54F18" w:rsidP="00B54F18">
      <w:pPr>
        <w:pStyle w:val="ListParagraph"/>
        <w:rPr>
          <w:rFonts w:asciiTheme="minorHAnsi" w:hAnsiTheme="minorHAnsi" w:cstheme="minorHAnsi"/>
        </w:rPr>
      </w:pPr>
    </w:p>
    <w:p w14:paraId="4C9ECB47" w14:textId="318EC20E" w:rsidR="00B54F18" w:rsidRPr="00433BB3" w:rsidRDefault="007B220B" w:rsidP="007F11B0">
      <w:pPr>
        <w:pStyle w:val="ListParagraph"/>
        <w:numPr>
          <w:ilvl w:val="0"/>
          <w:numId w:val="9"/>
        </w:numPr>
        <w:rPr>
          <w:rFonts w:asciiTheme="minorHAnsi" w:hAnsiTheme="minorHAnsi" w:cstheme="minorHAnsi"/>
        </w:rPr>
      </w:pPr>
      <w:r w:rsidRPr="00433BB3">
        <w:rPr>
          <w:rFonts w:asciiTheme="minorHAnsi" w:hAnsiTheme="minorHAnsi" w:cstheme="minorHAnsi"/>
        </w:rPr>
        <w:t>C</w:t>
      </w:r>
      <w:r w:rsidR="003B25EA" w:rsidRPr="00433BB3">
        <w:rPr>
          <w:rFonts w:asciiTheme="minorHAnsi" w:hAnsiTheme="minorHAnsi" w:cstheme="minorHAnsi"/>
        </w:rPr>
        <w:t xml:space="preserve">odebooks </w:t>
      </w:r>
      <w:r w:rsidR="00B54F18" w:rsidRPr="00433BB3">
        <w:rPr>
          <w:rFonts w:asciiTheme="minorHAnsi" w:hAnsiTheme="minorHAnsi" w:cstheme="minorHAnsi"/>
        </w:rPr>
        <w:t xml:space="preserve">for the </w:t>
      </w:r>
      <w:r w:rsidR="009E4686" w:rsidRPr="00433BB3">
        <w:rPr>
          <w:rFonts w:asciiTheme="minorHAnsi" w:hAnsiTheme="minorHAnsi" w:cstheme="minorHAnsi"/>
        </w:rPr>
        <w:t xml:space="preserve">U.S. supplemental </w:t>
      </w:r>
      <w:proofErr w:type="spellStart"/>
      <w:r w:rsidR="00926537">
        <w:rPr>
          <w:rFonts w:asciiTheme="minorHAnsi" w:hAnsiTheme="minorHAnsi" w:cstheme="minorHAnsi"/>
        </w:rPr>
        <w:t>eTIMSS</w:t>
      </w:r>
      <w:proofErr w:type="spellEnd"/>
      <w:r w:rsidR="00926537">
        <w:rPr>
          <w:rFonts w:asciiTheme="minorHAnsi" w:hAnsiTheme="minorHAnsi" w:cstheme="minorHAnsi"/>
        </w:rPr>
        <w:t xml:space="preserve"> with </w:t>
      </w:r>
      <w:r w:rsidR="009321E5">
        <w:rPr>
          <w:rFonts w:asciiTheme="minorHAnsi" w:hAnsiTheme="minorHAnsi" w:cstheme="minorHAnsi"/>
        </w:rPr>
        <w:t>PSI</w:t>
      </w:r>
      <w:r w:rsidR="001247AF">
        <w:rPr>
          <w:rFonts w:asciiTheme="minorHAnsi" w:hAnsiTheme="minorHAnsi" w:cstheme="minorHAnsi"/>
        </w:rPr>
        <w:t xml:space="preserve"> </w:t>
      </w:r>
      <w:r w:rsidR="009E4686" w:rsidRPr="00433BB3">
        <w:rPr>
          <w:rFonts w:asciiTheme="minorHAnsi" w:hAnsiTheme="minorHAnsi" w:cstheme="minorHAnsi"/>
        </w:rPr>
        <w:t xml:space="preserve">public-use </w:t>
      </w:r>
      <w:r w:rsidR="007B60E1" w:rsidRPr="00433BB3">
        <w:rPr>
          <w:rFonts w:asciiTheme="minorHAnsi" w:hAnsiTheme="minorHAnsi" w:cstheme="minorHAnsi"/>
        </w:rPr>
        <w:t>data files</w:t>
      </w:r>
      <w:r w:rsidR="00B54F18" w:rsidRPr="00433BB3">
        <w:rPr>
          <w:rFonts w:asciiTheme="minorHAnsi" w:hAnsiTheme="minorHAnsi" w:cstheme="minorHAnsi"/>
        </w:rPr>
        <w:t xml:space="preserve"> in </w:t>
      </w:r>
      <w:r w:rsidR="00810FD5" w:rsidRPr="00433BB3">
        <w:rPr>
          <w:rFonts w:asciiTheme="minorHAnsi" w:hAnsiTheme="minorHAnsi" w:cstheme="minorHAnsi"/>
        </w:rPr>
        <w:t>HTML</w:t>
      </w:r>
      <w:r w:rsidR="00B54F18" w:rsidRPr="00433BB3">
        <w:rPr>
          <w:rFonts w:asciiTheme="minorHAnsi" w:hAnsiTheme="minorHAnsi" w:cstheme="minorHAnsi"/>
        </w:rPr>
        <w:t xml:space="preserve"> format, with unweighted frequencies</w:t>
      </w:r>
      <w:r w:rsidR="003B25EA" w:rsidRPr="00433BB3">
        <w:rPr>
          <w:rFonts w:asciiTheme="minorHAnsi" w:hAnsiTheme="minorHAnsi" w:cstheme="minorHAnsi"/>
        </w:rPr>
        <w:t>;</w:t>
      </w:r>
    </w:p>
    <w:p w14:paraId="02E952F7" w14:textId="77777777" w:rsidR="00A507E3" w:rsidRPr="00433BB3" w:rsidRDefault="00A507E3" w:rsidP="00A507E3">
      <w:pPr>
        <w:pStyle w:val="ListParagraph"/>
        <w:rPr>
          <w:rFonts w:asciiTheme="minorHAnsi" w:hAnsiTheme="minorHAnsi" w:cstheme="minorHAnsi"/>
        </w:rPr>
      </w:pPr>
    </w:p>
    <w:p w14:paraId="735F9F4B" w14:textId="0A75A3CC" w:rsidR="007B220B" w:rsidRPr="00433BB3" w:rsidRDefault="007B220B" w:rsidP="007B220B">
      <w:pPr>
        <w:pStyle w:val="ListParagraph"/>
        <w:numPr>
          <w:ilvl w:val="0"/>
          <w:numId w:val="9"/>
        </w:numPr>
        <w:rPr>
          <w:rFonts w:asciiTheme="minorHAnsi" w:hAnsiTheme="minorHAnsi" w:cstheme="minorHAnsi"/>
        </w:rPr>
      </w:pPr>
      <w:r w:rsidRPr="00433BB3">
        <w:rPr>
          <w:rFonts w:asciiTheme="minorHAnsi" w:hAnsiTheme="minorHAnsi" w:cstheme="minorHAnsi"/>
        </w:rPr>
        <w:t>I</w:t>
      </w:r>
      <w:r w:rsidR="003B25EA" w:rsidRPr="00433BB3">
        <w:rPr>
          <w:rFonts w:asciiTheme="minorHAnsi" w:hAnsiTheme="minorHAnsi" w:cstheme="minorHAnsi"/>
        </w:rPr>
        <w:t xml:space="preserve">llustrative </w:t>
      </w:r>
      <w:r w:rsidR="00A507E3" w:rsidRPr="00433BB3">
        <w:rPr>
          <w:rFonts w:asciiTheme="minorHAnsi" w:hAnsiTheme="minorHAnsi" w:cstheme="minorHAnsi"/>
        </w:rPr>
        <w:t>code for merging</w:t>
      </w:r>
      <w:r w:rsidR="001247AF">
        <w:rPr>
          <w:rFonts w:asciiTheme="minorHAnsi" w:hAnsiTheme="minorHAnsi" w:cstheme="minorHAnsi"/>
        </w:rPr>
        <w:t xml:space="preserve"> </w:t>
      </w:r>
      <w:proofErr w:type="spellStart"/>
      <w:r w:rsidR="00926537">
        <w:rPr>
          <w:rFonts w:asciiTheme="minorHAnsi" w:hAnsiTheme="minorHAnsi" w:cstheme="minorHAnsi"/>
        </w:rPr>
        <w:t>eTIMSS</w:t>
      </w:r>
      <w:proofErr w:type="spellEnd"/>
      <w:r w:rsidR="00926537">
        <w:rPr>
          <w:rFonts w:asciiTheme="minorHAnsi" w:hAnsiTheme="minorHAnsi" w:cstheme="minorHAnsi"/>
        </w:rPr>
        <w:t xml:space="preserve"> with </w:t>
      </w:r>
      <w:r w:rsidR="009321E5">
        <w:rPr>
          <w:rFonts w:asciiTheme="minorHAnsi" w:hAnsiTheme="minorHAnsi" w:cstheme="minorHAnsi"/>
        </w:rPr>
        <w:t>PSI</w:t>
      </w:r>
      <w:r w:rsidR="00A507E3" w:rsidRPr="00433BB3">
        <w:rPr>
          <w:rFonts w:asciiTheme="minorHAnsi" w:hAnsiTheme="minorHAnsi" w:cstheme="minorHAnsi"/>
        </w:rPr>
        <w:t xml:space="preserve"> </w:t>
      </w:r>
      <w:r w:rsidR="009E4686" w:rsidRPr="00433BB3">
        <w:rPr>
          <w:rFonts w:asciiTheme="minorHAnsi" w:hAnsiTheme="minorHAnsi" w:cstheme="minorHAnsi"/>
        </w:rPr>
        <w:t xml:space="preserve">public-use data </w:t>
      </w:r>
      <w:r w:rsidR="00A507E3" w:rsidRPr="00433BB3">
        <w:rPr>
          <w:rFonts w:asciiTheme="minorHAnsi" w:hAnsiTheme="minorHAnsi" w:cstheme="minorHAnsi"/>
        </w:rPr>
        <w:t>files</w:t>
      </w:r>
      <w:r w:rsidR="003B25EA" w:rsidRPr="00433BB3">
        <w:rPr>
          <w:rFonts w:asciiTheme="minorHAnsi" w:hAnsiTheme="minorHAnsi" w:cstheme="minorHAnsi"/>
        </w:rPr>
        <w:t>; and</w:t>
      </w:r>
    </w:p>
    <w:p w14:paraId="366EF74F" w14:textId="77777777" w:rsidR="007B220B" w:rsidRPr="00433BB3" w:rsidRDefault="007B220B" w:rsidP="007B220B">
      <w:pPr>
        <w:pStyle w:val="ListParagraph"/>
        <w:rPr>
          <w:rFonts w:asciiTheme="minorHAnsi" w:hAnsiTheme="minorHAnsi" w:cstheme="minorHAnsi"/>
        </w:rPr>
      </w:pPr>
    </w:p>
    <w:p w14:paraId="28112937" w14:textId="1760A46E" w:rsidR="00DF1E2A" w:rsidRPr="004772F4" w:rsidRDefault="007B220B" w:rsidP="007B220B">
      <w:pPr>
        <w:pStyle w:val="ListParagraph"/>
        <w:numPr>
          <w:ilvl w:val="0"/>
          <w:numId w:val="9"/>
        </w:numPr>
        <w:rPr>
          <w:rFonts w:asciiTheme="minorHAnsi" w:hAnsiTheme="minorHAnsi" w:cstheme="minorHAnsi"/>
        </w:rPr>
      </w:pPr>
      <w:r w:rsidRPr="004772F4">
        <w:rPr>
          <w:rFonts w:asciiTheme="minorHAnsi" w:hAnsiTheme="minorHAnsi" w:cstheme="minorHAnsi"/>
        </w:rPr>
        <w:t>AA</w:t>
      </w:r>
      <w:r w:rsidR="00BC445D" w:rsidRPr="004772F4">
        <w:rPr>
          <w:rFonts w:asciiTheme="minorHAnsi" w:hAnsiTheme="minorHAnsi" w:cstheme="minorHAnsi"/>
        </w:rPr>
        <w:t xml:space="preserve">README file for </w:t>
      </w:r>
      <w:r w:rsidR="00141B6A" w:rsidRPr="004772F4">
        <w:rPr>
          <w:rFonts w:asciiTheme="minorHAnsi" w:hAnsiTheme="minorHAnsi" w:cstheme="minorHAnsi"/>
        </w:rPr>
        <w:t xml:space="preserve">grade </w:t>
      </w:r>
      <w:r w:rsidR="00BC445D" w:rsidRPr="004772F4">
        <w:rPr>
          <w:rFonts w:asciiTheme="minorHAnsi" w:hAnsiTheme="minorHAnsi" w:cstheme="minorHAnsi"/>
        </w:rPr>
        <w:t xml:space="preserve">4 and one for </w:t>
      </w:r>
      <w:r w:rsidR="00141B6A" w:rsidRPr="004772F4">
        <w:rPr>
          <w:rFonts w:asciiTheme="minorHAnsi" w:hAnsiTheme="minorHAnsi" w:cstheme="minorHAnsi"/>
          <w:noProof/>
        </w:rPr>
        <w:t>grade</w:t>
      </w:r>
      <w:r w:rsidR="00141B6A" w:rsidRPr="004772F4">
        <w:rPr>
          <w:rFonts w:asciiTheme="minorHAnsi" w:hAnsiTheme="minorHAnsi" w:cstheme="minorHAnsi"/>
        </w:rPr>
        <w:t xml:space="preserve"> </w:t>
      </w:r>
      <w:r w:rsidR="00BC445D" w:rsidRPr="004772F4">
        <w:rPr>
          <w:rFonts w:asciiTheme="minorHAnsi" w:hAnsiTheme="minorHAnsi" w:cstheme="minorHAnsi"/>
        </w:rPr>
        <w:t xml:space="preserve">8 listing in detail all </w:t>
      </w:r>
      <w:proofErr w:type="spellStart"/>
      <w:r w:rsidR="00AB5528">
        <w:rPr>
          <w:rFonts w:asciiTheme="minorHAnsi" w:hAnsiTheme="minorHAnsi" w:cstheme="minorHAnsi"/>
        </w:rPr>
        <w:t>e</w:t>
      </w:r>
      <w:r w:rsidRPr="004772F4">
        <w:rPr>
          <w:rFonts w:asciiTheme="minorHAnsi" w:hAnsiTheme="minorHAnsi" w:cstheme="minorHAnsi"/>
        </w:rPr>
        <w:t>TIMSS</w:t>
      </w:r>
      <w:proofErr w:type="spellEnd"/>
      <w:r w:rsidR="00AB5528">
        <w:rPr>
          <w:rFonts w:asciiTheme="minorHAnsi" w:hAnsiTheme="minorHAnsi" w:cstheme="minorHAnsi"/>
        </w:rPr>
        <w:t xml:space="preserve"> with PSI</w:t>
      </w:r>
      <w:r w:rsidRPr="004772F4">
        <w:rPr>
          <w:rFonts w:asciiTheme="minorHAnsi" w:hAnsiTheme="minorHAnsi" w:cstheme="minorHAnsi"/>
        </w:rPr>
        <w:t xml:space="preserve"> 2019 </w:t>
      </w:r>
      <w:r w:rsidR="00BC445D" w:rsidRPr="004772F4">
        <w:rPr>
          <w:rFonts w:asciiTheme="minorHAnsi" w:hAnsiTheme="minorHAnsi" w:cstheme="minorHAnsi"/>
        </w:rPr>
        <w:t>U.S.</w:t>
      </w:r>
      <w:r w:rsidR="001247AF">
        <w:rPr>
          <w:rFonts w:asciiTheme="minorHAnsi" w:hAnsiTheme="minorHAnsi" w:cstheme="minorHAnsi"/>
        </w:rPr>
        <w:t xml:space="preserve"> </w:t>
      </w:r>
      <w:r w:rsidR="009321E5">
        <w:rPr>
          <w:rFonts w:asciiTheme="minorHAnsi" w:hAnsiTheme="minorHAnsi" w:cstheme="minorHAnsi"/>
        </w:rPr>
        <w:t>PSI</w:t>
      </w:r>
      <w:r w:rsidR="00BC445D" w:rsidRPr="004772F4">
        <w:rPr>
          <w:rFonts w:asciiTheme="minorHAnsi" w:hAnsiTheme="minorHAnsi" w:cstheme="minorHAnsi"/>
        </w:rPr>
        <w:t xml:space="preserve"> </w:t>
      </w:r>
      <w:r w:rsidR="00CB53CE" w:rsidRPr="004772F4">
        <w:rPr>
          <w:rFonts w:asciiTheme="minorHAnsi" w:hAnsiTheme="minorHAnsi" w:cstheme="minorHAnsi"/>
        </w:rPr>
        <w:t>public</w:t>
      </w:r>
      <w:r w:rsidR="00BC445D" w:rsidRPr="004772F4">
        <w:rPr>
          <w:rFonts w:asciiTheme="minorHAnsi" w:hAnsiTheme="minorHAnsi" w:cstheme="minorHAnsi"/>
        </w:rPr>
        <w:t>-</w:t>
      </w:r>
      <w:r w:rsidR="00CB53CE" w:rsidRPr="004772F4">
        <w:rPr>
          <w:rFonts w:asciiTheme="minorHAnsi" w:hAnsiTheme="minorHAnsi" w:cstheme="minorHAnsi"/>
        </w:rPr>
        <w:t>u</w:t>
      </w:r>
      <w:r w:rsidR="00BC445D" w:rsidRPr="004772F4">
        <w:rPr>
          <w:rFonts w:asciiTheme="minorHAnsi" w:hAnsiTheme="minorHAnsi" w:cstheme="minorHAnsi"/>
        </w:rPr>
        <w:t>se files.</w:t>
      </w:r>
    </w:p>
    <w:p w14:paraId="2E66B6B8" w14:textId="77777777" w:rsidR="00433BB3" w:rsidRPr="004772F4" w:rsidRDefault="00433BB3" w:rsidP="00433BB3">
      <w:pPr>
        <w:pStyle w:val="ListParagraph"/>
        <w:rPr>
          <w:rFonts w:asciiTheme="minorHAnsi" w:hAnsiTheme="minorHAnsi" w:cstheme="minorHAnsi"/>
        </w:rPr>
      </w:pPr>
    </w:p>
    <w:p w14:paraId="28DD1CE5" w14:textId="4BF50CA7" w:rsidR="000C08D9" w:rsidRDefault="000C08D9" w:rsidP="000C08D9">
      <w:pPr>
        <w:rPr>
          <w:sz w:val="24"/>
          <w:szCs w:val="24"/>
        </w:rPr>
      </w:pPr>
      <w:r w:rsidRPr="004772F4">
        <w:rPr>
          <w:sz w:val="24"/>
          <w:szCs w:val="24"/>
        </w:rPr>
        <w:t xml:space="preserve">The </w:t>
      </w:r>
      <w:proofErr w:type="spellStart"/>
      <w:r w:rsidR="00AB5528">
        <w:rPr>
          <w:sz w:val="24"/>
          <w:szCs w:val="24"/>
        </w:rPr>
        <w:t>e</w:t>
      </w:r>
      <w:r w:rsidRPr="004772F4">
        <w:rPr>
          <w:sz w:val="24"/>
          <w:szCs w:val="24"/>
        </w:rPr>
        <w:t>TIMSS</w:t>
      </w:r>
      <w:proofErr w:type="spellEnd"/>
      <w:r w:rsidR="00AB5528">
        <w:rPr>
          <w:sz w:val="24"/>
          <w:szCs w:val="24"/>
        </w:rPr>
        <w:t xml:space="preserve"> with PSI</w:t>
      </w:r>
      <w:r w:rsidRPr="004772F4">
        <w:rPr>
          <w:sz w:val="24"/>
          <w:szCs w:val="24"/>
        </w:rPr>
        <w:t xml:space="preserve"> 2019 U.S. Public-Use database includes the data files for </w:t>
      </w:r>
      <w:proofErr w:type="spellStart"/>
      <w:r w:rsidR="004706F7">
        <w:rPr>
          <w:sz w:val="24"/>
          <w:szCs w:val="24"/>
        </w:rPr>
        <w:t>eTIMSS</w:t>
      </w:r>
      <w:proofErr w:type="spellEnd"/>
      <w:r w:rsidR="004706F7">
        <w:rPr>
          <w:sz w:val="24"/>
          <w:szCs w:val="24"/>
        </w:rPr>
        <w:t xml:space="preserve"> that contain </w:t>
      </w:r>
      <w:r w:rsidR="00222E17">
        <w:rPr>
          <w:sz w:val="24"/>
          <w:szCs w:val="24"/>
        </w:rPr>
        <w:t xml:space="preserve">additional </w:t>
      </w:r>
      <w:r w:rsidR="00B5085F">
        <w:rPr>
          <w:sz w:val="24"/>
          <w:szCs w:val="24"/>
        </w:rPr>
        <w:t>data</w:t>
      </w:r>
      <w:r w:rsidR="00222E17">
        <w:rPr>
          <w:sz w:val="24"/>
          <w:szCs w:val="24"/>
        </w:rPr>
        <w:t xml:space="preserve"> for the students</w:t>
      </w:r>
      <w:r w:rsidR="004706F7">
        <w:rPr>
          <w:sz w:val="24"/>
          <w:szCs w:val="24"/>
        </w:rPr>
        <w:t xml:space="preserve"> that were administered problem-solving inquiry tasks (PSIs)</w:t>
      </w:r>
      <w:r w:rsidRPr="004772F4">
        <w:rPr>
          <w:sz w:val="24"/>
          <w:szCs w:val="24"/>
        </w:rPr>
        <w:t xml:space="preserve">. These files are add-on files that are supplemental to the U.S. </w:t>
      </w:r>
      <w:proofErr w:type="spellStart"/>
      <w:r w:rsidR="004706F7">
        <w:rPr>
          <w:sz w:val="24"/>
          <w:szCs w:val="24"/>
        </w:rPr>
        <w:t>eTIMSS</w:t>
      </w:r>
      <w:proofErr w:type="spellEnd"/>
      <w:r w:rsidR="004706F7">
        <w:rPr>
          <w:sz w:val="24"/>
          <w:szCs w:val="24"/>
        </w:rPr>
        <w:t xml:space="preserve"> with </w:t>
      </w:r>
      <w:r w:rsidR="00127B12">
        <w:rPr>
          <w:sz w:val="24"/>
          <w:szCs w:val="24"/>
        </w:rPr>
        <w:t>PSI</w:t>
      </w:r>
      <w:r w:rsidR="00AB5528">
        <w:rPr>
          <w:sz w:val="24"/>
          <w:szCs w:val="24"/>
        </w:rPr>
        <w:t xml:space="preserve"> 2019</w:t>
      </w:r>
      <w:r w:rsidR="004706F7">
        <w:rPr>
          <w:sz w:val="24"/>
          <w:szCs w:val="24"/>
        </w:rPr>
        <w:t xml:space="preserve"> </w:t>
      </w:r>
      <w:r w:rsidRPr="004772F4">
        <w:rPr>
          <w:sz w:val="24"/>
          <w:szCs w:val="24"/>
        </w:rPr>
        <w:t>data files in the international databases released by the International Association for the Evaluation of Educational Achievement (IEA) and cannot be used without merging with the IEA international databases.</w:t>
      </w:r>
    </w:p>
    <w:p w14:paraId="36E82F27" w14:textId="652E8F3B" w:rsidR="00D866F7" w:rsidRDefault="00E87ABE" w:rsidP="00E87ABE">
      <w:pPr>
        <w:rPr>
          <w:sz w:val="24"/>
          <w:szCs w:val="24"/>
        </w:rPr>
      </w:pPr>
      <w:r w:rsidRPr="00D866F7">
        <w:rPr>
          <w:sz w:val="24"/>
          <w:szCs w:val="24"/>
        </w:rPr>
        <w:t xml:space="preserve">TIMSS 2019 marked the beginning of the TIMSS transition to computer-based assessment, known as </w:t>
      </w:r>
      <w:proofErr w:type="spellStart"/>
      <w:r w:rsidRPr="00D866F7">
        <w:rPr>
          <w:sz w:val="24"/>
          <w:szCs w:val="24"/>
        </w:rPr>
        <w:t>eTIMSS</w:t>
      </w:r>
      <w:proofErr w:type="spellEnd"/>
      <w:r w:rsidRPr="00D866F7">
        <w:rPr>
          <w:sz w:val="24"/>
          <w:szCs w:val="24"/>
        </w:rPr>
        <w:t xml:space="preserve">. Half the participating education systems, including the United States, chose to administer </w:t>
      </w:r>
      <w:proofErr w:type="spellStart"/>
      <w:r w:rsidRPr="00D866F7">
        <w:rPr>
          <w:sz w:val="24"/>
          <w:szCs w:val="24"/>
        </w:rPr>
        <w:t>eTIMSS</w:t>
      </w:r>
      <w:proofErr w:type="spellEnd"/>
      <w:r w:rsidRPr="00D866F7">
        <w:rPr>
          <w:sz w:val="24"/>
          <w:szCs w:val="24"/>
        </w:rPr>
        <w:t xml:space="preserve">, while the other half administered the paper-and-pencil version as in previous </w:t>
      </w:r>
      <w:r w:rsidR="00D866F7">
        <w:rPr>
          <w:sz w:val="24"/>
          <w:szCs w:val="24"/>
        </w:rPr>
        <w:t>assessment cycles (</w:t>
      </w:r>
      <w:proofErr w:type="spellStart"/>
      <w:r w:rsidR="00D866F7">
        <w:rPr>
          <w:sz w:val="24"/>
          <w:szCs w:val="24"/>
        </w:rPr>
        <w:t>paperTIMSS</w:t>
      </w:r>
      <w:proofErr w:type="spellEnd"/>
      <w:r w:rsidR="00D866F7">
        <w:rPr>
          <w:sz w:val="24"/>
          <w:szCs w:val="24"/>
        </w:rPr>
        <w:t xml:space="preserve">).  </w:t>
      </w:r>
    </w:p>
    <w:p w14:paraId="4B641305" w14:textId="264AB82C" w:rsidR="00D866F7" w:rsidRPr="008E063B" w:rsidRDefault="00D866F7" w:rsidP="00301ECB">
      <w:pPr>
        <w:rPr>
          <w:sz w:val="24"/>
          <w:szCs w:val="24"/>
        </w:rPr>
      </w:pPr>
      <w:r w:rsidRPr="008E063B">
        <w:rPr>
          <w:sz w:val="24"/>
          <w:szCs w:val="24"/>
        </w:rPr>
        <w:t xml:space="preserve">As an important feature of the transition, </w:t>
      </w:r>
      <w:r w:rsidR="004706F7">
        <w:rPr>
          <w:sz w:val="24"/>
          <w:szCs w:val="24"/>
        </w:rPr>
        <w:t>PSI</w:t>
      </w:r>
      <w:r w:rsidR="00301ECB" w:rsidRPr="00301ECB">
        <w:rPr>
          <w:sz w:val="24"/>
          <w:szCs w:val="24"/>
        </w:rPr>
        <w:t xml:space="preserve"> tasks were developed to gain insights into how using</w:t>
      </w:r>
      <w:r w:rsidR="00301ECB">
        <w:rPr>
          <w:sz w:val="24"/>
          <w:szCs w:val="24"/>
        </w:rPr>
        <w:t xml:space="preserve"> </w:t>
      </w:r>
      <w:r w:rsidR="00301ECB" w:rsidRPr="00301ECB">
        <w:rPr>
          <w:sz w:val="24"/>
          <w:szCs w:val="24"/>
        </w:rPr>
        <w:t>digitally-based interactive assessment items to capture students’ responses could be incorporated into</w:t>
      </w:r>
      <w:r w:rsidR="00301ECB">
        <w:rPr>
          <w:sz w:val="24"/>
          <w:szCs w:val="24"/>
        </w:rPr>
        <w:t xml:space="preserve"> </w:t>
      </w:r>
      <w:r w:rsidR="004706F7">
        <w:rPr>
          <w:sz w:val="24"/>
          <w:szCs w:val="24"/>
        </w:rPr>
        <w:t xml:space="preserve">the assessment. </w:t>
      </w:r>
      <w:r w:rsidR="008C03B1">
        <w:rPr>
          <w:sz w:val="24"/>
          <w:szCs w:val="24"/>
        </w:rPr>
        <w:t xml:space="preserve"> As explained in detailed in IEA’s TIMSS 2019 PSI Report</w:t>
      </w:r>
      <w:r w:rsidR="00C32513">
        <w:rPr>
          <w:sz w:val="24"/>
          <w:szCs w:val="24"/>
        </w:rPr>
        <w:t xml:space="preserve"> </w:t>
      </w:r>
      <w:r w:rsidR="00C32513" w:rsidRPr="00C32513">
        <w:rPr>
          <w:sz w:val="24"/>
          <w:szCs w:val="24"/>
        </w:rPr>
        <w:t>(</w:t>
      </w:r>
      <w:hyperlink r:id="rId6" w:history="1">
        <w:r w:rsidR="00C32513" w:rsidRPr="00C32513">
          <w:rPr>
            <w:rStyle w:val="Hyperlink"/>
            <w:sz w:val="24"/>
            <w:szCs w:val="24"/>
          </w:rPr>
          <w:t>https://timss2019.org/psi/</w:t>
        </w:r>
      </w:hyperlink>
      <w:r w:rsidR="00C32513" w:rsidRPr="00C32513">
        <w:rPr>
          <w:sz w:val="24"/>
          <w:szCs w:val="24"/>
        </w:rPr>
        <w:t>)</w:t>
      </w:r>
      <w:r w:rsidR="008C03B1">
        <w:rPr>
          <w:sz w:val="24"/>
          <w:szCs w:val="24"/>
        </w:rPr>
        <w:t>, t</w:t>
      </w:r>
      <w:r w:rsidR="00B5085F">
        <w:rPr>
          <w:sz w:val="24"/>
          <w:szCs w:val="24"/>
        </w:rPr>
        <w:t>his</w:t>
      </w:r>
      <w:r w:rsidRPr="008E063B">
        <w:rPr>
          <w:sz w:val="24"/>
          <w:szCs w:val="24"/>
        </w:rPr>
        <w:t xml:space="preserve"> created the opportunity to develop innovative assessment measures that would enhance coverage of problem solving and inquiry processes. Eight Problem Solving and Inquiry (PSI) tasks were developed—two for mathematics and two for science each at fourth grade and eighth grade. </w:t>
      </w:r>
      <w:r w:rsidR="003D7FF8" w:rsidRPr="008E063B">
        <w:rPr>
          <w:sz w:val="24"/>
          <w:szCs w:val="24"/>
        </w:rPr>
        <w:t>These PSI tasks</w:t>
      </w:r>
      <w:r w:rsidRPr="008E063B">
        <w:rPr>
          <w:sz w:val="24"/>
          <w:szCs w:val="24"/>
        </w:rPr>
        <w:t xml:space="preserve"> were assembled into two special </w:t>
      </w:r>
      <w:proofErr w:type="spellStart"/>
      <w:r w:rsidRPr="008E063B">
        <w:rPr>
          <w:sz w:val="24"/>
          <w:szCs w:val="24"/>
        </w:rPr>
        <w:t>eBooklets</w:t>
      </w:r>
      <w:proofErr w:type="spellEnd"/>
      <w:r w:rsidRPr="008E063B">
        <w:rPr>
          <w:sz w:val="24"/>
          <w:szCs w:val="24"/>
        </w:rPr>
        <w:t xml:space="preserve"> per grade that were assessed together with </w:t>
      </w:r>
      <w:proofErr w:type="spellStart"/>
      <w:r w:rsidRPr="008E063B">
        <w:rPr>
          <w:sz w:val="24"/>
          <w:szCs w:val="24"/>
        </w:rPr>
        <w:t>eTIMSS</w:t>
      </w:r>
      <w:proofErr w:type="spellEnd"/>
      <w:r w:rsidRPr="008E063B">
        <w:rPr>
          <w:sz w:val="24"/>
          <w:szCs w:val="24"/>
        </w:rPr>
        <w:t xml:space="preserve"> in the </w:t>
      </w:r>
      <w:proofErr w:type="spellStart"/>
      <w:r w:rsidRPr="008E063B">
        <w:rPr>
          <w:sz w:val="24"/>
          <w:szCs w:val="24"/>
        </w:rPr>
        <w:t>eTIMSS</w:t>
      </w:r>
      <w:proofErr w:type="spellEnd"/>
      <w:r w:rsidRPr="008E063B">
        <w:rPr>
          <w:sz w:val="24"/>
          <w:szCs w:val="24"/>
        </w:rPr>
        <w:t xml:space="preserve"> countries according to a</w:t>
      </w:r>
      <w:r w:rsidR="00885FF8" w:rsidRPr="008E063B">
        <w:rPr>
          <w:sz w:val="24"/>
          <w:szCs w:val="24"/>
        </w:rPr>
        <w:t xml:space="preserve"> rotated design</w:t>
      </w:r>
      <w:r w:rsidRPr="008E063B">
        <w:rPr>
          <w:sz w:val="24"/>
          <w:szCs w:val="24"/>
        </w:rPr>
        <w:t>.</w:t>
      </w:r>
      <w:r w:rsidR="006E4112" w:rsidRPr="008E063B">
        <w:t xml:space="preserve">  </w:t>
      </w:r>
      <w:r w:rsidR="006E4112" w:rsidRPr="008E063B">
        <w:rPr>
          <w:sz w:val="24"/>
          <w:szCs w:val="24"/>
        </w:rPr>
        <w:t>Because PSI tasks were new and experimental in 2019, producing results for students who were administered booklets with PSI items was a separate i</w:t>
      </w:r>
      <w:r w:rsidR="000D5F5F" w:rsidRPr="008E063B">
        <w:rPr>
          <w:sz w:val="24"/>
          <w:szCs w:val="24"/>
        </w:rPr>
        <w:t>nitiative</w:t>
      </w:r>
      <w:r w:rsidR="006E4112" w:rsidRPr="008E063B">
        <w:rPr>
          <w:sz w:val="24"/>
          <w:szCs w:val="24"/>
        </w:rPr>
        <w:t xml:space="preserve">. The </w:t>
      </w:r>
      <w:proofErr w:type="spellStart"/>
      <w:r w:rsidR="006E4112" w:rsidRPr="008E063B">
        <w:rPr>
          <w:sz w:val="24"/>
          <w:szCs w:val="24"/>
        </w:rPr>
        <w:t>eTIMSS</w:t>
      </w:r>
      <w:proofErr w:type="spellEnd"/>
      <w:r w:rsidR="006E4112" w:rsidRPr="008E063B">
        <w:rPr>
          <w:sz w:val="24"/>
          <w:szCs w:val="24"/>
        </w:rPr>
        <w:t xml:space="preserve"> with PSI 2019 data include cases for these students</w:t>
      </w:r>
      <w:r w:rsidR="00B5085F">
        <w:rPr>
          <w:sz w:val="24"/>
          <w:szCs w:val="24"/>
        </w:rPr>
        <w:t xml:space="preserve"> </w:t>
      </w:r>
      <w:r w:rsidR="00D87CD6">
        <w:rPr>
          <w:sz w:val="24"/>
          <w:szCs w:val="24"/>
        </w:rPr>
        <w:t>and their teachers</w:t>
      </w:r>
      <w:r w:rsidR="006E4112" w:rsidRPr="008E063B">
        <w:rPr>
          <w:sz w:val="24"/>
          <w:szCs w:val="24"/>
        </w:rPr>
        <w:t xml:space="preserve">, in addition to cases for students who were administered regular </w:t>
      </w:r>
      <w:proofErr w:type="spellStart"/>
      <w:r w:rsidR="006E4112" w:rsidRPr="008E063B">
        <w:rPr>
          <w:sz w:val="24"/>
          <w:szCs w:val="24"/>
        </w:rPr>
        <w:t>eTIMSS</w:t>
      </w:r>
      <w:proofErr w:type="spellEnd"/>
      <w:r w:rsidR="006E4112" w:rsidRPr="008E063B">
        <w:rPr>
          <w:sz w:val="24"/>
          <w:szCs w:val="24"/>
        </w:rPr>
        <w:t xml:space="preserve"> booklets.</w:t>
      </w:r>
      <w:r w:rsidR="00845795">
        <w:rPr>
          <w:sz w:val="24"/>
          <w:szCs w:val="24"/>
        </w:rPr>
        <w:t xml:space="preserve"> </w:t>
      </w:r>
      <w:bookmarkStart w:id="0" w:name="_Hlk113555489"/>
      <w:r w:rsidR="00D87CD6">
        <w:rPr>
          <w:sz w:val="24"/>
          <w:szCs w:val="24"/>
        </w:rPr>
        <w:t xml:space="preserve">The </w:t>
      </w:r>
      <w:proofErr w:type="spellStart"/>
      <w:r w:rsidR="00D87CD6">
        <w:rPr>
          <w:sz w:val="24"/>
          <w:szCs w:val="24"/>
        </w:rPr>
        <w:t>eTIMSS</w:t>
      </w:r>
      <w:proofErr w:type="spellEnd"/>
      <w:r w:rsidR="00D87CD6">
        <w:rPr>
          <w:sz w:val="24"/>
          <w:szCs w:val="24"/>
        </w:rPr>
        <w:t xml:space="preserve"> </w:t>
      </w:r>
      <w:r w:rsidR="00D87CD6">
        <w:rPr>
          <w:sz w:val="24"/>
          <w:szCs w:val="24"/>
        </w:rPr>
        <w:lastRenderedPageBreak/>
        <w:t>with PSI 2019 data files also include updated weights for all students and</w:t>
      </w:r>
      <w:r w:rsidR="00E4365F">
        <w:rPr>
          <w:sz w:val="24"/>
          <w:szCs w:val="24"/>
        </w:rPr>
        <w:t xml:space="preserve"> teachers, as well as</w:t>
      </w:r>
      <w:r w:rsidR="00D87CD6">
        <w:rPr>
          <w:sz w:val="24"/>
          <w:szCs w:val="24"/>
        </w:rPr>
        <w:t xml:space="preserve"> additional achievement variables for the PSI items</w:t>
      </w:r>
      <w:r w:rsidR="00AB5528">
        <w:rPr>
          <w:sz w:val="24"/>
          <w:szCs w:val="24"/>
        </w:rPr>
        <w:t>,</w:t>
      </w:r>
      <w:r w:rsidR="00E4365F">
        <w:rPr>
          <w:sz w:val="24"/>
          <w:szCs w:val="24"/>
        </w:rPr>
        <w:t xml:space="preserve"> and process data</w:t>
      </w:r>
      <w:r w:rsidR="00D87CD6">
        <w:rPr>
          <w:sz w:val="24"/>
          <w:szCs w:val="24"/>
        </w:rPr>
        <w:t xml:space="preserve">. </w:t>
      </w:r>
      <w:bookmarkEnd w:id="0"/>
    </w:p>
    <w:p w14:paraId="6AA1A23B" w14:textId="48B2D39C" w:rsidR="00E87ABE" w:rsidRPr="00E87ABE" w:rsidRDefault="00E87ABE" w:rsidP="00E87ABE">
      <w:pPr>
        <w:rPr>
          <w:color w:val="1F497D"/>
          <w:sz w:val="24"/>
          <w:szCs w:val="24"/>
        </w:rPr>
      </w:pPr>
      <w:r w:rsidRPr="008E063B">
        <w:rPr>
          <w:sz w:val="24"/>
          <w:szCs w:val="24"/>
        </w:rPr>
        <w:t xml:space="preserve">Details of selecting the </w:t>
      </w:r>
      <w:r w:rsidR="009321E5" w:rsidRPr="008E063B">
        <w:rPr>
          <w:sz w:val="24"/>
          <w:szCs w:val="24"/>
        </w:rPr>
        <w:t>PSI</w:t>
      </w:r>
      <w:r w:rsidRPr="008E063B">
        <w:rPr>
          <w:sz w:val="24"/>
          <w:szCs w:val="24"/>
        </w:rPr>
        <w:t xml:space="preserve"> sample are provided in Chapter 3 of Methods and Procedures: TIMSS 2019 Technical Report at </w:t>
      </w:r>
      <w:hyperlink r:id="rId7" w:history="1">
        <w:r w:rsidRPr="008E063B">
          <w:rPr>
            <w:rStyle w:val="Hyperlink"/>
            <w:sz w:val="24"/>
            <w:szCs w:val="24"/>
          </w:rPr>
          <w:t>https://timssandpirls.bc.edu/timss2019/methods/chapter-3.html</w:t>
        </w:r>
      </w:hyperlink>
      <w:r w:rsidRPr="008E063B">
        <w:rPr>
          <w:sz w:val="24"/>
          <w:szCs w:val="24"/>
        </w:rPr>
        <w:t xml:space="preserve">. Additional information about the </w:t>
      </w:r>
      <w:proofErr w:type="spellStart"/>
      <w:r w:rsidR="00B5085F">
        <w:rPr>
          <w:sz w:val="24"/>
          <w:szCs w:val="24"/>
        </w:rPr>
        <w:t>eTIMSS</w:t>
      </w:r>
      <w:proofErr w:type="spellEnd"/>
      <w:r w:rsidR="00B5085F">
        <w:rPr>
          <w:sz w:val="24"/>
          <w:szCs w:val="24"/>
        </w:rPr>
        <w:t xml:space="preserve"> with </w:t>
      </w:r>
      <w:r w:rsidR="009321E5" w:rsidRPr="008E063B">
        <w:rPr>
          <w:sz w:val="24"/>
          <w:szCs w:val="24"/>
        </w:rPr>
        <w:t>PSI</w:t>
      </w:r>
      <w:r w:rsidRPr="008E063B">
        <w:rPr>
          <w:sz w:val="24"/>
          <w:szCs w:val="24"/>
        </w:rPr>
        <w:t xml:space="preserve"> data files is provided in the TIMSS 2019 User Guide for the International Database at </w:t>
      </w:r>
      <w:hyperlink r:id="rId8" w:history="1">
        <w:r w:rsidRPr="008E063B">
          <w:rPr>
            <w:rStyle w:val="Hyperlink"/>
            <w:sz w:val="24"/>
            <w:szCs w:val="24"/>
          </w:rPr>
          <w:t>https://timss2019.org/international-database/downloads/TIMSS-2019-User-Guide-for-the-International-Database-2nd-Ed.pdf</w:t>
        </w:r>
      </w:hyperlink>
      <w:r w:rsidRPr="008E063B">
        <w:rPr>
          <w:color w:val="1F497D"/>
          <w:sz w:val="24"/>
          <w:szCs w:val="24"/>
        </w:rPr>
        <w:t>.</w:t>
      </w:r>
    </w:p>
    <w:p w14:paraId="33FD8738" w14:textId="4AB4D385" w:rsidR="00433BB3" w:rsidRPr="00433BB3" w:rsidRDefault="00433BB3" w:rsidP="00433BB3">
      <w:pPr>
        <w:rPr>
          <w:rFonts w:cstheme="minorHAnsi"/>
          <w:sz w:val="24"/>
          <w:szCs w:val="24"/>
        </w:rPr>
      </w:pPr>
      <w:r w:rsidRPr="004772F4">
        <w:rPr>
          <w:rFonts w:cstheme="minorHAnsi"/>
          <w:sz w:val="24"/>
          <w:szCs w:val="24"/>
        </w:rPr>
        <w:t>The international datasets are available in two versions: A public-use version and a restricted-use version. The public-use datasets are available as SAS export files or SPSS “.</w:t>
      </w:r>
      <w:proofErr w:type="spellStart"/>
      <w:r w:rsidRPr="004772F4">
        <w:rPr>
          <w:rFonts w:cstheme="minorHAnsi"/>
          <w:sz w:val="24"/>
          <w:szCs w:val="24"/>
        </w:rPr>
        <w:t>sav</w:t>
      </w:r>
      <w:proofErr w:type="spellEnd"/>
      <w:r w:rsidRPr="004772F4">
        <w:rPr>
          <w:rFonts w:cstheme="minorHAnsi"/>
          <w:sz w:val="24"/>
          <w:szCs w:val="24"/>
        </w:rPr>
        <w:t xml:space="preserve">” files through the </w:t>
      </w:r>
      <w:r w:rsidRPr="00433BB3">
        <w:rPr>
          <w:rFonts w:cstheme="minorHAnsi"/>
          <w:sz w:val="24"/>
          <w:szCs w:val="24"/>
        </w:rPr>
        <w:t>TIMSS</w:t>
      </w:r>
      <w:r w:rsidR="001247AF">
        <w:rPr>
          <w:rFonts w:cstheme="minorHAnsi"/>
          <w:sz w:val="24"/>
          <w:szCs w:val="24"/>
        </w:rPr>
        <w:t xml:space="preserve"> 2019 International Database</w:t>
      </w:r>
      <w:r w:rsidRPr="00433BB3">
        <w:rPr>
          <w:rFonts w:cstheme="minorHAnsi"/>
          <w:sz w:val="24"/>
          <w:szCs w:val="24"/>
        </w:rPr>
        <w:t xml:space="preserve"> (</w:t>
      </w:r>
      <w:hyperlink r:id="rId9" w:history="1">
        <w:r w:rsidR="001247AF">
          <w:rPr>
            <w:rStyle w:val="Hyperlink"/>
            <w:sz w:val="24"/>
            <w:szCs w:val="24"/>
          </w:rPr>
          <w:t>https://timss2019.org/international-database/</w:t>
        </w:r>
      </w:hyperlink>
      <w:r w:rsidRPr="00433BB3">
        <w:rPr>
          <w:rFonts w:cstheme="minorHAnsi"/>
          <w:sz w:val="24"/>
          <w:szCs w:val="24"/>
        </w:rPr>
        <w:t>). The restricted-use datasets are available by request by contacting the IEA Data Repository to obtain permission and access to the restricted-use version of the TIMSS 2019 international database (</w:t>
      </w:r>
      <w:hyperlink r:id="rId10" w:history="1">
        <w:r w:rsidRPr="00433BB3">
          <w:rPr>
            <w:rStyle w:val="Hyperlink"/>
            <w:rFonts w:cstheme="minorHAnsi"/>
            <w:sz w:val="24"/>
            <w:szCs w:val="24"/>
          </w:rPr>
          <w:t>https://www.iea.nl/node/3263</w:t>
        </w:r>
      </w:hyperlink>
      <w:r w:rsidRPr="00433BB3">
        <w:rPr>
          <w:rFonts w:cstheme="minorHAnsi"/>
          <w:sz w:val="24"/>
          <w:szCs w:val="24"/>
        </w:rPr>
        <w:t>).</w:t>
      </w:r>
    </w:p>
    <w:p w14:paraId="061D5586" w14:textId="1E038388" w:rsidR="00433BB3" w:rsidRPr="00433BB3" w:rsidRDefault="00433BB3" w:rsidP="00433BB3">
      <w:pPr>
        <w:rPr>
          <w:rFonts w:cstheme="minorHAnsi"/>
          <w:sz w:val="24"/>
          <w:szCs w:val="24"/>
        </w:rPr>
      </w:pPr>
      <w:r w:rsidRPr="00433BB3">
        <w:rPr>
          <w:rFonts w:cstheme="minorHAnsi"/>
          <w:sz w:val="24"/>
          <w:szCs w:val="24"/>
        </w:rPr>
        <w:t xml:space="preserve">Discussions of the </w:t>
      </w:r>
      <w:r w:rsidR="002B09AE">
        <w:rPr>
          <w:rFonts w:cstheme="minorHAnsi"/>
          <w:sz w:val="24"/>
          <w:szCs w:val="24"/>
        </w:rPr>
        <w:t xml:space="preserve">international </w:t>
      </w:r>
      <w:r w:rsidRPr="00433BB3">
        <w:rPr>
          <w:rFonts w:cstheme="minorHAnsi"/>
          <w:sz w:val="24"/>
          <w:szCs w:val="24"/>
        </w:rPr>
        <w:t>public- and restricted-use datasets can be found in the Methods and Procedures: TIMSS 2019 Technical Report (</w:t>
      </w:r>
      <w:hyperlink r:id="rId11" w:history="1">
        <w:r w:rsidR="001247AF">
          <w:rPr>
            <w:rStyle w:val="Hyperlink"/>
            <w:sz w:val="24"/>
            <w:szCs w:val="24"/>
          </w:rPr>
          <w:t>https://timss2019.org/international-database/</w:t>
        </w:r>
      </w:hyperlink>
      <w:r w:rsidRPr="00433BB3">
        <w:rPr>
          <w:rFonts w:cstheme="minorHAnsi"/>
          <w:sz w:val="24"/>
          <w:szCs w:val="24"/>
        </w:rPr>
        <w:t>) and the TIMSS 2019 User Guide for the International Database (</w:t>
      </w:r>
      <w:hyperlink r:id="rId12" w:history="1">
        <w:r w:rsidR="001247AF">
          <w:rPr>
            <w:rStyle w:val="Hyperlink"/>
            <w:sz w:val="24"/>
            <w:szCs w:val="24"/>
          </w:rPr>
          <w:t>https://timss2019.org/international-database/</w:t>
        </w:r>
      </w:hyperlink>
      <w:r w:rsidRPr="00433BB3">
        <w:rPr>
          <w:rFonts w:cstheme="minorHAnsi"/>
          <w:sz w:val="24"/>
          <w:szCs w:val="24"/>
        </w:rPr>
        <w:t>). These two documentations are the more comprehensive and detailed information for the TIMSS 2019 data</w:t>
      </w:r>
      <w:r w:rsidR="001247AF">
        <w:rPr>
          <w:rFonts w:cstheme="minorHAnsi"/>
          <w:sz w:val="24"/>
          <w:szCs w:val="24"/>
        </w:rPr>
        <w:t xml:space="preserve">, including the </w:t>
      </w:r>
      <w:proofErr w:type="spellStart"/>
      <w:r w:rsidR="00E4365F">
        <w:rPr>
          <w:rFonts w:cstheme="minorHAnsi"/>
          <w:sz w:val="24"/>
          <w:szCs w:val="24"/>
        </w:rPr>
        <w:t>eTIMSS</w:t>
      </w:r>
      <w:proofErr w:type="spellEnd"/>
      <w:r w:rsidR="00E4365F">
        <w:rPr>
          <w:rFonts w:cstheme="minorHAnsi"/>
          <w:sz w:val="24"/>
          <w:szCs w:val="24"/>
        </w:rPr>
        <w:t xml:space="preserve"> with </w:t>
      </w:r>
      <w:r w:rsidR="009321E5">
        <w:rPr>
          <w:rFonts w:cstheme="minorHAnsi"/>
          <w:sz w:val="24"/>
          <w:szCs w:val="24"/>
        </w:rPr>
        <w:t>PSI</w:t>
      </w:r>
      <w:r w:rsidR="001247AF">
        <w:rPr>
          <w:rFonts w:cstheme="minorHAnsi"/>
          <w:sz w:val="24"/>
          <w:szCs w:val="24"/>
        </w:rPr>
        <w:t xml:space="preserve"> files</w:t>
      </w:r>
      <w:r w:rsidRPr="00433BB3">
        <w:rPr>
          <w:rFonts w:cstheme="minorHAnsi"/>
          <w:sz w:val="24"/>
          <w:szCs w:val="24"/>
        </w:rPr>
        <w:t xml:space="preserve"> and should represent as the primary references.</w:t>
      </w:r>
    </w:p>
    <w:p w14:paraId="6D0BD234" w14:textId="63BAF981" w:rsidR="004B7DC3" w:rsidRPr="004B7DC3" w:rsidRDefault="004B7DC3" w:rsidP="004B7DC3">
      <w:pPr>
        <w:pStyle w:val="ListParagraph"/>
        <w:ind w:left="0"/>
        <w:rPr>
          <w:rFonts w:asciiTheme="minorHAnsi" w:hAnsiTheme="minorHAnsi" w:cstheme="minorHAnsi"/>
          <w:color w:val="1F497D"/>
        </w:rPr>
      </w:pPr>
      <w:r w:rsidRPr="004772F4">
        <w:rPr>
          <w:rFonts w:asciiTheme="minorHAnsi" w:hAnsiTheme="minorHAnsi" w:cstheme="minorHAnsi"/>
          <w:iCs/>
        </w:rPr>
        <w:t xml:space="preserve">For more details about </w:t>
      </w:r>
      <w:proofErr w:type="gramStart"/>
      <w:r w:rsidRPr="004772F4">
        <w:rPr>
          <w:rFonts w:asciiTheme="minorHAnsi" w:hAnsiTheme="minorHAnsi" w:cstheme="minorHAnsi"/>
          <w:iCs/>
        </w:rPr>
        <w:t xml:space="preserve">the </w:t>
      </w:r>
      <w:r w:rsidR="00E4365F">
        <w:rPr>
          <w:rFonts w:asciiTheme="minorHAnsi" w:hAnsiTheme="minorHAnsi" w:cstheme="minorHAnsi"/>
          <w:iCs/>
        </w:rPr>
        <w:t xml:space="preserve"> </w:t>
      </w:r>
      <w:bookmarkStart w:id="1" w:name="_Hlk113555558"/>
      <w:proofErr w:type="spellStart"/>
      <w:r w:rsidR="00E4365F">
        <w:rPr>
          <w:rFonts w:asciiTheme="minorHAnsi" w:hAnsiTheme="minorHAnsi" w:cstheme="minorHAnsi"/>
          <w:iCs/>
        </w:rPr>
        <w:t>eTIMSS</w:t>
      </w:r>
      <w:proofErr w:type="spellEnd"/>
      <w:proofErr w:type="gramEnd"/>
      <w:r w:rsidR="00E4365F">
        <w:rPr>
          <w:rFonts w:asciiTheme="minorHAnsi" w:hAnsiTheme="minorHAnsi" w:cstheme="minorHAnsi"/>
          <w:iCs/>
        </w:rPr>
        <w:t xml:space="preserve"> with PSI 2019</w:t>
      </w:r>
      <w:r w:rsidRPr="004772F4">
        <w:rPr>
          <w:rFonts w:asciiTheme="minorHAnsi" w:hAnsiTheme="minorHAnsi" w:cstheme="minorHAnsi"/>
          <w:iCs/>
        </w:rPr>
        <w:t xml:space="preserve"> </w:t>
      </w:r>
      <w:bookmarkEnd w:id="1"/>
      <w:r w:rsidRPr="004772F4">
        <w:rPr>
          <w:rFonts w:asciiTheme="minorHAnsi" w:hAnsiTheme="minorHAnsi" w:cstheme="minorHAnsi"/>
          <w:iCs/>
        </w:rPr>
        <w:t xml:space="preserve">data, please refer to the U.S. Technical Report and User Guide for the 2019 Trends in International </w:t>
      </w:r>
      <w:r w:rsidRPr="001356AB">
        <w:rPr>
          <w:rFonts w:asciiTheme="minorHAnsi" w:hAnsiTheme="minorHAnsi" w:cstheme="minorHAnsi"/>
          <w:iCs/>
        </w:rPr>
        <w:t xml:space="preserve">Mathematics and Science Study (TIMSS), available at </w:t>
      </w:r>
      <w:hyperlink r:id="rId13" w:history="1">
        <w:r w:rsidR="001356AB" w:rsidRPr="001356AB">
          <w:rPr>
            <w:rStyle w:val="Hyperlink"/>
            <w:rFonts w:asciiTheme="minorHAnsi" w:hAnsiTheme="minorHAnsi" w:cstheme="minorHAnsi"/>
          </w:rPr>
          <w:t>https://nces.ed.gov/pubsearch/pubsinfo.asp?pubid=2022049</w:t>
        </w:r>
      </w:hyperlink>
      <w:r w:rsidRPr="001356AB">
        <w:rPr>
          <w:rFonts w:asciiTheme="minorHAnsi" w:hAnsiTheme="minorHAnsi" w:cstheme="minorHAnsi"/>
          <w:iCs/>
          <w:color w:val="1F497D"/>
        </w:rPr>
        <w:t>.</w:t>
      </w:r>
      <w:r w:rsidR="001356AB">
        <w:rPr>
          <w:rFonts w:asciiTheme="minorHAnsi" w:hAnsiTheme="minorHAnsi" w:cstheme="minorHAnsi"/>
          <w:iCs/>
          <w:color w:val="1F497D"/>
        </w:rPr>
        <w:t xml:space="preserve"> </w:t>
      </w:r>
    </w:p>
    <w:p w14:paraId="1218D25D" w14:textId="3E51C464" w:rsidR="004B7DC3" w:rsidRDefault="004B7DC3" w:rsidP="00E24398">
      <w:pPr>
        <w:pStyle w:val="NoSpacing"/>
        <w:rPr>
          <w:rFonts w:cstheme="minorHAnsi"/>
          <w:sz w:val="24"/>
          <w:szCs w:val="24"/>
        </w:rPr>
      </w:pPr>
      <w:bookmarkStart w:id="2" w:name="_GoBack"/>
      <w:bookmarkEnd w:id="2"/>
    </w:p>
    <w:p w14:paraId="683F4647" w14:textId="77777777" w:rsidR="004772F4" w:rsidRPr="00433BB3" w:rsidRDefault="004772F4" w:rsidP="00E24398">
      <w:pPr>
        <w:pStyle w:val="NoSpacing"/>
        <w:rPr>
          <w:rFonts w:cstheme="minorHAnsi"/>
          <w:sz w:val="24"/>
          <w:szCs w:val="24"/>
        </w:rPr>
      </w:pPr>
    </w:p>
    <w:p w14:paraId="48B37058" w14:textId="02F1116D" w:rsidR="00C937A5" w:rsidRDefault="00C937A5" w:rsidP="00C937A5">
      <w:pPr>
        <w:pStyle w:val="NoSpacing"/>
        <w:rPr>
          <w:rFonts w:cstheme="minorHAnsi"/>
          <w:b/>
          <w:sz w:val="24"/>
          <w:szCs w:val="24"/>
        </w:rPr>
      </w:pPr>
      <w:r w:rsidRPr="00433BB3">
        <w:rPr>
          <w:rFonts w:cstheme="minorHAnsi"/>
          <w:b/>
          <w:sz w:val="24"/>
          <w:szCs w:val="24"/>
        </w:rPr>
        <w:t xml:space="preserve">Creating </w:t>
      </w:r>
      <w:r w:rsidR="004F35D5" w:rsidRPr="00433BB3">
        <w:rPr>
          <w:rFonts w:cstheme="minorHAnsi"/>
          <w:b/>
          <w:sz w:val="24"/>
          <w:szCs w:val="24"/>
        </w:rPr>
        <w:t>Working F</w:t>
      </w:r>
      <w:r w:rsidRPr="00433BB3">
        <w:rPr>
          <w:rFonts w:cstheme="minorHAnsi"/>
          <w:b/>
          <w:sz w:val="24"/>
          <w:szCs w:val="24"/>
        </w:rPr>
        <w:t>iles</w:t>
      </w:r>
    </w:p>
    <w:p w14:paraId="75362536" w14:textId="77777777" w:rsidR="00B4576D" w:rsidRPr="00433BB3" w:rsidRDefault="00B4576D" w:rsidP="00C937A5">
      <w:pPr>
        <w:pStyle w:val="NoSpacing"/>
        <w:rPr>
          <w:rFonts w:cstheme="minorHAnsi"/>
          <w:b/>
          <w:sz w:val="24"/>
          <w:szCs w:val="24"/>
        </w:rPr>
      </w:pPr>
    </w:p>
    <w:p w14:paraId="26E9B610" w14:textId="5920591C" w:rsidR="005B765D" w:rsidRPr="00433BB3" w:rsidRDefault="00EC2670" w:rsidP="00EC2670">
      <w:pPr>
        <w:rPr>
          <w:rFonts w:cstheme="minorHAnsi"/>
          <w:sz w:val="24"/>
          <w:szCs w:val="24"/>
        </w:rPr>
      </w:pPr>
      <w:r w:rsidRPr="00433BB3">
        <w:rPr>
          <w:rFonts w:cstheme="minorHAnsi"/>
          <w:sz w:val="24"/>
          <w:szCs w:val="24"/>
        </w:rPr>
        <w:t xml:space="preserve">Users can extract </w:t>
      </w:r>
      <w:r w:rsidR="007B220B" w:rsidRPr="00433BB3">
        <w:rPr>
          <w:rFonts w:cstheme="minorHAnsi"/>
          <w:sz w:val="24"/>
          <w:szCs w:val="24"/>
        </w:rPr>
        <w:t xml:space="preserve">TIMSS 2019 </w:t>
      </w:r>
      <w:r w:rsidRPr="00433BB3">
        <w:rPr>
          <w:rFonts w:cstheme="minorHAnsi"/>
          <w:sz w:val="24"/>
          <w:szCs w:val="24"/>
        </w:rPr>
        <w:t xml:space="preserve">data for their </w:t>
      </w:r>
      <w:r w:rsidRPr="00433BB3">
        <w:rPr>
          <w:rFonts w:cstheme="minorHAnsi"/>
          <w:noProof/>
          <w:sz w:val="24"/>
          <w:szCs w:val="24"/>
        </w:rPr>
        <w:t>own</w:t>
      </w:r>
      <w:r w:rsidRPr="00433BB3">
        <w:rPr>
          <w:rFonts w:cstheme="minorHAnsi"/>
          <w:sz w:val="24"/>
          <w:szCs w:val="24"/>
        </w:rPr>
        <w:t xml:space="preserve"> use by producing SAS </w:t>
      </w:r>
      <w:r w:rsidRPr="00433BB3">
        <w:rPr>
          <w:rFonts w:cstheme="minorHAnsi"/>
          <w:noProof/>
          <w:sz w:val="24"/>
          <w:szCs w:val="24"/>
        </w:rPr>
        <w:t>and/or</w:t>
      </w:r>
      <w:r w:rsidRPr="00433BB3">
        <w:rPr>
          <w:rFonts w:cstheme="minorHAnsi"/>
          <w:sz w:val="24"/>
          <w:szCs w:val="24"/>
        </w:rPr>
        <w:t xml:space="preserve"> SPSS datasets using the code from the control files.</w:t>
      </w:r>
      <w:r w:rsidR="003B25EA" w:rsidRPr="00433BB3">
        <w:rPr>
          <w:rFonts w:cstheme="minorHAnsi"/>
          <w:sz w:val="24"/>
          <w:szCs w:val="24"/>
        </w:rPr>
        <w:t xml:space="preserve"> </w:t>
      </w:r>
      <w:r w:rsidRPr="00433BB3">
        <w:rPr>
          <w:rFonts w:cstheme="minorHAnsi"/>
          <w:sz w:val="24"/>
          <w:szCs w:val="24"/>
        </w:rPr>
        <w:t>These control files read in the raw ASCII data files</w:t>
      </w:r>
      <w:r w:rsidR="003B25EA" w:rsidRPr="00433BB3">
        <w:rPr>
          <w:rFonts w:cstheme="minorHAnsi"/>
          <w:sz w:val="24"/>
          <w:szCs w:val="24"/>
        </w:rPr>
        <w:t>,</w:t>
      </w:r>
      <w:r w:rsidRPr="00433BB3">
        <w:rPr>
          <w:rFonts w:cstheme="minorHAnsi"/>
          <w:sz w:val="24"/>
          <w:szCs w:val="24"/>
        </w:rPr>
        <w:t xml:space="preserve"> which </w:t>
      </w:r>
      <w:r w:rsidRPr="00433BB3">
        <w:rPr>
          <w:rFonts w:cstheme="minorHAnsi"/>
          <w:noProof/>
          <w:sz w:val="24"/>
          <w:szCs w:val="24"/>
        </w:rPr>
        <w:t>are found</w:t>
      </w:r>
      <w:r w:rsidRPr="00433BB3">
        <w:rPr>
          <w:rFonts w:cstheme="minorHAnsi"/>
          <w:sz w:val="24"/>
          <w:szCs w:val="24"/>
        </w:rPr>
        <w:t xml:space="preserve"> in the user-specified directory (i.e</w:t>
      </w:r>
      <w:r w:rsidR="00093A04" w:rsidRPr="00433BB3">
        <w:rPr>
          <w:rFonts w:cstheme="minorHAnsi"/>
          <w:sz w:val="24"/>
          <w:szCs w:val="24"/>
        </w:rPr>
        <w:t>.</w:t>
      </w:r>
      <w:r w:rsidRPr="00433BB3">
        <w:rPr>
          <w:rFonts w:cstheme="minorHAnsi"/>
          <w:sz w:val="24"/>
          <w:szCs w:val="24"/>
        </w:rPr>
        <w:t>, the directory where the user has downlo</w:t>
      </w:r>
      <w:r w:rsidR="005B0931" w:rsidRPr="00433BB3">
        <w:rPr>
          <w:rFonts w:cstheme="minorHAnsi"/>
          <w:sz w:val="24"/>
          <w:szCs w:val="24"/>
        </w:rPr>
        <w:t xml:space="preserve">aded or </w:t>
      </w:r>
      <w:r w:rsidRPr="00433BB3">
        <w:rPr>
          <w:rFonts w:cstheme="minorHAnsi"/>
          <w:sz w:val="24"/>
          <w:szCs w:val="24"/>
        </w:rPr>
        <w:t xml:space="preserve">placed the </w:t>
      </w:r>
      <w:r w:rsidRPr="00433BB3">
        <w:rPr>
          <w:rFonts w:cstheme="minorHAnsi"/>
          <w:noProof/>
          <w:sz w:val="24"/>
          <w:szCs w:val="24"/>
        </w:rPr>
        <w:t>files</w:t>
      </w:r>
      <w:r w:rsidRPr="00433BB3">
        <w:rPr>
          <w:rFonts w:cstheme="minorHAnsi"/>
          <w:sz w:val="24"/>
          <w:szCs w:val="24"/>
        </w:rPr>
        <w:t>).</w:t>
      </w:r>
      <w:r w:rsidR="003B25EA" w:rsidRPr="00433BB3">
        <w:rPr>
          <w:rFonts w:cstheme="minorHAnsi"/>
          <w:sz w:val="24"/>
          <w:szCs w:val="24"/>
        </w:rPr>
        <w:t xml:space="preserve"> </w:t>
      </w:r>
      <w:r w:rsidRPr="00433BB3">
        <w:rPr>
          <w:rFonts w:cstheme="minorHAnsi"/>
          <w:sz w:val="24"/>
          <w:szCs w:val="24"/>
        </w:rPr>
        <w:t>The control files will need to be edited to reflect both the locations for reading in the ASCII files and writing out the SAS/SPSS datasets.</w:t>
      </w:r>
      <w:r w:rsidR="003B25EA" w:rsidRPr="00433BB3">
        <w:rPr>
          <w:rFonts w:cstheme="minorHAnsi"/>
          <w:sz w:val="24"/>
          <w:szCs w:val="24"/>
        </w:rPr>
        <w:t xml:space="preserve"> </w:t>
      </w:r>
      <w:r w:rsidRPr="00433BB3">
        <w:rPr>
          <w:rFonts w:cstheme="minorHAnsi"/>
          <w:sz w:val="24"/>
          <w:szCs w:val="24"/>
        </w:rPr>
        <w:t>The control files include code for recoding user-defined numeric missing values.</w:t>
      </w:r>
      <w:r w:rsidR="003B25EA" w:rsidRPr="00433BB3">
        <w:rPr>
          <w:rFonts w:cstheme="minorHAnsi"/>
          <w:sz w:val="24"/>
          <w:szCs w:val="24"/>
        </w:rPr>
        <w:t xml:space="preserve"> </w:t>
      </w:r>
      <w:r w:rsidRPr="00433BB3">
        <w:rPr>
          <w:rFonts w:cstheme="minorHAnsi"/>
          <w:sz w:val="24"/>
          <w:szCs w:val="24"/>
        </w:rPr>
        <w:t xml:space="preserve">The names of the control files have extensions </w:t>
      </w:r>
      <w:r w:rsidR="003B25EA" w:rsidRPr="00433BB3">
        <w:rPr>
          <w:rFonts w:cstheme="minorHAnsi"/>
          <w:sz w:val="24"/>
          <w:szCs w:val="24"/>
        </w:rPr>
        <w:t xml:space="preserve">that </w:t>
      </w:r>
      <w:r w:rsidRPr="00433BB3">
        <w:rPr>
          <w:rFonts w:cstheme="minorHAnsi"/>
          <w:sz w:val="24"/>
          <w:szCs w:val="24"/>
        </w:rPr>
        <w:t>identify whether they are for creating SAS datasets (*.</w:t>
      </w:r>
      <w:proofErr w:type="spellStart"/>
      <w:r w:rsidRPr="00433BB3">
        <w:rPr>
          <w:rFonts w:cstheme="minorHAnsi"/>
          <w:sz w:val="24"/>
          <w:szCs w:val="24"/>
        </w:rPr>
        <w:t>sas</w:t>
      </w:r>
      <w:proofErr w:type="spellEnd"/>
      <w:r w:rsidRPr="00433BB3">
        <w:rPr>
          <w:rFonts w:cstheme="minorHAnsi"/>
          <w:sz w:val="24"/>
          <w:szCs w:val="24"/>
        </w:rPr>
        <w:t>) or SPSS system files (*.</w:t>
      </w:r>
      <w:proofErr w:type="spellStart"/>
      <w:r w:rsidRPr="00433BB3">
        <w:rPr>
          <w:rFonts w:cstheme="minorHAnsi"/>
          <w:sz w:val="24"/>
          <w:szCs w:val="24"/>
        </w:rPr>
        <w:t>sps</w:t>
      </w:r>
      <w:proofErr w:type="spellEnd"/>
      <w:r w:rsidRPr="00433BB3">
        <w:rPr>
          <w:rFonts w:cstheme="minorHAnsi"/>
          <w:sz w:val="24"/>
          <w:szCs w:val="24"/>
        </w:rPr>
        <w:t>).</w:t>
      </w:r>
      <w:r w:rsidR="003B25EA" w:rsidRPr="00433BB3">
        <w:rPr>
          <w:rFonts w:cstheme="minorHAnsi"/>
          <w:sz w:val="24"/>
          <w:szCs w:val="24"/>
        </w:rPr>
        <w:t xml:space="preserve"> </w:t>
      </w:r>
      <w:r w:rsidRPr="00433BB3">
        <w:rPr>
          <w:rFonts w:cstheme="minorHAnsi"/>
          <w:sz w:val="24"/>
          <w:szCs w:val="24"/>
        </w:rPr>
        <w:t>The names of the control files match the names of the ASCII files (*.</w:t>
      </w:r>
      <w:proofErr w:type="spellStart"/>
      <w:r w:rsidR="0076372C" w:rsidRPr="00433BB3">
        <w:rPr>
          <w:rFonts w:cstheme="minorHAnsi"/>
          <w:sz w:val="24"/>
          <w:szCs w:val="24"/>
        </w:rPr>
        <w:t>dat</w:t>
      </w:r>
      <w:proofErr w:type="spellEnd"/>
      <w:r w:rsidRPr="00433BB3">
        <w:rPr>
          <w:rFonts w:cstheme="minorHAnsi"/>
          <w:sz w:val="24"/>
          <w:szCs w:val="24"/>
        </w:rPr>
        <w:t>).</w:t>
      </w:r>
      <w:r w:rsidR="003B25EA" w:rsidRPr="00433BB3">
        <w:rPr>
          <w:rFonts w:cstheme="minorHAnsi"/>
          <w:sz w:val="24"/>
          <w:szCs w:val="24"/>
        </w:rPr>
        <w:t xml:space="preserve"> </w:t>
      </w:r>
    </w:p>
    <w:p w14:paraId="21F21D8E" w14:textId="6E347DC3" w:rsidR="007B220B" w:rsidRPr="00433BB3" w:rsidRDefault="001F5DFA" w:rsidP="00C93C09">
      <w:pPr>
        <w:rPr>
          <w:rFonts w:cstheme="minorHAnsi"/>
          <w:sz w:val="24"/>
          <w:szCs w:val="24"/>
        </w:rPr>
      </w:pPr>
      <w:bookmarkStart w:id="3" w:name="_Hlk83025650"/>
      <w:r w:rsidRPr="00433BB3">
        <w:rPr>
          <w:rFonts w:cstheme="minorHAnsi"/>
          <w:noProof/>
          <w:sz w:val="24"/>
          <w:szCs w:val="24"/>
        </w:rPr>
        <w:lastRenderedPageBreak/>
        <w:t>The i</w:t>
      </w:r>
      <w:r w:rsidR="00C93C09" w:rsidRPr="00433BB3">
        <w:rPr>
          <w:rFonts w:cstheme="minorHAnsi"/>
          <w:noProof/>
          <w:sz w:val="24"/>
          <w:szCs w:val="24"/>
        </w:rPr>
        <w:t>llustrative code</w:t>
      </w:r>
      <w:r w:rsidR="00C93C09" w:rsidRPr="00433BB3">
        <w:rPr>
          <w:rFonts w:cstheme="minorHAnsi"/>
          <w:sz w:val="24"/>
          <w:szCs w:val="24"/>
        </w:rPr>
        <w:t xml:space="preserve"> </w:t>
      </w:r>
      <w:r w:rsidR="00C93C09" w:rsidRPr="00433BB3">
        <w:rPr>
          <w:rFonts w:cstheme="minorHAnsi"/>
          <w:noProof/>
          <w:sz w:val="24"/>
          <w:szCs w:val="24"/>
        </w:rPr>
        <w:t>is included</w:t>
      </w:r>
      <w:r w:rsidR="00C93C09" w:rsidRPr="00433BB3">
        <w:rPr>
          <w:rFonts w:cstheme="minorHAnsi"/>
          <w:sz w:val="24"/>
          <w:szCs w:val="24"/>
        </w:rPr>
        <w:t xml:space="preserve"> for performing SAS/SPSS merges of </w:t>
      </w:r>
      <w:r w:rsidR="00600CF7">
        <w:rPr>
          <w:rFonts w:cstheme="minorHAnsi"/>
          <w:sz w:val="24"/>
          <w:szCs w:val="24"/>
        </w:rPr>
        <w:t xml:space="preserve">NCES U.S. public-use </w:t>
      </w:r>
      <w:proofErr w:type="spellStart"/>
      <w:r w:rsidR="00E4365F">
        <w:rPr>
          <w:rFonts w:cstheme="minorHAnsi"/>
          <w:sz w:val="24"/>
          <w:szCs w:val="24"/>
        </w:rPr>
        <w:t>eTIMSS</w:t>
      </w:r>
      <w:proofErr w:type="spellEnd"/>
      <w:r w:rsidR="00E4365F">
        <w:rPr>
          <w:rFonts w:cstheme="minorHAnsi"/>
          <w:sz w:val="24"/>
          <w:szCs w:val="24"/>
        </w:rPr>
        <w:t xml:space="preserve"> with </w:t>
      </w:r>
      <w:r w:rsidR="009321E5">
        <w:rPr>
          <w:rFonts w:cstheme="minorHAnsi"/>
          <w:sz w:val="24"/>
          <w:szCs w:val="24"/>
        </w:rPr>
        <w:t>PSI</w:t>
      </w:r>
      <w:r w:rsidR="001247AF">
        <w:rPr>
          <w:rFonts w:cstheme="minorHAnsi"/>
          <w:sz w:val="24"/>
          <w:szCs w:val="24"/>
        </w:rPr>
        <w:t xml:space="preserve"> </w:t>
      </w:r>
      <w:r w:rsidR="00C93C09" w:rsidRPr="00433BB3">
        <w:rPr>
          <w:rFonts w:cstheme="minorHAnsi"/>
          <w:sz w:val="24"/>
          <w:szCs w:val="24"/>
        </w:rPr>
        <w:t>school-</w:t>
      </w:r>
      <w:r w:rsidR="0076372C" w:rsidRPr="00433BB3">
        <w:rPr>
          <w:rFonts w:cstheme="minorHAnsi"/>
          <w:sz w:val="24"/>
          <w:szCs w:val="24"/>
        </w:rPr>
        <w:t xml:space="preserve">, </w:t>
      </w:r>
      <w:r w:rsidR="00C93C09" w:rsidRPr="00433BB3">
        <w:rPr>
          <w:rFonts w:cstheme="minorHAnsi"/>
          <w:sz w:val="24"/>
          <w:szCs w:val="24"/>
        </w:rPr>
        <w:t>student</w:t>
      </w:r>
      <w:r w:rsidR="00CB4137" w:rsidRPr="00433BB3">
        <w:rPr>
          <w:rFonts w:cstheme="minorHAnsi"/>
          <w:sz w:val="24"/>
          <w:szCs w:val="24"/>
        </w:rPr>
        <w:t>-</w:t>
      </w:r>
      <w:r w:rsidR="0076372C" w:rsidRPr="00433BB3">
        <w:rPr>
          <w:rFonts w:cstheme="minorHAnsi"/>
          <w:sz w:val="24"/>
          <w:szCs w:val="24"/>
        </w:rPr>
        <w:t>, and teacher-</w:t>
      </w:r>
      <w:r w:rsidR="00C93C09" w:rsidRPr="00433BB3">
        <w:rPr>
          <w:rFonts w:cstheme="minorHAnsi"/>
          <w:sz w:val="24"/>
          <w:szCs w:val="24"/>
        </w:rPr>
        <w:t>level data</w:t>
      </w:r>
      <w:r w:rsidR="00600CF7">
        <w:rPr>
          <w:rFonts w:cstheme="minorHAnsi"/>
          <w:sz w:val="24"/>
          <w:szCs w:val="24"/>
        </w:rPr>
        <w:t xml:space="preserve"> with IEA data files</w:t>
      </w:r>
      <w:r w:rsidR="00C93C09" w:rsidRPr="00433BB3">
        <w:rPr>
          <w:rFonts w:cstheme="minorHAnsi"/>
          <w:sz w:val="24"/>
          <w:szCs w:val="24"/>
        </w:rPr>
        <w:t xml:space="preserve"> </w:t>
      </w:r>
      <w:r w:rsidR="00713FBA" w:rsidRPr="00433BB3">
        <w:rPr>
          <w:rFonts w:cstheme="minorHAnsi"/>
          <w:sz w:val="24"/>
          <w:szCs w:val="24"/>
        </w:rPr>
        <w:t xml:space="preserve">to create files for analysis </w:t>
      </w:r>
      <w:r w:rsidR="00C93C09" w:rsidRPr="00433BB3">
        <w:rPr>
          <w:rFonts w:cstheme="minorHAnsi"/>
          <w:sz w:val="24"/>
          <w:szCs w:val="24"/>
        </w:rPr>
        <w:t xml:space="preserve">for </w:t>
      </w:r>
      <w:proofErr w:type="spellStart"/>
      <w:r w:rsidR="00BD3DA8">
        <w:rPr>
          <w:rFonts w:cstheme="minorHAnsi"/>
          <w:sz w:val="24"/>
          <w:szCs w:val="24"/>
        </w:rPr>
        <w:t>eTIMSS</w:t>
      </w:r>
      <w:proofErr w:type="spellEnd"/>
      <w:r w:rsidR="00BD3DA8">
        <w:rPr>
          <w:rFonts w:cstheme="minorHAnsi"/>
          <w:sz w:val="24"/>
          <w:szCs w:val="24"/>
        </w:rPr>
        <w:t xml:space="preserve"> with PSI 2019</w:t>
      </w:r>
      <w:r w:rsidR="001247AF">
        <w:rPr>
          <w:rFonts w:cstheme="minorHAnsi"/>
          <w:sz w:val="24"/>
          <w:szCs w:val="24"/>
        </w:rPr>
        <w:t xml:space="preserve"> files</w:t>
      </w:r>
      <w:r w:rsidR="007B220B" w:rsidRPr="00433BB3">
        <w:rPr>
          <w:rFonts w:cstheme="minorHAnsi"/>
          <w:sz w:val="24"/>
          <w:szCs w:val="24"/>
        </w:rPr>
        <w:t>:</w:t>
      </w:r>
    </w:p>
    <w:bookmarkEnd w:id="3"/>
    <w:p w14:paraId="103011AE" w14:textId="0502275E" w:rsidR="007B220B" w:rsidRPr="00433BB3" w:rsidRDefault="007B220B" w:rsidP="007B220B">
      <w:pPr>
        <w:pStyle w:val="NoSpacing"/>
        <w:numPr>
          <w:ilvl w:val="0"/>
          <w:numId w:val="11"/>
        </w:numPr>
        <w:rPr>
          <w:rFonts w:cstheme="minorHAnsi"/>
          <w:sz w:val="24"/>
          <w:szCs w:val="24"/>
        </w:rPr>
      </w:pPr>
      <w:r w:rsidRPr="00433BB3">
        <w:rPr>
          <w:rFonts w:cstheme="minorHAnsi"/>
          <w:sz w:val="24"/>
          <w:szCs w:val="24"/>
        </w:rPr>
        <w:t>Merging_Code_Illustrative_for_TIMSS2019_</w:t>
      </w:r>
      <w:r w:rsidR="00D3580C">
        <w:rPr>
          <w:rFonts w:cstheme="minorHAnsi"/>
          <w:sz w:val="24"/>
          <w:szCs w:val="24"/>
        </w:rPr>
        <w:t>US_</w:t>
      </w:r>
      <w:r w:rsidRPr="00433BB3">
        <w:rPr>
          <w:rFonts w:cstheme="minorHAnsi"/>
          <w:sz w:val="24"/>
          <w:szCs w:val="24"/>
        </w:rPr>
        <w:t>G4_Public</w:t>
      </w:r>
      <w:r w:rsidR="001247AF">
        <w:rPr>
          <w:rFonts w:cstheme="minorHAnsi"/>
          <w:sz w:val="24"/>
          <w:szCs w:val="24"/>
        </w:rPr>
        <w:t>_</w:t>
      </w:r>
      <w:r w:rsidR="004111C1">
        <w:rPr>
          <w:rFonts w:cstheme="minorHAnsi"/>
          <w:sz w:val="24"/>
          <w:szCs w:val="24"/>
        </w:rPr>
        <w:t>Use_</w:t>
      </w:r>
      <w:r w:rsidR="009321E5">
        <w:rPr>
          <w:rFonts w:cstheme="minorHAnsi"/>
          <w:sz w:val="24"/>
          <w:szCs w:val="24"/>
        </w:rPr>
        <w:t>PSI</w:t>
      </w:r>
      <w:r w:rsidRPr="00433BB3">
        <w:rPr>
          <w:rFonts w:cstheme="minorHAnsi"/>
          <w:sz w:val="24"/>
          <w:szCs w:val="24"/>
        </w:rPr>
        <w:t>.</w:t>
      </w:r>
      <w:r w:rsidR="006A180D" w:rsidRPr="00433BB3">
        <w:rPr>
          <w:rFonts w:cstheme="minorHAnsi"/>
          <w:sz w:val="24"/>
          <w:szCs w:val="24"/>
        </w:rPr>
        <w:t>docx</w:t>
      </w:r>
    </w:p>
    <w:p w14:paraId="6F4EE358" w14:textId="45E681EF" w:rsidR="007B220B" w:rsidRPr="00433BB3" w:rsidRDefault="007B220B" w:rsidP="007B220B">
      <w:pPr>
        <w:pStyle w:val="NoSpacing"/>
        <w:numPr>
          <w:ilvl w:val="0"/>
          <w:numId w:val="11"/>
        </w:numPr>
        <w:rPr>
          <w:rFonts w:cstheme="minorHAnsi"/>
          <w:sz w:val="24"/>
          <w:szCs w:val="24"/>
        </w:rPr>
      </w:pPr>
      <w:r w:rsidRPr="00433BB3">
        <w:rPr>
          <w:rFonts w:cstheme="minorHAnsi"/>
          <w:sz w:val="24"/>
          <w:szCs w:val="24"/>
        </w:rPr>
        <w:t>Merging_Code_Illustrative_for_TIMSS2019_</w:t>
      </w:r>
      <w:r w:rsidR="00D3580C">
        <w:rPr>
          <w:rFonts w:cstheme="minorHAnsi"/>
          <w:sz w:val="24"/>
          <w:szCs w:val="24"/>
        </w:rPr>
        <w:t>US_</w:t>
      </w:r>
      <w:r w:rsidRPr="00433BB3">
        <w:rPr>
          <w:rFonts w:cstheme="minorHAnsi"/>
          <w:sz w:val="24"/>
          <w:szCs w:val="24"/>
        </w:rPr>
        <w:t>G8_Public</w:t>
      </w:r>
      <w:r w:rsidR="001247AF">
        <w:rPr>
          <w:rFonts w:cstheme="minorHAnsi"/>
          <w:sz w:val="24"/>
          <w:szCs w:val="24"/>
        </w:rPr>
        <w:t>_</w:t>
      </w:r>
      <w:r w:rsidR="004111C1">
        <w:rPr>
          <w:rFonts w:cstheme="minorHAnsi"/>
          <w:sz w:val="24"/>
          <w:szCs w:val="24"/>
        </w:rPr>
        <w:t>Use_</w:t>
      </w:r>
      <w:r w:rsidR="009321E5">
        <w:rPr>
          <w:rFonts w:cstheme="minorHAnsi"/>
          <w:sz w:val="24"/>
          <w:szCs w:val="24"/>
        </w:rPr>
        <w:t>PSI</w:t>
      </w:r>
      <w:r w:rsidRPr="00433BB3">
        <w:rPr>
          <w:rFonts w:cstheme="minorHAnsi"/>
          <w:sz w:val="24"/>
          <w:szCs w:val="24"/>
        </w:rPr>
        <w:t>.</w:t>
      </w:r>
      <w:r w:rsidR="006A180D" w:rsidRPr="00433BB3">
        <w:rPr>
          <w:rFonts w:cstheme="minorHAnsi"/>
          <w:sz w:val="24"/>
          <w:szCs w:val="24"/>
        </w:rPr>
        <w:t>docx</w:t>
      </w:r>
    </w:p>
    <w:p w14:paraId="143594DF" w14:textId="20591C12" w:rsidR="0076372C" w:rsidRDefault="0076372C" w:rsidP="0076372C">
      <w:pPr>
        <w:pStyle w:val="Default"/>
        <w:rPr>
          <w:rFonts w:asciiTheme="minorHAnsi" w:hAnsiTheme="minorHAnsi" w:cstheme="minorHAnsi"/>
        </w:rPr>
      </w:pPr>
    </w:p>
    <w:p w14:paraId="1596AA25" w14:textId="500A0B7B" w:rsidR="00606746" w:rsidRDefault="00606746" w:rsidP="0076372C">
      <w:pPr>
        <w:pStyle w:val="Default"/>
        <w:rPr>
          <w:rFonts w:asciiTheme="minorHAnsi" w:hAnsiTheme="minorHAnsi" w:cstheme="minorHAnsi"/>
        </w:rPr>
      </w:pPr>
    </w:p>
    <w:p w14:paraId="2C6756CF" w14:textId="77777777" w:rsidR="00606746" w:rsidRPr="00433BB3" w:rsidRDefault="00606746" w:rsidP="0076372C">
      <w:pPr>
        <w:pStyle w:val="Default"/>
        <w:rPr>
          <w:rFonts w:asciiTheme="minorHAnsi" w:hAnsiTheme="minorHAnsi" w:cstheme="minorHAnsi"/>
        </w:rPr>
      </w:pPr>
    </w:p>
    <w:p w14:paraId="669CEA94" w14:textId="77777777" w:rsidR="0076372C" w:rsidRPr="00433BB3" w:rsidRDefault="0076372C" w:rsidP="0076372C">
      <w:pPr>
        <w:pStyle w:val="Default"/>
        <w:spacing w:line="276" w:lineRule="auto"/>
        <w:rPr>
          <w:rFonts w:asciiTheme="minorHAnsi" w:hAnsiTheme="minorHAnsi" w:cstheme="minorHAnsi"/>
        </w:rPr>
      </w:pPr>
      <w:r w:rsidRPr="00433BB3">
        <w:rPr>
          <w:rFonts w:asciiTheme="minorHAnsi" w:hAnsiTheme="minorHAnsi" w:cstheme="minorHAnsi"/>
          <w:b/>
          <w:bCs/>
        </w:rPr>
        <w:t xml:space="preserve">Data Use Agreement </w:t>
      </w:r>
    </w:p>
    <w:p w14:paraId="2CE0191E" w14:textId="77777777" w:rsidR="0076372C" w:rsidRPr="00433BB3" w:rsidRDefault="0076372C" w:rsidP="0076372C">
      <w:pPr>
        <w:pStyle w:val="Default"/>
        <w:spacing w:after="200" w:line="276" w:lineRule="auto"/>
        <w:rPr>
          <w:rFonts w:asciiTheme="minorHAnsi" w:hAnsiTheme="minorHAnsi" w:cstheme="minorHAnsi"/>
        </w:rPr>
      </w:pPr>
      <w:r w:rsidRPr="00433BB3">
        <w:rPr>
          <w:rFonts w:asciiTheme="minorHAnsi" w:hAnsiTheme="minorHAnsi" w:cstheme="minorHAnsi"/>
        </w:rPr>
        <w:t xml:space="preserve">Under </w:t>
      </w:r>
      <w:r w:rsidRPr="00433BB3">
        <w:rPr>
          <w:rFonts w:asciiTheme="minorHAnsi" w:hAnsiTheme="minorHAnsi" w:cstheme="minorHAnsi"/>
          <w:noProof/>
        </w:rPr>
        <w:t>law</w:t>
      </w:r>
      <w:r w:rsidRPr="00433BB3">
        <w:rPr>
          <w:rFonts w:asciiTheme="minorHAnsi" w:hAnsiTheme="minorHAnsi" w:cstheme="minorHAnsi"/>
        </w:rPr>
        <w:t xml:space="preserve">, public-use data collected and distributed by NCES may be used only for statistical purposes. </w:t>
      </w:r>
    </w:p>
    <w:p w14:paraId="2C305636" w14:textId="7292F36D" w:rsidR="0076372C" w:rsidRPr="00433BB3" w:rsidRDefault="0076372C" w:rsidP="0076372C">
      <w:pPr>
        <w:pStyle w:val="Default"/>
        <w:spacing w:after="200" w:line="276" w:lineRule="auto"/>
        <w:rPr>
          <w:rFonts w:asciiTheme="minorHAnsi" w:hAnsiTheme="minorHAnsi" w:cstheme="minorHAnsi"/>
        </w:rPr>
      </w:pPr>
      <w:r w:rsidRPr="00433BB3">
        <w:rPr>
          <w:rFonts w:asciiTheme="minorHAnsi" w:hAnsiTheme="minorHAnsi" w:cstheme="minorHAnsi"/>
          <w:noProof/>
        </w:rPr>
        <w:t>Any effort to determine the identity of any reported case by public-use data users is prohibited by law</w:t>
      </w:r>
      <w:r w:rsidRPr="00433BB3">
        <w:rPr>
          <w:rFonts w:asciiTheme="minorHAnsi" w:hAnsiTheme="minorHAnsi" w:cstheme="minorHAnsi"/>
        </w:rPr>
        <w:t xml:space="preserve">. Violations are subject to Class E felony charges and a fine of up to $250,000, a prison term of up to 5 years, or both. NCES does all it can to </w:t>
      </w:r>
      <w:r w:rsidR="001F5DFA" w:rsidRPr="00433BB3">
        <w:rPr>
          <w:rFonts w:asciiTheme="minorHAnsi" w:hAnsiTheme="minorHAnsi" w:cstheme="minorHAnsi"/>
        </w:rPr>
        <w:t xml:space="preserve">ensure </w:t>
      </w:r>
      <w:r w:rsidRPr="00433BB3">
        <w:rPr>
          <w:rFonts w:asciiTheme="minorHAnsi" w:hAnsiTheme="minorHAnsi" w:cstheme="minorHAnsi"/>
        </w:rPr>
        <w:t xml:space="preserve">that the identity of data subjects cannot </w:t>
      </w:r>
      <w:r w:rsidRPr="00433BB3">
        <w:rPr>
          <w:rFonts w:asciiTheme="minorHAnsi" w:hAnsiTheme="minorHAnsi" w:cstheme="minorHAnsi"/>
          <w:noProof/>
        </w:rPr>
        <w:t>be disclosed</w:t>
      </w:r>
      <w:r w:rsidRPr="00433BB3">
        <w:rPr>
          <w:rFonts w:asciiTheme="minorHAnsi" w:hAnsiTheme="minorHAnsi" w:cstheme="minorHAnsi"/>
        </w:rPr>
        <w:t xml:space="preserve">. All direct identifiers, as well as any characteristics that might lead to identification, are omitted or modified in the dataset to protect the </w:t>
      </w:r>
      <w:r w:rsidRPr="00433BB3">
        <w:rPr>
          <w:rFonts w:asciiTheme="minorHAnsi" w:hAnsiTheme="minorHAnsi" w:cstheme="minorHAnsi"/>
          <w:noProof/>
        </w:rPr>
        <w:t>true</w:t>
      </w:r>
      <w:r w:rsidRPr="00433BB3">
        <w:rPr>
          <w:rFonts w:asciiTheme="minorHAnsi" w:hAnsiTheme="minorHAnsi" w:cstheme="minorHAnsi"/>
        </w:rPr>
        <w:t xml:space="preserve"> </w:t>
      </w:r>
      <w:r w:rsidRPr="00433BB3">
        <w:rPr>
          <w:rFonts w:asciiTheme="minorHAnsi" w:hAnsiTheme="minorHAnsi" w:cstheme="minorHAnsi"/>
          <w:noProof/>
        </w:rPr>
        <w:t>characteristics</w:t>
      </w:r>
      <w:r w:rsidRPr="00433BB3">
        <w:rPr>
          <w:rFonts w:asciiTheme="minorHAnsi" w:hAnsiTheme="minorHAnsi" w:cstheme="minorHAnsi"/>
        </w:rPr>
        <w:t xml:space="preserve"> of individuals. Any intentional identification or disclosure of a person violates the assurances of confidentiality given to the providers of information. Therefore, users must adhere to the following: </w:t>
      </w:r>
    </w:p>
    <w:p w14:paraId="556825F0" w14:textId="77777777" w:rsidR="0076372C" w:rsidRPr="00433BB3" w:rsidRDefault="0076372C" w:rsidP="0076372C">
      <w:pPr>
        <w:pStyle w:val="Default"/>
        <w:numPr>
          <w:ilvl w:val="0"/>
          <w:numId w:val="10"/>
        </w:numPr>
        <w:spacing w:after="200" w:line="276" w:lineRule="auto"/>
        <w:rPr>
          <w:rFonts w:asciiTheme="minorHAnsi" w:hAnsiTheme="minorHAnsi" w:cstheme="minorHAnsi"/>
        </w:rPr>
      </w:pPr>
      <w:r w:rsidRPr="00433BB3">
        <w:rPr>
          <w:rFonts w:asciiTheme="minorHAnsi" w:hAnsiTheme="minorHAnsi" w:cstheme="minorHAnsi"/>
        </w:rPr>
        <w:t xml:space="preserve">Use the data in this dataset for statistical purposes only. </w:t>
      </w:r>
    </w:p>
    <w:p w14:paraId="17845D9A" w14:textId="77777777" w:rsidR="0076372C" w:rsidRPr="00433BB3" w:rsidRDefault="0076372C" w:rsidP="0076372C">
      <w:pPr>
        <w:pStyle w:val="Default"/>
        <w:numPr>
          <w:ilvl w:val="0"/>
          <w:numId w:val="10"/>
        </w:numPr>
        <w:spacing w:after="200" w:line="276" w:lineRule="auto"/>
        <w:rPr>
          <w:rFonts w:asciiTheme="minorHAnsi" w:hAnsiTheme="minorHAnsi" w:cstheme="minorHAnsi"/>
        </w:rPr>
      </w:pPr>
      <w:r w:rsidRPr="00433BB3">
        <w:rPr>
          <w:rFonts w:asciiTheme="minorHAnsi" w:hAnsiTheme="minorHAnsi" w:cstheme="minorHAnsi"/>
        </w:rPr>
        <w:t xml:space="preserve">Make no use of the identity of any person discovered inadvertently, and advise NCES of any such discovery. </w:t>
      </w:r>
    </w:p>
    <w:p w14:paraId="4C07A89F" w14:textId="77777777" w:rsidR="0076372C" w:rsidRPr="00433BB3" w:rsidRDefault="0076372C" w:rsidP="0076372C">
      <w:pPr>
        <w:pStyle w:val="Default"/>
        <w:numPr>
          <w:ilvl w:val="0"/>
          <w:numId w:val="10"/>
        </w:numPr>
        <w:spacing w:after="200" w:line="276" w:lineRule="auto"/>
        <w:rPr>
          <w:rFonts w:asciiTheme="minorHAnsi" w:hAnsiTheme="minorHAnsi" w:cstheme="minorHAnsi"/>
        </w:rPr>
      </w:pPr>
      <w:r w:rsidRPr="00433BB3">
        <w:rPr>
          <w:rFonts w:asciiTheme="minorHAnsi" w:hAnsiTheme="minorHAnsi" w:cstheme="minorHAnsi"/>
        </w:rPr>
        <w:t xml:space="preserve">Do not link this dataset with individually identifiable data from other NCES or </w:t>
      </w:r>
      <w:r w:rsidRPr="00433BB3">
        <w:rPr>
          <w:rFonts w:asciiTheme="minorHAnsi" w:hAnsiTheme="minorHAnsi" w:cstheme="minorHAnsi"/>
          <w:noProof/>
        </w:rPr>
        <w:t>non</w:t>
      </w:r>
      <w:r w:rsidRPr="00433BB3">
        <w:rPr>
          <w:rFonts w:asciiTheme="minorHAnsi" w:hAnsiTheme="minorHAnsi" w:cstheme="minorHAnsi"/>
        </w:rPr>
        <w:t xml:space="preserve">-NCES datasets. </w:t>
      </w:r>
    </w:p>
    <w:p w14:paraId="1CD0485B" w14:textId="329B778C" w:rsidR="00225033" w:rsidRPr="004772F4" w:rsidRDefault="0076372C" w:rsidP="00216C3F">
      <w:pPr>
        <w:pStyle w:val="Default"/>
        <w:numPr>
          <w:ilvl w:val="0"/>
          <w:numId w:val="10"/>
        </w:numPr>
        <w:spacing w:after="200" w:line="276" w:lineRule="auto"/>
        <w:rPr>
          <w:rFonts w:cstheme="minorHAnsi"/>
        </w:rPr>
      </w:pPr>
      <w:r w:rsidRPr="004772F4">
        <w:rPr>
          <w:rFonts w:asciiTheme="minorHAnsi" w:hAnsiTheme="minorHAnsi" w:cstheme="minorHAnsi"/>
        </w:rPr>
        <w:t>Signify their agreement to comply with the above-stated statutorily</w:t>
      </w:r>
      <w:r w:rsidR="003B25EA" w:rsidRPr="004772F4">
        <w:rPr>
          <w:rFonts w:asciiTheme="minorHAnsi" w:hAnsiTheme="minorHAnsi" w:cstheme="minorHAnsi"/>
        </w:rPr>
        <w:t xml:space="preserve"> </w:t>
      </w:r>
      <w:r w:rsidRPr="004772F4">
        <w:rPr>
          <w:rFonts w:asciiTheme="minorHAnsi" w:hAnsiTheme="minorHAnsi" w:cstheme="minorHAnsi"/>
        </w:rPr>
        <w:t xml:space="preserve">based requirements </w:t>
      </w:r>
      <w:r w:rsidRPr="004772F4">
        <w:rPr>
          <w:rFonts w:asciiTheme="minorHAnsi" w:hAnsiTheme="minorHAnsi" w:cstheme="minorHAnsi"/>
          <w:noProof/>
        </w:rPr>
        <w:t>in order to</w:t>
      </w:r>
      <w:r w:rsidRPr="004772F4">
        <w:rPr>
          <w:rFonts w:asciiTheme="minorHAnsi" w:hAnsiTheme="minorHAnsi" w:cstheme="minorHAnsi"/>
        </w:rPr>
        <w:t xml:space="preserve"> proceed. </w:t>
      </w:r>
    </w:p>
    <w:sectPr w:rsidR="00225033" w:rsidRPr="004772F4">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4B447" w16cex:dateUtc="2022-09-08T22:34:00Z"/>
  <w16cex:commentExtensible w16cex:durableId="26DEA661" w16cex:dateUtc="2022-09-28T14:54:00Z"/>
  <w16cex:commentExtensible w16cex:durableId="26C4A163" w16cex:dateUtc="2022-09-08T21:14:00Z"/>
  <w16cex:commentExtensible w16cex:durableId="26C4AC2D" w16cex:dateUtc="2022-09-08T22: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6E9368" w16cid:durableId="26C4B447"/>
  <w16cid:commentId w16cid:paraId="7AE914D0" w16cid:durableId="26DEA661"/>
  <w16cid:commentId w16cid:paraId="44C2C5EA" w16cid:durableId="26C4A163"/>
  <w16cid:commentId w16cid:paraId="22A82F6E" w16cid:durableId="26C4AC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846D2"/>
    <w:multiLevelType w:val="hybridMultilevel"/>
    <w:tmpl w:val="46F0C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56E9C"/>
    <w:multiLevelType w:val="hybridMultilevel"/>
    <w:tmpl w:val="C252565E"/>
    <w:lvl w:ilvl="0" w:tplc="45BA64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C5AAD"/>
    <w:multiLevelType w:val="hybridMultilevel"/>
    <w:tmpl w:val="B4001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27A93"/>
    <w:multiLevelType w:val="hybridMultilevel"/>
    <w:tmpl w:val="3F98FF48"/>
    <w:lvl w:ilvl="0" w:tplc="17E867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013FE0"/>
    <w:multiLevelType w:val="hybridMultilevel"/>
    <w:tmpl w:val="6B2CF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8D04B0"/>
    <w:multiLevelType w:val="hybridMultilevel"/>
    <w:tmpl w:val="2E4A5B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E71AB0"/>
    <w:multiLevelType w:val="hybridMultilevel"/>
    <w:tmpl w:val="FB48A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EC4D7E"/>
    <w:multiLevelType w:val="hybridMultilevel"/>
    <w:tmpl w:val="2E969150"/>
    <w:lvl w:ilvl="0" w:tplc="0409000F">
      <w:start w:val="1"/>
      <w:numFmt w:val="decimal"/>
      <w:lvlText w:val="%1."/>
      <w:lvlJc w:val="left"/>
      <w:pPr>
        <w:ind w:left="720" w:hanging="360"/>
      </w:pPr>
      <w:rPr>
        <w:rFonts w:hint="default"/>
      </w:rPr>
    </w:lvl>
    <w:lvl w:ilvl="1" w:tplc="27D8D35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838F9"/>
    <w:multiLevelType w:val="hybridMultilevel"/>
    <w:tmpl w:val="C8E241B0"/>
    <w:lvl w:ilvl="0" w:tplc="17E867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7B4508"/>
    <w:multiLevelType w:val="hybridMultilevel"/>
    <w:tmpl w:val="0A2CBFBC"/>
    <w:lvl w:ilvl="0" w:tplc="04090001">
      <w:start w:val="1"/>
      <w:numFmt w:val="bullet"/>
      <w:lvlText w:val=""/>
      <w:lvlJc w:val="left"/>
      <w:pPr>
        <w:ind w:left="720" w:hanging="360"/>
      </w:pPr>
      <w:rPr>
        <w:rFonts w:ascii="Symbol" w:hAnsi="Symbol" w:hint="default"/>
      </w:rPr>
    </w:lvl>
    <w:lvl w:ilvl="1" w:tplc="17E8676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3A3155"/>
    <w:multiLevelType w:val="hybridMultilevel"/>
    <w:tmpl w:val="AE3EF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4C5977"/>
    <w:multiLevelType w:val="hybridMultilevel"/>
    <w:tmpl w:val="C7162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DF2790"/>
    <w:multiLevelType w:val="hybridMultilevel"/>
    <w:tmpl w:val="CF1E3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0"/>
  </w:num>
  <w:num w:numId="4">
    <w:abstractNumId w:val="7"/>
  </w:num>
  <w:num w:numId="5">
    <w:abstractNumId w:val="11"/>
  </w:num>
  <w:num w:numId="6">
    <w:abstractNumId w:val="1"/>
  </w:num>
  <w:num w:numId="7">
    <w:abstractNumId w:val="3"/>
  </w:num>
  <w:num w:numId="8">
    <w:abstractNumId w:val="8"/>
  </w:num>
  <w:num w:numId="9">
    <w:abstractNumId w:val="10"/>
  </w:num>
  <w:num w:numId="10">
    <w:abstractNumId w:val="12"/>
  </w:num>
  <w:num w:numId="11">
    <w:abstractNumId w:val="6"/>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Q3NrMwMTA3MTYyMrZU0lEKTi0uzszPAykwNK8FAI9P0CwtAAAA"/>
  </w:docVars>
  <w:rsids>
    <w:rsidRoot w:val="00E24398"/>
    <w:rsid w:val="00014DC5"/>
    <w:rsid w:val="0008211F"/>
    <w:rsid w:val="00093A04"/>
    <w:rsid w:val="000C08D9"/>
    <w:rsid w:val="000D5F5F"/>
    <w:rsid w:val="000E1AA9"/>
    <w:rsid w:val="000E43EF"/>
    <w:rsid w:val="00111D48"/>
    <w:rsid w:val="001128FD"/>
    <w:rsid w:val="001247AF"/>
    <w:rsid w:val="00127B12"/>
    <w:rsid w:val="001356AB"/>
    <w:rsid w:val="00141B6A"/>
    <w:rsid w:val="00146DAA"/>
    <w:rsid w:val="001A2F93"/>
    <w:rsid w:val="001C705B"/>
    <w:rsid w:val="001F5DFA"/>
    <w:rsid w:val="00222E17"/>
    <w:rsid w:val="00225033"/>
    <w:rsid w:val="002322A1"/>
    <w:rsid w:val="002867CE"/>
    <w:rsid w:val="002B09AE"/>
    <w:rsid w:val="002F1180"/>
    <w:rsid w:val="00301ECB"/>
    <w:rsid w:val="00323A17"/>
    <w:rsid w:val="00344F40"/>
    <w:rsid w:val="00365BE6"/>
    <w:rsid w:val="00395214"/>
    <w:rsid w:val="003B25EA"/>
    <w:rsid w:val="003D0B39"/>
    <w:rsid w:val="003D7FF8"/>
    <w:rsid w:val="003E5321"/>
    <w:rsid w:val="004111C1"/>
    <w:rsid w:val="00433BB3"/>
    <w:rsid w:val="004651C9"/>
    <w:rsid w:val="004706F7"/>
    <w:rsid w:val="004772F4"/>
    <w:rsid w:val="00481E96"/>
    <w:rsid w:val="004B7DC3"/>
    <w:rsid w:val="004D59ED"/>
    <w:rsid w:val="004F35D5"/>
    <w:rsid w:val="0050550F"/>
    <w:rsid w:val="005473A4"/>
    <w:rsid w:val="0055734F"/>
    <w:rsid w:val="00582A10"/>
    <w:rsid w:val="005838A5"/>
    <w:rsid w:val="005B0931"/>
    <w:rsid w:val="005B765D"/>
    <w:rsid w:val="005B7832"/>
    <w:rsid w:val="005F1A79"/>
    <w:rsid w:val="00600CF7"/>
    <w:rsid w:val="00606746"/>
    <w:rsid w:val="006244DC"/>
    <w:rsid w:val="006374AB"/>
    <w:rsid w:val="00646069"/>
    <w:rsid w:val="00647432"/>
    <w:rsid w:val="0066459C"/>
    <w:rsid w:val="00677D4E"/>
    <w:rsid w:val="006928FB"/>
    <w:rsid w:val="006A180D"/>
    <w:rsid w:val="006C4D07"/>
    <w:rsid w:val="006D6F67"/>
    <w:rsid w:val="006E4112"/>
    <w:rsid w:val="006F1DFE"/>
    <w:rsid w:val="006F5BAF"/>
    <w:rsid w:val="00713FBA"/>
    <w:rsid w:val="00716892"/>
    <w:rsid w:val="0076372C"/>
    <w:rsid w:val="00784027"/>
    <w:rsid w:val="007A7ADD"/>
    <w:rsid w:val="007B220B"/>
    <w:rsid w:val="007B60E1"/>
    <w:rsid w:val="007C4A3D"/>
    <w:rsid w:val="007F11B0"/>
    <w:rsid w:val="008031DA"/>
    <w:rsid w:val="00810FD5"/>
    <w:rsid w:val="00827836"/>
    <w:rsid w:val="00827CBA"/>
    <w:rsid w:val="00845795"/>
    <w:rsid w:val="008657B7"/>
    <w:rsid w:val="00870D00"/>
    <w:rsid w:val="008858DD"/>
    <w:rsid w:val="00885FF8"/>
    <w:rsid w:val="00893939"/>
    <w:rsid w:val="008C03B1"/>
    <w:rsid w:val="008E063B"/>
    <w:rsid w:val="008E7685"/>
    <w:rsid w:val="008F1BE6"/>
    <w:rsid w:val="00926537"/>
    <w:rsid w:val="00927996"/>
    <w:rsid w:val="009321E5"/>
    <w:rsid w:val="00942B37"/>
    <w:rsid w:val="00945D41"/>
    <w:rsid w:val="009619ED"/>
    <w:rsid w:val="009A6A59"/>
    <w:rsid w:val="009D35D5"/>
    <w:rsid w:val="009D587D"/>
    <w:rsid w:val="009E4686"/>
    <w:rsid w:val="009E4B5B"/>
    <w:rsid w:val="00A0044E"/>
    <w:rsid w:val="00A15D99"/>
    <w:rsid w:val="00A20770"/>
    <w:rsid w:val="00A24184"/>
    <w:rsid w:val="00A507E3"/>
    <w:rsid w:val="00A769D5"/>
    <w:rsid w:val="00A82757"/>
    <w:rsid w:val="00A876FA"/>
    <w:rsid w:val="00AB5528"/>
    <w:rsid w:val="00B03282"/>
    <w:rsid w:val="00B23593"/>
    <w:rsid w:val="00B4576D"/>
    <w:rsid w:val="00B5085F"/>
    <w:rsid w:val="00B54F18"/>
    <w:rsid w:val="00B57523"/>
    <w:rsid w:val="00B9555B"/>
    <w:rsid w:val="00BC445D"/>
    <w:rsid w:val="00BC61E4"/>
    <w:rsid w:val="00BC7E44"/>
    <w:rsid w:val="00BD3DA8"/>
    <w:rsid w:val="00C32513"/>
    <w:rsid w:val="00C937A5"/>
    <w:rsid w:val="00C93C09"/>
    <w:rsid w:val="00CB4137"/>
    <w:rsid w:val="00CB53CE"/>
    <w:rsid w:val="00CE10D4"/>
    <w:rsid w:val="00CF3585"/>
    <w:rsid w:val="00D057D1"/>
    <w:rsid w:val="00D10064"/>
    <w:rsid w:val="00D30739"/>
    <w:rsid w:val="00D3580C"/>
    <w:rsid w:val="00D5438F"/>
    <w:rsid w:val="00D753C9"/>
    <w:rsid w:val="00D866F7"/>
    <w:rsid w:val="00D87CD6"/>
    <w:rsid w:val="00DF1E2A"/>
    <w:rsid w:val="00E11D10"/>
    <w:rsid w:val="00E24398"/>
    <w:rsid w:val="00E25858"/>
    <w:rsid w:val="00E42AF6"/>
    <w:rsid w:val="00E4365F"/>
    <w:rsid w:val="00E52C91"/>
    <w:rsid w:val="00E75D97"/>
    <w:rsid w:val="00E81CFE"/>
    <w:rsid w:val="00E87ABE"/>
    <w:rsid w:val="00EC2670"/>
    <w:rsid w:val="00ED1D71"/>
    <w:rsid w:val="00F32E6F"/>
    <w:rsid w:val="00F36164"/>
    <w:rsid w:val="00F60032"/>
    <w:rsid w:val="00F747F6"/>
    <w:rsid w:val="00FA48E3"/>
    <w:rsid w:val="00FB458B"/>
    <w:rsid w:val="00FD6FCC"/>
    <w:rsid w:val="00FE7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D952C"/>
  <w15:docId w15:val="{F08E60AF-E5C6-4F99-B4BB-274FAEF13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unhideWhenUsed/>
    <w:rsid w:val="00D30739"/>
    <w:rPr>
      <w:vertAlign w:val="superscript"/>
    </w:rPr>
  </w:style>
  <w:style w:type="paragraph" w:styleId="NoSpacing">
    <w:name w:val="No Spacing"/>
    <w:uiPriority w:val="1"/>
    <w:qFormat/>
    <w:rsid w:val="00E24398"/>
    <w:pPr>
      <w:spacing w:after="0" w:line="240" w:lineRule="auto"/>
    </w:pPr>
  </w:style>
  <w:style w:type="paragraph" w:styleId="ListParagraph">
    <w:name w:val="List Paragraph"/>
    <w:basedOn w:val="Normal"/>
    <w:uiPriority w:val="34"/>
    <w:qFormat/>
    <w:rsid w:val="00A507E3"/>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B765D"/>
    <w:rPr>
      <w:color w:val="0000FF"/>
      <w:u w:val="single"/>
    </w:rPr>
  </w:style>
  <w:style w:type="character" w:styleId="FollowedHyperlink">
    <w:name w:val="FollowedHyperlink"/>
    <w:basedOn w:val="DefaultParagraphFont"/>
    <w:uiPriority w:val="99"/>
    <w:semiHidden/>
    <w:unhideWhenUsed/>
    <w:rsid w:val="005B765D"/>
    <w:rPr>
      <w:color w:val="800080" w:themeColor="followedHyperlink"/>
      <w:u w:val="single"/>
    </w:rPr>
  </w:style>
  <w:style w:type="paragraph" w:customStyle="1" w:styleId="Default">
    <w:name w:val="Default"/>
    <w:rsid w:val="0076372C"/>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928FB"/>
    <w:rPr>
      <w:sz w:val="16"/>
      <w:szCs w:val="16"/>
    </w:rPr>
  </w:style>
  <w:style w:type="paragraph" w:styleId="CommentText">
    <w:name w:val="annotation text"/>
    <w:basedOn w:val="Normal"/>
    <w:link w:val="CommentTextChar"/>
    <w:uiPriority w:val="99"/>
    <w:unhideWhenUsed/>
    <w:rsid w:val="006928FB"/>
    <w:pPr>
      <w:spacing w:line="240" w:lineRule="auto"/>
    </w:pPr>
    <w:rPr>
      <w:sz w:val="20"/>
      <w:szCs w:val="20"/>
    </w:rPr>
  </w:style>
  <w:style w:type="character" w:customStyle="1" w:styleId="CommentTextChar">
    <w:name w:val="Comment Text Char"/>
    <w:basedOn w:val="DefaultParagraphFont"/>
    <w:link w:val="CommentText"/>
    <w:uiPriority w:val="99"/>
    <w:rsid w:val="006928FB"/>
    <w:rPr>
      <w:sz w:val="20"/>
      <w:szCs w:val="20"/>
    </w:rPr>
  </w:style>
  <w:style w:type="paragraph" w:styleId="CommentSubject">
    <w:name w:val="annotation subject"/>
    <w:basedOn w:val="CommentText"/>
    <w:next w:val="CommentText"/>
    <w:link w:val="CommentSubjectChar"/>
    <w:uiPriority w:val="99"/>
    <w:semiHidden/>
    <w:unhideWhenUsed/>
    <w:rsid w:val="006928FB"/>
    <w:rPr>
      <w:b/>
      <w:bCs/>
    </w:rPr>
  </w:style>
  <w:style w:type="character" w:customStyle="1" w:styleId="CommentSubjectChar">
    <w:name w:val="Comment Subject Char"/>
    <w:basedOn w:val="CommentTextChar"/>
    <w:link w:val="CommentSubject"/>
    <w:uiPriority w:val="99"/>
    <w:semiHidden/>
    <w:rsid w:val="006928FB"/>
    <w:rPr>
      <w:b/>
      <w:bCs/>
      <w:sz w:val="20"/>
      <w:szCs w:val="20"/>
    </w:rPr>
  </w:style>
  <w:style w:type="paragraph" w:styleId="BalloonText">
    <w:name w:val="Balloon Text"/>
    <w:basedOn w:val="Normal"/>
    <w:link w:val="BalloonTextChar"/>
    <w:uiPriority w:val="99"/>
    <w:semiHidden/>
    <w:unhideWhenUsed/>
    <w:rsid w:val="006928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8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82718">
      <w:bodyDiv w:val="1"/>
      <w:marLeft w:val="0"/>
      <w:marRight w:val="0"/>
      <w:marTop w:val="0"/>
      <w:marBottom w:val="0"/>
      <w:divBdr>
        <w:top w:val="none" w:sz="0" w:space="0" w:color="auto"/>
        <w:left w:val="none" w:sz="0" w:space="0" w:color="auto"/>
        <w:bottom w:val="none" w:sz="0" w:space="0" w:color="auto"/>
        <w:right w:val="none" w:sz="0" w:space="0" w:color="auto"/>
      </w:divBdr>
    </w:div>
    <w:div w:id="314995444">
      <w:bodyDiv w:val="1"/>
      <w:marLeft w:val="0"/>
      <w:marRight w:val="0"/>
      <w:marTop w:val="0"/>
      <w:marBottom w:val="0"/>
      <w:divBdr>
        <w:top w:val="none" w:sz="0" w:space="0" w:color="auto"/>
        <w:left w:val="none" w:sz="0" w:space="0" w:color="auto"/>
        <w:bottom w:val="none" w:sz="0" w:space="0" w:color="auto"/>
        <w:right w:val="none" w:sz="0" w:space="0" w:color="auto"/>
      </w:divBdr>
    </w:div>
    <w:div w:id="5348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mss2019.org/international-database/downloads/TIMSS-2019-User-Guide-for-the-International-Database-2nd-Ed.pdf" TargetMode="External"/><Relationship Id="rId13" Type="http://schemas.openxmlformats.org/officeDocument/2006/relationships/hyperlink" Target="https://nces.ed.gov/pubsearch/pubsinfo.asp?pubid=2022049" TargetMode="Externa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hyperlink" Target="https://timssandpirls.bc.edu/timss2019/methods/chapter-3.html" TargetMode="External"/><Relationship Id="rId12" Type="http://schemas.openxmlformats.org/officeDocument/2006/relationships/hyperlink" Target="https://timss2019.org/international-datab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imss2019.org/psi/" TargetMode="External"/><Relationship Id="rId11" Type="http://schemas.openxmlformats.org/officeDocument/2006/relationships/hyperlink" Target="https://timss2019.org/international-databas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ea.nl/node/3263"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https://timss2019.org/international-databas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A372F-399D-4BE5-B9B8-8AB33E4EA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3</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Westat</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Tang</dc:creator>
  <cp:lastModifiedBy>Kristin Flanagan</cp:lastModifiedBy>
  <cp:revision>14</cp:revision>
  <dcterms:created xsi:type="dcterms:W3CDTF">2022-09-01T21:34:00Z</dcterms:created>
  <dcterms:modified xsi:type="dcterms:W3CDTF">2023-01-13T17:57:00Z</dcterms:modified>
</cp:coreProperties>
</file>