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1350"/>
        <w:gridCol w:w="720"/>
        <w:gridCol w:w="8100"/>
      </w:tblGrid>
      <w:tr w:rsidR="00F311DC" w:rsidRPr="003F5CCE" w14:paraId="1573E5DF" w14:textId="77777777" w:rsidTr="00BF267C">
        <w:tc>
          <w:tcPr>
            <w:tcW w:w="1350" w:type="dxa"/>
          </w:tcPr>
          <w:p w14:paraId="47428FE8" w14:textId="77777777" w:rsidR="00F311DC" w:rsidRPr="003F5CCE" w:rsidRDefault="00F311DC">
            <w:pPr>
              <w:spacing w:line="240" w:lineRule="auto"/>
              <w:rPr>
                <w:color w:val="auto"/>
              </w:rPr>
            </w:pPr>
          </w:p>
        </w:tc>
        <w:tc>
          <w:tcPr>
            <w:tcW w:w="8820" w:type="dxa"/>
            <w:gridSpan w:val="2"/>
            <w:tcMar>
              <w:bottom w:w="576" w:type="dxa"/>
            </w:tcMar>
          </w:tcPr>
          <w:p w14:paraId="5F9790AB" w14:textId="77777777" w:rsidR="00F311DC" w:rsidRPr="003F5CCE" w:rsidRDefault="00B428C5">
            <w:pPr>
              <w:pStyle w:val="Name"/>
              <w:rPr>
                <w:color w:val="auto"/>
              </w:rPr>
            </w:pPr>
            <w:sdt>
              <w:sdtPr>
                <w:rPr>
                  <w:color w:val="auto"/>
                </w:rPr>
                <w:alias w:val="Your Name"/>
                <w:tag w:val=""/>
                <w:id w:val="1197042864"/>
                <w:placeholder>
                  <w:docPart w:val="587F115E0BAE6E46AF2F447370293B9D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8032A0" w:rsidRPr="003F5CCE">
                  <w:rPr>
                    <w:color w:val="auto"/>
                  </w:rPr>
                  <w:t>Jeff Bollinger</w:t>
                </w:r>
              </w:sdtContent>
            </w:sdt>
          </w:p>
          <w:p w14:paraId="5495E4B5" w14:textId="5781552B" w:rsidR="00F311DC" w:rsidRPr="003F5CCE" w:rsidRDefault="0050139C" w:rsidP="008032A0">
            <w:pPr>
              <w:pStyle w:val="NoSpacing"/>
              <w:rPr>
                <w:color w:val="auto"/>
              </w:rPr>
            </w:pPr>
            <w:r>
              <w:rPr>
                <w:color w:val="auto"/>
              </w:rPr>
              <w:t xml:space="preserve">|  </w:t>
            </w:r>
            <w:r w:rsidR="00BF267C">
              <w:rPr>
                <w:color w:val="auto"/>
              </w:rPr>
              <w:t xml:space="preserve">  </w:t>
            </w:r>
            <w:r w:rsidRPr="003653D9">
              <w:rPr>
                <w:color w:val="auto"/>
                <w:u w:val="single"/>
              </w:rPr>
              <w:t>linkedin.com/in/jeffb0llinger</w:t>
            </w:r>
            <w:r w:rsidR="00784A5D">
              <w:rPr>
                <w:color w:val="auto"/>
              </w:rPr>
              <w:t xml:space="preserve"> </w:t>
            </w:r>
            <w:r w:rsidR="00820A85">
              <w:rPr>
                <w:color w:val="auto"/>
              </w:rPr>
              <w:t xml:space="preserve">| </w:t>
            </w:r>
            <w:proofErr w:type="spellStart"/>
            <w:r w:rsidR="000C111F" w:rsidRPr="000C111F">
              <w:rPr>
                <w:i/>
                <w:color w:val="auto"/>
              </w:rPr>
              <w:t>E</w:t>
            </w:r>
            <w:r w:rsidR="00820A85" w:rsidRPr="001144E0">
              <w:rPr>
                <w:i/>
                <w:color w:val="auto"/>
              </w:rPr>
              <w:t>sse</w:t>
            </w:r>
            <w:proofErr w:type="spellEnd"/>
            <w:r w:rsidR="00820A85" w:rsidRPr="001144E0">
              <w:rPr>
                <w:i/>
                <w:color w:val="auto"/>
              </w:rPr>
              <w:t xml:space="preserve"> </w:t>
            </w:r>
            <w:proofErr w:type="spellStart"/>
            <w:r w:rsidR="003D2F88">
              <w:rPr>
                <w:i/>
                <w:color w:val="auto"/>
              </w:rPr>
              <w:t>Q</w:t>
            </w:r>
            <w:r w:rsidR="00820A85" w:rsidRPr="001144E0">
              <w:rPr>
                <w:i/>
                <w:color w:val="auto"/>
              </w:rPr>
              <w:t>uam</w:t>
            </w:r>
            <w:proofErr w:type="spellEnd"/>
            <w:r w:rsidR="00820A85" w:rsidRPr="001144E0">
              <w:rPr>
                <w:i/>
                <w:color w:val="auto"/>
              </w:rPr>
              <w:t xml:space="preserve"> </w:t>
            </w:r>
            <w:proofErr w:type="spellStart"/>
            <w:r w:rsidR="003D2F88">
              <w:rPr>
                <w:i/>
                <w:color w:val="auto"/>
              </w:rPr>
              <w:t>V</w:t>
            </w:r>
            <w:r w:rsidR="00820A85" w:rsidRPr="001144E0">
              <w:rPr>
                <w:i/>
                <w:color w:val="auto"/>
              </w:rPr>
              <w:t>ideri</w:t>
            </w:r>
            <w:proofErr w:type="spellEnd"/>
          </w:p>
        </w:tc>
      </w:tr>
      <w:tr w:rsidR="00F311DC" w:rsidRPr="003F5CCE" w14:paraId="7AEC8143" w14:textId="77777777" w:rsidTr="004C509C">
        <w:tc>
          <w:tcPr>
            <w:tcW w:w="2070" w:type="dxa"/>
            <w:gridSpan w:val="2"/>
          </w:tcPr>
          <w:p w14:paraId="1A4667FE" w14:textId="2CE4E27E" w:rsidR="00F311DC" w:rsidRPr="003F5CCE" w:rsidRDefault="001144E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summary</w:t>
            </w:r>
          </w:p>
        </w:tc>
        <w:tc>
          <w:tcPr>
            <w:tcW w:w="8100" w:type="dxa"/>
          </w:tcPr>
          <w:p w14:paraId="3A8BCC8C" w14:textId="2D290418" w:rsidR="00BE705B" w:rsidRDefault="001144E0" w:rsidP="00BE705B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 w:rsidRPr="00BE705B">
              <w:rPr>
                <w:color w:val="auto"/>
              </w:rPr>
              <w:t xml:space="preserve">20+ years of experience in </w:t>
            </w:r>
            <w:r w:rsidR="000C111F" w:rsidRPr="00BE705B">
              <w:rPr>
                <w:color w:val="auto"/>
              </w:rPr>
              <w:t xml:space="preserve">incident response, </w:t>
            </w:r>
            <w:r w:rsidR="00FF1EAC" w:rsidRPr="00BE705B">
              <w:rPr>
                <w:color w:val="auto"/>
              </w:rPr>
              <w:t xml:space="preserve">information </w:t>
            </w:r>
            <w:r w:rsidR="000C111F" w:rsidRPr="00BE705B">
              <w:rPr>
                <w:color w:val="auto"/>
              </w:rPr>
              <w:t xml:space="preserve">security </w:t>
            </w:r>
            <w:r w:rsidRPr="00BE705B">
              <w:rPr>
                <w:color w:val="auto"/>
              </w:rPr>
              <w:t xml:space="preserve">technology, </w:t>
            </w:r>
            <w:r w:rsidR="000C111F" w:rsidRPr="00BE705B">
              <w:rPr>
                <w:color w:val="auto"/>
              </w:rPr>
              <w:t xml:space="preserve">security </w:t>
            </w:r>
            <w:r w:rsidRPr="00BE705B">
              <w:rPr>
                <w:color w:val="auto"/>
              </w:rPr>
              <w:t>architecture,</w:t>
            </w:r>
            <w:r w:rsidR="00BF267C" w:rsidRPr="00BE705B">
              <w:rPr>
                <w:color w:val="auto"/>
              </w:rPr>
              <w:t xml:space="preserve"> cloud security,</w:t>
            </w:r>
            <w:r w:rsidRPr="00BE705B">
              <w:rPr>
                <w:color w:val="auto"/>
              </w:rPr>
              <w:t xml:space="preserve"> threat research, </w:t>
            </w:r>
            <w:r w:rsidR="00EA5D15" w:rsidRPr="00BE705B">
              <w:rPr>
                <w:color w:val="auto"/>
              </w:rPr>
              <w:t xml:space="preserve">risk and vulnerability management, </w:t>
            </w:r>
            <w:r w:rsidRPr="00BE705B">
              <w:rPr>
                <w:color w:val="auto"/>
              </w:rPr>
              <w:t xml:space="preserve">and management </w:t>
            </w:r>
            <w:r w:rsidR="000C111F" w:rsidRPr="00BE705B">
              <w:rPr>
                <w:color w:val="auto"/>
              </w:rPr>
              <w:t>o</w:t>
            </w:r>
            <w:r w:rsidRPr="00BE705B">
              <w:rPr>
                <w:color w:val="auto"/>
              </w:rPr>
              <w:t xml:space="preserve">f </w:t>
            </w:r>
            <w:r w:rsidRPr="00C86BC9">
              <w:rPr>
                <w:color w:val="auto"/>
              </w:rPr>
              <w:t>all</w:t>
            </w:r>
            <w:r w:rsidRPr="00BE705B">
              <w:rPr>
                <w:color w:val="auto"/>
              </w:rPr>
              <w:t xml:space="preserve"> aspects of security for large enterprises and academic networks</w:t>
            </w:r>
          </w:p>
          <w:p w14:paraId="1A1035CC" w14:textId="63683611" w:rsidR="00F311DC" w:rsidRPr="00BE705B" w:rsidRDefault="001144E0" w:rsidP="00BE705B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 w:rsidRPr="00BE705B">
              <w:rPr>
                <w:color w:val="auto"/>
              </w:rPr>
              <w:t xml:space="preserve">Capable </w:t>
            </w:r>
            <w:r w:rsidR="000C111F" w:rsidRPr="00BE705B">
              <w:rPr>
                <w:color w:val="auto"/>
              </w:rPr>
              <w:t xml:space="preserve">and accomplished </w:t>
            </w:r>
            <w:r w:rsidR="00FF1EAC" w:rsidRPr="00BE705B">
              <w:rPr>
                <w:color w:val="auto"/>
              </w:rPr>
              <w:t>executive</w:t>
            </w:r>
            <w:r w:rsidRPr="00BE705B">
              <w:rPr>
                <w:color w:val="auto"/>
              </w:rPr>
              <w:t xml:space="preserve"> with a practical vision for </w:t>
            </w:r>
            <w:r w:rsidR="006930F1">
              <w:rPr>
                <w:color w:val="auto"/>
              </w:rPr>
              <w:t>effective</w:t>
            </w:r>
            <w:r w:rsidRPr="00BE705B">
              <w:rPr>
                <w:color w:val="auto"/>
              </w:rPr>
              <w:t xml:space="preserve"> security and inspiring</w:t>
            </w:r>
            <w:r w:rsidR="00155B5B" w:rsidRPr="00BE705B">
              <w:rPr>
                <w:color w:val="auto"/>
              </w:rPr>
              <w:t xml:space="preserve"> </w:t>
            </w:r>
            <w:r w:rsidR="00EA5D15" w:rsidRPr="00BE705B">
              <w:rPr>
                <w:color w:val="auto"/>
              </w:rPr>
              <w:t xml:space="preserve">managers, </w:t>
            </w:r>
            <w:r w:rsidRPr="00BE705B">
              <w:rPr>
                <w:color w:val="auto"/>
              </w:rPr>
              <w:t>engineers</w:t>
            </w:r>
            <w:r w:rsidR="00EA5D15" w:rsidRPr="00BE705B">
              <w:rPr>
                <w:color w:val="auto"/>
              </w:rPr>
              <w:t>,</w:t>
            </w:r>
            <w:r w:rsidRPr="00BE705B">
              <w:rPr>
                <w:color w:val="auto"/>
              </w:rPr>
              <w:t xml:space="preserve"> and architects to </w:t>
            </w:r>
            <w:r w:rsidR="00155B5B" w:rsidRPr="00BE705B">
              <w:rPr>
                <w:color w:val="auto"/>
              </w:rPr>
              <w:t>deliver</w:t>
            </w:r>
            <w:r w:rsidRPr="00BE705B">
              <w:rPr>
                <w:color w:val="auto"/>
              </w:rPr>
              <w:t xml:space="preserve"> </w:t>
            </w:r>
            <w:r w:rsidR="00CD0B34" w:rsidRPr="00BE705B">
              <w:rPr>
                <w:color w:val="auto"/>
              </w:rPr>
              <w:t>high quality</w:t>
            </w:r>
            <w:r w:rsidR="00155B5B" w:rsidRPr="00BE705B">
              <w:rPr>
                <w:color w:val="auto"/>
              </w:rPr>
              <w:t xml:space="preserve"> results</w:t>
            </w:r>
          </w:p>
        </w:tc>
      </w:tr>
      <w:tr w:rsidR="00F311DC" w:rsidRPr="003F5CCE" w14:paraId="6AFF37D9" w14:textId="77777777" w:rsidTr="004C509C">
        <w:tc>
          <w:tcPr>
            <w:tcW w:w="2070" w:type="dxa"/>
            <w:gridSpan w:val="2"/>
          </w:tcPr>
          <w:p w14:paraId="5E27E358" w14:textId="77777777" w:rsidR="00F311DC" w:rsidRPr="003F5CCE" w:rsidRDefault="003F5CCE">
            <w:pPr>
              <w:pStyle w:val="Heading1"/>
              <w:rPr>
                <w:color w:val="auto"/>
              </w:rPr>
            </w:pPr>
            <w:r w:rsidRPr="003F5CCE">
              <w:rPr>
                <w:color w:val="auto"/>
              </w:rPr>
              <w:t>Skills &amp; Abilities</w:t>
            </w:r>
          </w:p>
        </w:tc>
        <w:tc>
          <w:tcPr>
            <w:tcW w:w="8100" w:type="dxa"/>
          </w:tcPr>
          <w:p w14:paraId="05CBF181" w14:textId="55F988A1" w:rsidR="008748E0" w:rsidRDefault="008748E0" w:rsidP="001144E0">
            <w:pPr>
              <w:pStyle w:val="ListParagraph"/>
              <w:numPr>
                <w:ilvl w:val="0"/>
                <w:numId w:val="2"/>
              </w:numPr>
              <w:rPr>
                <w:color w:val="auto"/>
              </w:rPr>
            </w:pPr>
            <w:r>
              <w:rPr>
                <w:color w:val="auto"/>
              </w:rPr>
              <w:t>Incident response and threat detection</w:t>
            </w:r>
          </w:p>
          <w:p w14:paraId="60FB792E" w14:textId="1AB08C04" w:rsidR="008748E0" w:rsidRDefault="008748E0" w:rsidP="001144E0">
            <w:pPr>
              <w:pStyle w:val="ListParagraph"/>
              <w:numPr>
                <w:ilvl w:val="0"/>
                <w:numId w:val="2"/>
              </w:numPr>
              <w:rPr>
                <w:color w:val="auto"/>
              </w:rPr>
            </w:pPr>
            <w:r>
              <w:rPr>
                <w:color w:val="auto"/>
              </w:rPr>
              <w:t>Cybersecurity threat intelligence</w:t>
            </w:r>
          </w:p>
          <w:p w14:paraId="3EA07CE5" w14:textId="1567CD15" w:rsidR="001144E0" w:rsidRDefault="001144E0" w:rsidP="001144E0">
            <w:pPr>
              <w:pStyle w:val="ListParagraph"/>
              <w:numPr>
                <w:ilvl w:val="0"/>
                <w:numId w:val="2"/>
              </w:numPr>
              <w:rPr>
                <w:color w:val="auto"/>
              </w:rPr>
            </w:pPr>
            <w:r w:rsidRPr="001144E0">
              <w:rPr>
                <w:color w:val="auto"/>
              </w:rPr>
              <w:t>Technical</w:t>
            </w:r>
            <w:r w:rsidR="008748E0">
              <w:rPr>
                <w:color w:val="auto"/>
              </w:rPr>
              <w:t xml:space="preserve"> leader and</w:t>
            </w:r>
            <w:r w:rsidRPr="001144E0">
              <w:rPr>
                <w:color w:val="auto"/>
              </w:rPr>
              <w:t xml:space="preserve"> people </w:t>
            </w:r>
            <w:r w:rsidR="008748E0">
              <w:rPr>
                <w:color w:val="auto"/>
              </w:rPr>
              <w:t>of large organizations</w:t>
            </w:r>
          </w:p>
          <w:p w14:paraId="22F3B470" w14:textId="32C54BCB" w:rsidR="008748E0" w:rsidRPr="008748E0" w:rsidRDefault="00206F68" w:rsidP="008748E0">
            <w:pPr>
              <w:pStyle w:val="ListParagraph"/>
              <w:numPr>
                <w:ilvl w:val="0"/>
                <w:numId w:val="2"/>
              </w:numPr>
              <w:rPr>
                <w:color w:val="auto"/>
              </w:rPr>
            </w:pPr>
            <w:r>
              <w:rPr>
                <w:color w:val="auto"/>
              </w:rPr>
              <w:t>Global enterprise security operations leadership</w:t>
            </w:r>
            <w:r w:rsidR="008748E0">
              <w:rPr>
                <w:color w:val="auto"/>
              </w:rPr>
              <w:t xml:space="preserve"> and strategy</w:t>
            </w:r>
          </w:p>
          <w:p w14:paraId="4FDF1CB9" w14:textId="693807B5" w:rsidR="00EC34A6" w:rsidRDefault="00EC34A6" w:rsidP="00EC34A6">
            <w:pPr>
              <w:pStyle w:val="ListParagraph"/>
              <w:numPr>
                <w:ilvl w:val="0"/>
                <w:numId w:val="2"/>
              </w:numPr>
              <w:rPr>
                <w:color w:val="auto"/>
              </w:rPr>
            </w:pPr>
            <w:r w:rsidRPr="001144E0">
              <w:rPr>
                <w:color w:val="auto"/>
              </w:rPr>
              <w:t xml:space="preserve">Security </w:t>
            </w:r>
            <w:r>
              <w:rPr>
                <w:color w:val="auto"/>
              </w:rPr>
              <w:t xml:space="preserve">investigations </w:t>
            </w:r>
            <w:r w:rsidRPr="001144E0">
              <w:rPr>
                <w:color w:val="auto"/>
              </w:rPr>
              <w:t xml:space="preserve">and </w:t>
            </w:r>
            <w:r>
              <w:rPr>
                <w:color w:val="auto"/>
              </w:rPr>
              <w:t xml:space="preserve">security </w:t>
            </w:r>
            <w:r w:rsidRPr="001144E0">
              <w:rPr>
                <w:color w:val="auto"/>
              </w:rPr>
              <w:t>solutions architect</w:t>
            </w:r>
            <w:r w:rsidR="00397E01">
              <w:rPr>
                <w:color w:val="auto"/>
              </w:rPr>
              <w:t xml:space="preserve"> for enterprise networks</w:t>
            </w:r>
          </w:p>
          <w:p w14:paraId="52544EC3" w14:textId="0E891EDF" w:rsidR="00EC34A6" w:rsidRDefault="008748E0" w:rsidP="00EC34A6">
            <w:pPr>
              <w:pStyle w:val="ListParagraph"/>
              <w:numPr>
                <w:ilvl w:val="0"/>
                <w:numId w:val="2"/>
              </w:numPr>
              <w:rPr>
                <w:color w:val="auto"/>
              </w:rPr>
            </w:pPr>
            <w:r>
              <w:rPr>
                <w:color w:val="auto"/>
              </w:rPr>
              <w:t>Cloud security and enterprise security</w:t>
            </w:r>
          </w:p>
          <w:p w14:paraId="4DEC785D" w14:textId="3AC5CC96" w:rsidR="00EC34A6" w:rsidRDefault="003647B4" w:rsidP="00EC34A6">
            <w:pPr>
              <w:pStyle w:val="ListParagraph"/>
              <w:numPr>
                <w:ilvl w:val="0"/>
                <w:numId w:val="2"/>
              </w:numPr>
              <w:rPr>
                <w:color w:val="auto"/>
              </w:rPr>
            </w:pPr>
            <w:r>
              <w:rPr>
                <w:color w:val="auto"/>
              </w:rPr>
              <w:t>Experienced i</w:t>
            </w:r>
            <w:r w:rsidR="00EC34A6" w:rsidRPr="001144E0">
              <w:rPr>
                <w:color w:val="auto"/>
              </w:rPr>
              <w:t xml:space="preserve">nternational </w:t>
            </w:r>
            <w:r w:rsidR="00EC34A6">
              <w:rPr>
                <w:color w:val="auto"/>
              </w:rPr>
              <w:t>s</w:t>
            </w:r>
            <w:r w:rsidR="00EC34A6" w:rsidRPr="001144E0">
              <w:rPr>
                <w:color w:val="auto"/>
              </w:rPr>
              <w:t>peaker</w:t>
            </w:r>
            <w:r>
              <w:rPr>
                <w:color w:val="auto"/>
              </w:rPr>
              <w:t xml:space="preserve"> and writer</w:t>
            </w:r>
          </w:p>
          <w:p w14:paraId="0E870465" w14:textId="657B4469" w:rsidR="00EA5D15" w:rsidRDefault="00EA5D15" w:rsidP="00EC34A6">
            <w:pPr>
              <w:pStyle w:val="ListParagraph"/>
              <w:numPr>
                <w:ilvl w:val="0"/>
                <w:numId w:val="2"/>
              </w:numPr>
              <w:rPr>
                <w:color w:val="auto"/>
              </w:rPr>
            </w:pPr>
            <w:r>
              <w:rPr>
                <w:color w:val="auto"/>
              </w:rPr>
              <w:t>SANS Lecturer</w:t>
            </w:r>
          </w:p>
          <w:p w14:paraId="2AE9943C" w14:textId="40E28F5A" w:rsidR="00EA5D15" w:rsidRPr="00EA5D15" w:rsidRDefault="00EA5D15" w:rsidP="00EA5D15">
            <w:pPr>
              <w:pStyle w:val="ListParagraph"/>
              <w:numPr>
                <w:ilvl w:val="0"/>
                <w:numId w:val="2"/>
              </w:numPr>
              <w:rPr>
                <w:color w:val="auto"/>
              </w:rPr>
            </w:pPr>
            <w:r w:rsidRPr="00EA5D15">
              <w:rPr>
                <w:color w:val="auto"/>
              </w:rPr>
              <w:t xml:space="preserve">Author of O’Reilly Media’s </w:t>
            </w:r>
            <w:r w:rsidRPr="00EA5D15">
              <w:rPr>
                <w:i/>
                <w:iCs/>
                <w:color w:val="auto"/>
              </w:rPr>
              <w:t>Crafting the InfoSec Playbook</w:t>
            </w:r>
            <w:r w:rsidR="00397E01">
              <w:rPr>
                <w:i/>
                <w:iCs/>
                <w:color w:val="auto"/>
              </w:rPr>
              <w:t xml:space="preserve"> </w:t>
            </w:r>
            <w:r w:rsidR="00397E01">
              <w:rPr>
                <w:color w:val="auto"/>
              </w:rPr>
              <w:t>used in university Cybersecurity courses</w:t>
            </w:r>
          </w:p>
          <w:p w14:paraId="449B12C8" w14:textId="7C9827D7" w:rsidR="00EA5D15" w:rsidRDefault="008F0FC8" w:rsidP="00EA5D15">
            <w:pPr>
              <w:pStyle w:val="ListParagraph"/>
              <w:numPr>
                <w:ilvl w:val="0"/>
                <w:numId w:val="2"/>
              </w:numPr>
              <w:rPr>
                <w:color w:val="auto"/>
              </w:rPr>
            </w:pPr>
            <w:r>
              <w:rPr>
                <w:color w:val="auto"/>
              </w:rPr>
              <w:t>Able to articulate</w:t>
            </w:r>
            <w:r w:rsidR="00EA5D15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complex </w:t>
            </w:r>
            <w:r w:rsidR="00EA5D15" w:rsidRPr="00EA5D15">
              <w:rPr>
                <w:color w:val="auto"/>
              </w:rPr>
              <w:t>security issues appropriately for all levels of business</w:t>
            </w:r>
          </w:p>
          <w:p w14:paraId="116BAE02" w14:textId="0E7D224B" w:rsidR="00B6423B" w:rsidRPr="003647B4" w:rsidRDefault="00BF267C" w:rsidP="003647B4">
            <w:pPr>
              <w:pStyle w:val="ListParagraph"/>
              <w:numPr>
                <w:ilvl w:val="0"/>
                <w:numId w:val="2"/>
              </w:numPr>
              <w:rPr>
                <w:color w:val="auto"/>
              </w:rPr>
            </w:pPr>
            <w:r>
              <w:rPr>
                <w:color w:val="auto"/>
              </w:rPr>
              <w:t>Strong u</w:t>
            </w:r>
            <w:r w:rsidR="00EA5D15">
              <w:rPr>
                <w:color w:val="auto"/>
              </w:rPr>
              <w:t xml:space="preserve">nderstanding of </w:t>
            </w:r>
            <w:r w:rsidR="008748E0">
              <w:rPr>
                <w:color w:val="auto"/>
              </w:rPr>
              <w:t>cyber</w:t>
            </w:r>
            <w:r w:rsidR="00EA5D15">
              <w:rPr>
                <w:color w:val="auto"/>
              </w:rPr>
              <w:t>criminal and adversarial techniques and methods</w:t>
            </w:r>
          </w:p>
        </w:tc>
      </w:tr>
      <w:tr w:rsidR="00F311DC" w:rsidRPr="003F5CCE" w14:paraId="4A577AAE" w14:textId="77777777" w:rsidTr="004C509C">
        <w:tc>
          <w:tcPr>
            <w:tcW w:w="2070" w:type="dxa"/>
            <w:gridSpan w:val="2"/>
          </w:tcPr>
          <w:p w14:paraId="5C0E77B7" w14:textId="737716A6" w:rsidR="00F311DC" w:rsidRPr="003F5CCE" w:rsidRDefault="003F5CCE">
            <w:pPr>
              <w:pStyle w:val="Heading1"/>
              <w:rPr>
                <w:color w:val="auto"/>
              </w:rPr>
            </w:pPr>
            <w:r w:rsidRPr="003F5CCE">
              <w:rPr>
                <w:color w:val="auto"/>
              </w:rPr>
              <w:t>Experience</w:t>
            </w:r>
          </w:p>
        </w:tc>
        <w:tc>
          <w:tcPr>
            <w:tcW w:w="8100" w:type="dxa"/>
          </w:tcPr>
          <w:sdt>
            <w:sdtPr>
              <w:rPr>
                <w:b/>
                <w:bCs/>
                <w:caps w:val="0"/>
                <w:color w:val="auto"/>
                <w:kern w:val="0"/>
              </w:rPr>
              <w:id w:val="1436861535"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auto"/>
                    <w:kern w:val="0"/>
                  </w:rPr>
                  <w:id w:val="221802691"/>
                </w:sdtPr>
                <w:sdtEndPr>
                  <w:rPr>
                    <w:b w:val="0"/>
                    <w:bCs w:val="0"/>
                  </w:rPr>
                </w:sdtEndPr>
                <w:sdtContent>
                  <w:sdt>
                    <w:sdtPr>
                      <w:rPr>
                        <w:b/>
                        <w:bCs/>
                        <w:caps w:val="0"/>
                        <w:color w:val="auto"/>
                        <w:kern w:val="0"/>
                      </w:rPr>
                      <w:id w:val="-2071788651"/>
                    </w:sdtPr>
                    <w:sdtEndPr>
                      <w:rPr>
                        <w:b w:val="0"/>
                        <w:bCs w:val="0"/>
                      </w:rPr>
                    </w:sdtEndPr>
                    <w:sdtContent>
                      <w:sdt>
                        <w:sdtPr>
                          <w:rPr>
                            <w:b/>
                            <w:bCs/>
                            <w:caps w:val="0"/>
                            <w:color w:val="auto"/>
                            <w:kern w:val="0"/>
                          </w:rPr>
                          <w:id w:val="-1335763096"/>
                        </w:sdtPr>
                        <w:sdtEndPr>
                          <w:rPr>
                            <w:b w:val="0"/>
                            <w:bCs w:val="0"/>
                          </w:rPr>
                        </w:sdtEndPr>
                        <w:sdtContent>
                          <w:sdt>
                            <w:sdtPr>
                              <w:rPr>
                                <w:b/>
                                <w:bCs/>
                                <w:caps w:val="0"/>
                                <w:color w:val="auto"/>
                                <w:kern w:val="0"/>
                                <w:sz w:val="17"/>
                                <w:szCs w:val="17"/>
                              </w:rPr>
                              <w:id w:val="-934056568"/>
                            </w:sdtPr>
                            <w:sdtEndPr>
                              <w:rPr>
                                <w:b w:val="0"/>
                                <w:bCs w:val="0"/>
                                <w:caps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b/>
                                    <w:bCs/>
                                    <w:caps w:val="0"/>
                                    <w:color w:val="auto"/>
                                    <w:kern w:val="0"/>
                                    <w:sz w:val="17"/>
                                    <w:szCs w:val="17"/>
                                  </w:rPr>
                                  <w:id w:val="1596050193"/>
                                </w:sdtPr>
                                <w:sdtEndPr>
                                  <w:rPr>
                                    <w:b w:val="0"/>
                                    <w:bCs w:val="0"/>
                                    <w:caps/>
                                  </w:rPr>
                                </w:sdtEndPr>
                                <w:sdtContent>
                                  <w:sdt>
                                    <w:sdtPr>
                                      <w:rPr>
                                        <w:b/>
                                        <w:bCs/>
                                        <w:caps w:val="0"/>
                                        <w:color w:val="auto"/>
                                        <w:kern w:val="0"/>
                                        <w:sz w:val="17"/>
                                        <w:szCs w:val="17"/>
                                      </w:rPr>
                                      <w:id w:val="-1461268396"/>
                                    </w:sdtPr>
                                    <w:sdtEndPr>
                                      <w:rPr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</w:sdtEndPr>
                                    <w:sdtContent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aps w:val="0"/>
                                            <w:color w:val="auto"/>
                                            <w:kern w:val="0"/>
                                            <w:sz w:val="17"/>
                                            <w:szCs w:val="17"/>
                                          </w:rPr>
                                          <w:id w:val="-1611581623"/>
                                        </w:sdtPr>
                                        <w:sdtEndPr>
                                          <w:rPr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</w:sdtEndPr>
                                        <w:sdtContent>
                                          <w:p w14:paraId="4B948D28" w14:textId="618F02D2" w:rsidR="00292585" w:rsidRDefault="00516CAF" w:rsidP="000C111F">
                                            <w:pPr>
                                              <w:pStyle w:val="Heading2"/>
                                              <w:rPr>
                                                <w:rStyle w:val="Strong"/>
                                                <w:color w:val="auto"/>
                                              </w:rPr>
                                            </w:pPr>
                                            <w:r>
                                              <w:rPr>
                                                <w:rStyle w:val="Strong"/>
                                                <w:color w:val="auto"/>
                                              </w:rPr>
                                              <w:t>Director incident response and detection engineering</w:t>
                                            </w:r>
                                          </w:p>
                                          <w:p w14:paraId="15308EF8" w14:textId="6B3EFEEB" w:rsidR="000C111F" w:rsidRPr="003F5CCE" w:rsidRDefault="00516CAF" w:rsidP="000C111F">
                                            <w:pPr>
                                              <w:pStyle w:val="Heading2"/>
                                              <w:rPr>
                                                <w:color w:val="auto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auto"/>
                                              </w:rPr>
                                              <w:t>linkedin</w:t>
                                            </w:r>
                                          </w:p>
                                          <w:p w14:paraId="0C546997" w14:textId="7196B648" w:rsidR="000C111F" w:rsidRDefault="00516CAF" w:rsidP="0084444B">
                                            <w:pPr>
                                              <w:pStyle w:val="Heading3"/>
                                              <w:rPr>
                                                <w:color w:val="auto"/>
                                                <w:u w:val="single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auto"/>
                                                <w:u w:val="single"/>
                                              </w:rPr>
                                              <w:t>February 2021 – Present</w:t>
                                            </w:r>
                                          </w:p>
                                          <w:p w14:paraId="6B79996A" w14:textId="17782CEC" w:rsidR="00FF1EAC" w:rsidRDefault="00516CAF" w:rsidP="00516CAF">
                                            <w:r>
                                              <w:t xml:space="preserve">Redesigned and overhauled </w:t>
                                            </w:r>
                                            <w:r w:rsidR="00FF1EAC">
                                              <w:t>the incident response program, creating three business functions and expanding to two theate</w:t>
                                            </w:r>
                                            <w:r w:rsidR="00E055B8">
                                              <w:t>r</w:t>
                                            </w:r>
                                            <w:r w:rsidR="00FF1EAC">
                                              <w:t>s</w:t>
                                            </w:r>
                                          </w:p>
                                          <w:p w14:paraId="3DDBCBBD" w14:textId="78600C9C" w:rsidR="00516CAF" w:rsidRDefault="00FF1EAC" w:rsidP="00516CAF">
                                            <w:r>
                                              <w:t>Expanded incident response coverage from 10x5 to 24x7 monitoring, nearly doubling the time spent protecting the company from threats</w:t>
                                            </w:r>
                                          </w:p>
                                          <w:p w14:paraId="6A855878" w14:textId="17D0A354" w:rsidR="00FF1EAC" w:rsidRDefault="00FF1EAC" w:rsidP="00516CAF">
                                            <w:r>
                                              <w:t>Decreased time to detect and contain security incidents from days to under two hours on average</w:t>
                                            </w:r>
                                          </w:p>
                                          <w:p w14:paraId="2CFF2008" w14:textId="3A167B4C" w:rsidR="00FF1EAC" w:rsidRDefault="00FF1EAC" w:rsidP="00516CAF">
                                            <w:r>
                                              <w:t>Designed and implemented a threat intelligence program, expanding coverage of known threats by more than 300%</w:t>
                                            </w:r>
                                          </w:p>
                                          <w:p w14:paraId="5F288F7D" w14:textId="0B84EBC7" w:rsidR="00FF1EAC" w:rsidRPr="00516CAF" w:rsidRDefault="00FF1EAC" w:rsidP="00516CAF">
                                            <w:r>
                                              <w:t>Reduced risk of phishing from persistent threat actors by 70% through investigations and creative discovery and mitigation techniques</w:t>
                                            </w: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14:paraId="5AE2B3C8" w14:textId="77777777" w:rsidR="00516CAF" w:rsidRDefault="00516CAF" w:rsidP="00516CAF">
                                    <w:pPr>
                                      <w:pStyle w:val="Heading2"/>
                                      <w:rPr>
                                        <w:rStyle w:val="Strong"/>
                                        <w:color w:val="auto"/>
                                      </w:rPr>
                                    </w:pPr>
                                    <w:r>
                                      <w:rPr>
                                        <w:rStyle w:val="Strong"/>
                                        <w:color w:val="auto"/>
                                      </w:rPr>
                                      <w:t>senior manager infosec incident response and investigations</w:t>
                                    </w:r>
                                  </w:p>
                                  <w:p w14:paraId="4617F0CC" w14:textId="77777777" w:rsidR="00516CAF" w:rsidRPr="003F5CCE" w:rsidRDefault="00516CAF" w:rsidP="00516CAF">
                                    <w:pPr>
                                      <w:pStyle w:val="Heading2"/>
                                      <w:rPr>
                                        <w:color w:val="auto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color w:val="auto"/>
                                      </w:rPr>
                                      <w:t>Cisco systems, inc.</w:t>
                                    </w:r>
                                  </w:p>
                                  <w:p w14:paraId="156EE8B9" w14:textId="3120522F" w:rsidR="00516CAF" w:rsidRPr="00516CAF" w:rsidRDefault="00516CAF" w:rsidP="00516CAF">
                                    <w:pPr>
                                      <w:spacing w:line="240" w:lineRule="auto"/>
                                      <w:rPr>
                                        <w:color w:val="auto"/>
                                        <w:sz w:val="17"/>
                                        <w:szCs w:val="17"/>
                                      </w:rPr>
                                    </w:pPr>
                                    <w:r w:rsidRPr="00516CAF">
                                      <w:rPr>
                                        <w:color w:val="auto"/>
                                        <w:sz w:val="17"/>
                                        <w:szCs w:val="17"/>
                                        <w:u w:val="single"/>
                                      </w:rPr>
                                      <w:t>SEPTEMBER 2015 – February 2021</w:t>
                                    </w:r>
                                  </w:p>
                                  <w:p w14:paraId="3C05C6F1" w14:textId="0555EA9E" w:rsidR="00206F68" w:rsidRDefault="00206F68" w:rsidP="00EC34A6">
                                    <w:pPr>
                                      <w:spacing w:line="240" w:lineRule="auto"/>
                                      <w:rPr>
                                        <w:color w:val="auto"/>
                                      </w:rPr>
                                    </w:pPr>
                                    <w:r>
                                      <w:rPr>
                                        <w:color w:val="auto"/>
                                      </w:rPr>
                                      <w:t xml:space="preserve">Managed </w:t>
                                    </w:r>
                                    <w:r w:rsidR="00BF267C">
                                      <w:rPr>
                                        <w:color w:val="auto"/>
                                      </w:rPr>
                                      <w:t xml:space="preserve">global </w:t>
                                    </w:r>
                                    <w:r>
                                      <w:rPr>
                                        <w:color w:val="auto"/>
                                      </w:rPr>
                                      <w:t>team</w:t>
                                    </w:r>
                                    <w:r w:rsidR="00BF267C">
                                      <w:rPr>
                                        <w:color w:val="auto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auto"/>
                                      </w:rPr>
                                      <w:t xml:space="preserve"> of senior security investigators</w:t>
                                    </w:r>
                                    <w:r w:rsidR="00AF62C5">
                                      <w:rPr>
                                        <w:color w:val="auto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color w:val="auto"/>
                                      </w:rPr>
                                      <w:t>managers</w:t>
                                    </w:r>
                                    <w:r w:rsidR="00AF62C5">
                                      <w:rPr>
                                        <w:color w:val="auto"/>
                                      </w:rPr>
                                      <w:t>,</w:t>
                                    </w:r>
                                    <w:r>
                                      <w:rPr>
                                        <w:color w:val="auto"/>
                                      </w:rPr>
                                      <w:t xml:space="preserve"> and two teams of analysts for US and Americas incident response operations at Cisco</w:t>
                                    </w:r>
                                  </w:p>
                                  <w:p w14:paraId="4367F657" w14:textId="1199E006" w:rsidR="00A9118A" w:rsidRDefault="00922A5D" w:rsidP="00EC34A6">
                                    <w:pPr>
                                      <w:spacing w:line="240" w:lineRule="auto"/>
                                      <w:rPr>
                                        <w:color w:val="auto"/>
                                      </w:rPr>
                                    </w:pPr>
                                    <w:r>
                                      <w:rPr>
                                        <w:color w:val="auto"/>
                                      </w:rPr>
                                      <w:t>Achieved</w:t>
                                    </w:r>
                                    <w:r w:rsidR="00A9118A" w:rsidRPr="00A9118A">
                                      <w:rPr>
                                        <w:color w:val="auto"/>
                                      </w:rPr>
                                      <w:t xml:space="preserve"> </w:t>
                                    </w:r>
                                    <w:r w:rsidR="00BF267C">
                                      <w:rPr>
                                        <w:color w:val="auto"/>
                                      </w:rPr>
                                      <w:t xml:space="preserve">24x7 </w:t>
                                    </w:r>
                                    <w:r w:rsidR="00A9118A">
                                      <w:rPr>
                                        <w:color w:val="auto"/>
                                      </w:rPr>
                                      <w:t xml:space="preserve">detection, </w:t>
                                    </w:r>
                                    <w:r w:rsidR="00A9118A" w:rsidRPr="00A9118A">
                                      <w:rPr>
                                        <w:color w:val="auto"/>
                                      </w:rPr>
                                      <w:t>investigation, mitigation, and Incident Response (IR) coordination of digital crimes, policy violations, or malicious activity</w:t>
                                    </w:r>
                                    <w:r w:rsidR="00A9118A">
                                      <w:rPr>
                                        <w:color w:val="auto"/>
                                      </w:rPr>
                                      <w:t xml:space="preserve"> across the global corporate landscape</w:t>
                                    </w:r>
                                    <w:r w:rsidR="00BF267C">
                                      <w:rPr>
                                        <w:color w:val="auto"/>
                                      </w:rPr>
                                      <w:t xml:space="preserve"> including private and public clouds like GCP, AWS, Azure, and Oracle</w:t>
                                    </w:r>
                                  </w:p>
                                  <w:p w14:paraId="499B16FB" w14:textId="02A0F551" w:rsidR="00206F68" w:rsidRDefault="00041252" w:rsidP="00EC34A6">
                                    <w:pPr>
                                      <w:spacing w:line="240" w:lineRule="auto"/>
                                      <w:rPr>
                                        <w:color w:val="auto"/>
                                      </w:rPr>
                                    </w:pPr>
                                    <w:r>
                                      <w:rPr>
                                        <w:color w:val="auto"/>
                                      </w:rPr>
                                      <w:t xml:space="preserve">Authored and edited </w:t>
                                    </w:r>
                                    <w:r w:rsidR="00206F68" w:rsidRPr="00206F68">
                                      <w:rPr>
                                        <w:color w:val="auto"/>
                                      </w:rPr>
                                      <w:t>tactical</w:t>
                                    </w:r>
                                    <w:r>
                                      <w:rPr>
                                        <w:color w:val="auto"/>
                                      </w:rPr>
                                      <w:t>, risk-specific,</w:t>
                                    </w:r>
                                    <w:r w:rsidR="00206F68" w:rsidRPr="00206F68">
                                      <w:rPr>
                                        <w:color w:val="auto"/>
                                      </w:rPr>
                                      <w:t xml:space="preserve"> and data-driven updates</w:t>
                                    </w:r>
                                    <w:r>
                                      <w:rPr>
                                        <w:color w:val="auto"/>
                                      </w:rPr>
                                      <w:t xml:space="preserve"> within one hour on an incident to</w:t>
                                    </w:r>
                                    <w:r w:rsidR="00206F68" w:rsidRPr="00206F68">
                                      <w:rPr>
                                        <w:color w:val="aut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auto"/>
                                      </w:rPr>
                                      <w:t>executive staff and senior leadership</w:t>
                                    </w:r>
                                  </w:p>
                                  <w:p w14:paraId="31B6D9D6" w14:textId="73EFCE15" w:rsidR="00206F68" w:rsidRDefault="00206F68" w:rsidP="00206F68">
                                    <w:pPr>
                                      <w:spacing w:line="240" w:lineRule="auto"/>
                                      <w:rPr>
                                        <w:color w:val="auto"/>
                                      </w:rPr>
                                    </w:pPr>
                                    <w:r>
                                      <w:rPr>
                                        <w:color w:val="auto"/>
                                      </w:rPr>
                                      <w:t>Visualize</w:t>
                                    </w:r>
                                    <w:r w:rsidR="007E5126">
                                      <w:rPr>
                                        <w:color w:val="auto"/>
                                      </w:rPr>
                                      <w:t>d</w:t>
                                    </w:r>
                                    <w:r w:rsidRPr="00206F68">
                                      <w:rPr>
                                        <w:color w:val="auto"/>
                                      </w:rPr>
                                      <w:t xml:space="preserve"> incident data to identify key problem areas and drive changes to improve Cisco's security posture</w:t>
                                    </w:r>
                                    <w:r>
                                      <w:rPr>
                                        <w:color w:val="auto"/>
                                      </w:rPr>
                                      <w:t xml:space="preserve"> and response to threats</w:t>
                                    </w:r>
                                    <w:r w:rsidR="004A4AF5">
                                      <w:rPr>
                                        <w:color w:val="auto"/>
                                      </w:rPr>
                                      <w:t xml:space="preserve"> improving average time to detect to under 24 hours</w:t>
                                    </w:r>
                                  </w:p>
                                  <w:p w14:paraId="3C529D38" w14:textId="39844A62" w:rsidR="00EC34A6" w:rsidRPr="00EC34A6" w:rsidRDefault="00206F68" w:rsidP="00EC34A6">
                                    <w:pPr>
                                      <w:spacing w:line="240" w:lineRule="auto"/>
                                      <w:rPr>
                                        <w:color w:val="auto"/>
                                      </w:rPr>
                                    </w:pPr>
                                    <w:r>
                                      <w:rPr>
                                        <w:color w:val="auto"/>
                                      </w:rPr>
                                      <w:t>Developed</w:t>
                                    </w:r>
                                    <w:r w:rsidR="00EC34A6" w:rsidRPr="00EC34A6">
                                      <w:rPr>
                                        <w:color w:val="auto"/>
                                      </w:rPr>
                                      <w:t xml:space="preserve"> a</w:t>
                                    </w:r>
                                    <w:r>
                                      <w:rPr>
                                        <w:color w:val="auto"/>
                                      </w:rPr>
                                      <w:t xml:space="preserve"> highly efficient</w:t>
                                    </w:r>
                                    <w:r w:rsidR="00EC34A6" w:rsidRPr="00EC34A6">
                                      <w:rPr>
                                        <w:color w:val="auto"/>
                                      </w:rPr>
                                      <w:t xml:space="preserve"> framework for Monitoring, IR, and business intelligence as a service</w:t>
                                    </w:r>
                                    <w:r w:rsidR="00041252">
                                      <w:rPr>
                                        <w:color w:val="auto"/>
                                      </w:rPr>
                                      <w:t xml:space="preserve"> reducing time to detect incidents to under three hours on average</w:t>
                                    </w:r>
                                  </w:p>
                                  <w:p w14:paraId="48664F93" w14:textId="13F1BFDB" w:rsidR="00EC34A6" w:rsidRDefault="00EC34A6" w:rsidP="00EC34A6">
                                    <w:pPr>
                                      <w:spacing w:line="240" w:lineRule="auto"/>
                                      <w:rPr>
                                        <w:color w:val="auto"/>
                                      </w:rPr>
                                    </w:pPr>
                                    <w:r w:rsidRPr="00EC34A6">
                                      <w:rPr>
                                        <w:color w:val="auto"/>
                                      </w:rPr>
                                      <w:t>Streamlined and automated the</w:t>
                                    </w:r>
                                    <w:r w:rsidR="00206F68">
                                      <w:rPr>
                                        <w:color w:val="auto"/>
                                      </w:rPr>
                                      <w:t xml:space="preserve"> internal</w:t>
                                    </w:r>
                                    <w:r w:rsidRPr="00EC34A6">
                                      <w:rPr>
                                        <w:color w:val="auto"/>
                                      </w:rPr>
                                      <w:t xml:space="preserve"> </w:t>
                                    </w:r>
                                    <w:r w:rsidR="00041252">
                                      <w:rPr>
                                        <w:color w:val="auto"/>
                                      </w:rPr>
                                      <w:t xml:space="preserve">security </w:t>
                                    </w:r>
                                    <w:r w:rsidRPr="00EC34A6">
                                      <w:rPr>
                                        <w:color w:val="auto"/>
                                      </w:rPr>
                                      <w:t>customer onboarding and solution development process</w:t>
                                    </w:r>
                                    <w:r w:rsidR="00206F68">
                                      <w:rPr>
                                        <w:color w:val="auto"/>
                                      </w:rPr>
                                      <w:t xml:space="preserve"> saving </w:t>
                                    </w:r>
                                    <w:r w:rsidR="00041252">
                                      <w:rPr>
                                        <w:color w:val="auto"/>
                                      </w:rPr>
                                      <w:t>100+</w:t>
                                    </w:r>
                                    <w:r w:rsidR="00206F68">
                                      <w:rPr>
                                        <w:color w:val="auto"/>
                                      </w:rPr>
                                      <w:t xml:space="preserve"> hours and </w:t>
                                    </w:r>
                                    <w:r w:rsidR="00041252">
                                      <w:rPr>
                                        <w:color w:val="auto"/>
                                      </w:rPr>
                                      <w:t xml:space="preserve">prevented 100s of </w:t>
                                    </w:r>
                                    <w:r w:rsidR="00206F68">
                                      <w:rPr>
                                        <w:color w:val="auto"/>
                                      </w:rPr>
                                      <w:t>data entry mistakes</w:t>
                                    </w:r>
                                  </w:p>
                                  <w:p w14:paraId="349202E3" w14:textId="7FEBA594" w:rsidR="002A5285" w:rsidRPr="00EC34A6" w:rsidRDefault="002A5285" w:rsidP="00EC34A6">
                                    <w:pPr>
                                      <w:spacing w:line="240" w:lineRule="auto"/>
                                      <w:rPr>
                                        <w:color w:val="auto"/>
                                      </w:rPr>
                                    </w:pPr>
                                    <w:r>
                                      <w:rPr>
                                        <w:color w:val="auto"/>
                                      </w:rPr>
                                      <w:t xml:space="preserve">Tailored </w:t>
                                    </w:r>
                                    <w:r w:rsidR="00DE3347">
                                      <w:rPr>
                                        <w:color w:val="auto"/>
                                      </w:rPr>
                                      <w:t>more than 10</w:t>
                                    </w:r>
                                    <w:r>
                                      <w:rPr>
                                        <w:color w:val="auto"/>
                                      </w:rPr>
                                      <w:t xml:space="preserve"> custom security monitoring plans and architects for engagements ranging from small, temporary networks, to FedRAMP compliant clouds</w:t>
                                    </w:r>
                                    <w:r w:rsidR="00BF267C">
                                      <w:rPr>
                                        <w:color w:val="auto"/>
                                      </w:rPr>
                                      <w:t xml:space="preserve"> and public IaaS,</w:t>
                                    </w:r>
                                    <w:r>
                                      <w:rPr>
                                        <w:color w:val="auto"/>
                                      </w:rPr>
                                      <w:t xml:space="preserve"> to global enterprise network</w:t>
                                    </w:r>
                                    <w:r w:rsidR="00410036">
                                      <w:rPr>
                                        <w:color w:val="auto"/>
                                      </w:rPr>
                                      <w:t>s</w:t>
                                    </w:r>
                                  </w:p>
                                  <w:p w14:paraId="62B76694" w14:textId="77777777" w:rsidR="00410036" w:rsidRDefault="00EC34A6" w:rsidP="00EC34A6">
                                    <w:pPr>
                                      <w:spacing w:line="240" w:lineRule="auto"/>
                                      <w:rPr>
                                        <w:color w:val="auto"/>
                                      </w:rPr>
                                    </w:pPr>
                                    <w:r w:rsidRPr="00EC34A6">
                                      <w:rPr>
                                        <w:color w:val="auto"/>
                                      </w:rPr>
                                      <w:t>Generated $1M in internal cross charges for services using the framework over the first 4 quarters use</w:t>
                                    </w:r>
                                  </w:p>
                                  <w:p w14:paraId="6810A4C1" w14:textId="618D61F8" w:rsidR="00410036" w:rsidRDefault="001359E2" w:rsidP="00A9118A">
                                    <w:pPr>
                                      <w:spacing w:line="240" w:lineRule="auto"/>
                                      <w:rPr>
                                        <w:color w:val="auto"/>
                                      </w:rPr>
                                    </w:pPr>
                                    <w:r>
                                      <w:rPr>
                                        <w:color w:val="auto"/>
                                      </w:rPr>
                                      <w:t>Influenced</w:t>
                                    </w:r>
                                    <w:r w:rsidR="004A4AF5">
                                      <w:rPr>
                                        <w:color w:val="auto"/>
                                      </w:rPr>
                                      <w:t xml:space="preserve"> Cisco’s security product portfolio leading to enhanced features,</w:t>
                                    </w:r>
                                    <w:r w:rsidR="00041252">
                                      <w:rPr>
                                        <w:color w:val="auto"/>
                                      </w:rPr>
                                      <w:t xml:space="preserve"> bug fixes,</w:t>
                                    </w:r>
                                    <w:r w:rsidR="004A4AF5">
                                      <w:rPr>
                                        <w:color w:val="auto"/>
                                      </w:rPr>
                                      <w:t xml:space="preserve"> capabilities, and </w:t>
                                    </w:r>
                                    <w:r w:rsidR="00041252">
                                      <w:rPr>
                                        <w:color w:val="auto"/>
                                      </w:rPr>
                                      <w:t xml:space="preserve">new </w:t>
                                    </w:r>
                                    <w:r w:rsidR="004A4AF5">
                                      <w:rPr>
                                        <w:color w:val="auto"/>
                                      </w:rPr>
                                      <w:t>products along with increased revenue</w:t>
                                    </w:r>
                                    <w:r w:rsidR="00041252">
                                      <w:rPr>
                                        <w:color w:val="auto"/>
                                      </w:rPr>
                                      <w:t xml:space="preserve"> touching over $10M in sales</w:t>
                                    </w:r>
                                  </w:p>
                                  <w:p w14:paraId="28D1F66F" w14:textId="07F4497A" w:rsidR="00A9118A" w:rsidRDefault="00A9118A" w:rsidP="00A9118A">
                                    <w:pPr>
                                      <w:spacing w:line="240" w:lineRule="auto"/>
                                      <w:rPr>
                                        <w:color w:val="auto"/>
                                      </w:rPr>
                                    </w:pPr>
                                    <w:r>
                                      <w:rPr>
                                        <w:color w:val="auto"/>
                                      </w:rPr>
                                      <w:t xml:space="preserve">Consulted with hundreds of major Cisco clients, customer executives, and global companies, discussing CSIRT strategy, best practices, architecture, and success stories </w:t>
                                    </w:r>
                                    <w:r w:rsidR="004A4AF5">
                                      <w:rPr>
                                        <w:color w:val="auto"/>
                                      </w:rPr>
                                      <w:t xml:space="preserve">influencing </w:t>
                                    </w:r>
                                    <w:r>
                                      <w:rPr>
                                        <w:color w:val="auto"/>
                                      </w:rPr>
                                      <w:t>$</w:t>
                                    </w:r>
                                    <w:r w:rsidR="004A4AF5">
                                      <w:rPr>
                                        <w:color w:val="auto"/>
                                      </w:rPr>
                                      <w:t>25</w:t>
                                    </w:r>
                                    <w:r>
                                      <w:rPr>
                                        <w:color w:val="auto"/>
                                      </w:rPr>
                                      <w:t>M</w:t>
                                    </w:r>
                                    <w:r w:rsidR="004A4AF5">
                                      <w:rPr>
                                        <w:color w:val="auto"/>
                                      </w:rPr>
                                      <w:t>+ security sales revenue</w:t>
                                    </w:r>
                                  </w:p>
                                  <w:p w14:paraId="531D5592" w14:textId="77777777" w:rsidR="004A4AF5" w:rsidRDefault="004A4AF5" w:rsidP="004A4AF5">
                                    <w:pPr>
                                      <w:pStyle w:val="Heading2"/>
                                      <w:rPr>
                                        <w:color w:val="auto"/>
                                      </w:rPr>
                                    </w:pPr>
                                    <w:r>
                                      <w:rPr>
                                        <w:rStyle w:val="Strong"/>
                                        <w:color w:val="auto"/>
                                      </w:rPr>
                                      <w:t>TECHNICAL LEADER / INFO SECURITY INVESTIGATOR</w:t>
                                    </w:r>
                                    <w:r w:rsidRPr="003F5CCE">
                                      <w:rPr>
                                        <w:color w:val="auto"/>
                                      </w:rPr>
                                      <w:t xml:space="preserve"> </w:t>
                                    </w:r>
                                  </w:p>
                                  <w:p w14:paraId="51905CB3" w14:textId="144C6DCF" w:rsidR="004A4AF5" w:rsidRPr="003F5CCE" w:rsidRDefault="004A4AF5" w:rsidP="004A4AF5">
                                    <w:pPr>
                                      <w:pStyle w:val="Heading2"/>
                                      <w:rPr>
                                        <w:color w:val="auto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color w:val="auto"/>
                                      </w:rPr>
                                      <w:t>Cisco systems, inc.</w:t>
                                    </w:r>
                                  </w:p>
                                  <w:p w14:paraId="1D636A59" w14:textId="1E66AE31" w:rsidR="000C111F" w:rsidRPr="004A4AF5" w:rsidRDefault="004A4AF5" w:rsidP="004A4AF5">
                                    <w:pPr>
                                      <w:pStyle w:val="Heading3"/>
                                      <w:rPr>
                                        <w:color w:val="auto"/>
                                        <w:u w:val="single"/>
                                      </w:rPr>
                                    </w:pPr>
                                    <w:r w:rsidRPr="004A4AF5">
                                      <w:rPr>
                                        <w:color w:val="auto"/>
                                        <w:u w:val="single"/>
                                      </w:rPr>
                                      <w:t>may 2006 – September 2015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  <w:p w14:paraId="3BBB67FE" w14:textId="41B393C1" w:rsidR="0084444B" w:rsidRDefault="000C111F" w:rsidP="0084444B">
                            <w:p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Built </w:t>
                            </w:r>
                            <w:r w:rsidR="00292585">
                              <w:rPr>
                                <w:color w:val="auto"/>
                              </w:rPr>
                              <w:t>a world-class</w:t>
                            </w:r>
                            <w:r>
                              <w:rPr>
                                <w:color w:val="auto"/>
                              </w:rPr>
                              <w:t xml:space="preserve"> team</w:t>
                            </w:r>
                            <w:r w:rsidR="00C3334D">
                              <w:rPr>
                                <w:color w:val="auto"/>
                              </w:rPr>
                              <w:t xml:space="preserve"> of over 40 people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="00292585">
                              <w:rPr>
                                <w:color w:val="auto"/>
                              </w:rPr>
                              <w:t>–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="00292585">
                              <w:rPr>
                                <w:color w:val="auto"/>
                              </w:rPr>
                              <w:t>delivering 24x7 coverage for attack</w:t>
                            </w:r>
                            <w:r w:rsidR="0084444B">
                              <w:rPr>
                                <w:color w:val="auto"/>
                              </w:rPr>
                              <w:t xml:space="preserve"> </w:t>
                            </w:r>
                            <w:r w:rsidR="00292585">
                              <w:rPr>
                                <w:color w:val="auto"/>
                              </w:rPr>
                              <w:t>detection and threat mitigation</w:t>
                            </w:r>
                          </w:p>
                          <w:p w14:paraId="7DA0D65F" w14:textId="5C55DA3E" w:rsidR="0084444B" w:rsidRPr="0084444B" w:rsidRDefault="00041252" w:rsidP="0084444B">
                            <w:p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Created</w:t>
                            </w:r>
                            <w:r w:rsidR="0084444B">
                              <w:rPr>
                                <w:color w:val="auto"/>
                              </w:rPr>
                              <w:t xml:space="preserve"> and delivered</w:t>
                            </w:r>
                            <w:r w:rsidR="0084444B" w:rsidRPr="0084444B"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20+ </w:t>
                            </w:r>
                            <w:r w:rsidR="0084444B">
                              <w:rPr>
                                <w:color w:val="auto"/>
                              </w:rPr>
                              <w:t xml:space="preserve">security </w:t>
                            </w:r>
                            <w:r w:rsidR="0084444B" w:rsidRPr="0084444B">
                              <w:rPr>
                                <w:color w:val="auto"/>
                              </w:rPr>
                              <w:t>monitoring plans for acquisitions, Cloud (IaaS) environments, insider threats</w:t>
                            </w:r>
                            <w:r w:rsidR="0084444B">
                              <w:rPr>
                                <w:color w:val="auto"/>
                              </w:rPr>
                              <w:t>, supply chain partners</w:t>
                            </w:r>
                          </w:p>
                          <w:p w14:paraId="422F4816" w14:textId="4A67A62D" w:rsidR="00292585" w:rsidRDefault="00922A5D" w:rsidP="000C111F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Improved</w:t>
                            </w:r>
                            <w:r w:rsidR="00292585">
                              <w:rPr>
                                <w:color w:val="auto"/>
                              </w:rPr>
                              <w:t xml:space="preserve"> network, data, and system visibility and control methods across the global enterprise</w:t>
                            </w:r>
                            <w:r w:rsidR="0084444B">
                              <w:rPr>
                                <w:color w:val="auto"/>
                              </w:rPr>
                              <w:t xml:space="preserve"> and cloud platforms</w:t>
                            </w:r>
                            <w:r>
                              <w:rPr>
                                <w:color w:val="auto"/>
                              </w:rPr>
                              <w:t xml:space="preserve"> by 300%</w:t>
                            </w:r>
                          </w:p>
                          <w:p w14:paraId="27DAE114" w14:textId="2927619A" w:rsidR="004A4AF5" w:rsidRDefault="00041252" w:rsidP="004A4AF5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Invented</w:t>
                            </w:r>
                            <w:r w:rsidR="004A4AF5">
                              <w:rPr>
                                <w:color w:val="auto"/>
                              </w:rPr>
                              <w:t xml:space="preserve"> innovative approach for security monitoring and incident response widely known as the “Playbook”</w:t>
                            </w:r>
                            <w:r w:rsidR="001C3BBF">
                              <w:rPr>
                                <w:color w:val="auto"/>
                              </w:rPr>
                              <w:t xml:space="preserve"> leading to 1000+ hours saved over two years</w:t>
                            </w:r>
                          </w:p>
                          <w:p w14:paraId="3DAC730E" w14:textId="0E360F76" w:rsidR="0084444B" w:rsidRPr="0084444B" w:rsidRDefault="00292585" w:rsidP="0084444B">
                            <w:p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Le</w:t>
                            </w:r>
                            <w:r w:rsidR="007E5126">
                              <w:rPr>
                                <w:color w:val="auto"/>
                              </w:rPr>
                              <w:t>d</w:t>
                            </w:r>
                            <w:r w:rsidR="000C111F">
                              <w:rPr>
                                <w:color w:val="auto"/>
                              </w:rPr>
                              <w:t xml:space="preserve"> </w:t>
                            </w:r>
                            <w:r w:rsidR="00041252">
                              <w:rPr>
                                <w:color w:val="auto"/>
                              </w:rPr>
                              <w:t xml:space="preserve">with technical direction, four </w:t>
                            </w:r>
                            <w:r w:rsidR="0084444B" w:rsidRPr="0084444B">
                              <w:rPr>
                                <w:color w:val="auto"/>
                              </w:rPr>
                              <w:t>diverse team</w:t>
                            </w:r>
                            <w:r w:rsidR="0084444B">
                              <w:rPr>
                                <w:color w:val="auto"/>
                              </w:rPr>
                              <w:t>s</w:t>
                            </w:r>
                            <w:r w:rsidR="0084444B" w:rsidRPr="0084444B">
                              <w:rPr>
                                <w:color w:val="auto"/>
                              </w:rPr>
                              <w:t xml:space="preserve"> of developers, system</w:t>
                            </w:r>
                            <w:r w:rsidR="0084444B">
                              <w:rPr>
                                <w:color w:val="auto"/>
                              </w:rPr>
                              <w:t>/</w:t>
                            </w:r>
                            <w:r w:rsidR="0084444B" w:rsidRPr="0084444B">
                              <w:rPr>
                                <w:color w:val="auto"/>
                              </w:rPr>
                              <w:t>network admin</w:t>
                            </w:r>
                            <w:r w:rsidR="0084444B">
                              <w:rPr>
                                <w:color w:val="auto"/>
                              </w:rPr>
                              <w:t>i</w:t>
                            </w:r>
                            <w:r w:rsidR="0084444B" w:rsidRPr="0084444B">
                              <w:rPr>
                                <w:color w:val="auto"/>
                              </w:rPr>
                              <w:t>s</w:t>
                            </w:r>
                            <w:r w:rsidR="0084444B">
                              <w:rPr>
                                <w:color w:val="auto"/>
                              </w:rPr>
                              <w:t>trators</w:t>
                            </w:r>
                            <w:r w:rsidR="0084444B" w:rsidRPr="0084444B">
                              <w:rPr>
                                <w:color w:val="auto"/>
                              </w:rPr>
                              <w:t>, and architects to design, build, and operationalize</w:t>
                            </w:r>
                            <w:r w:rsidR="0084444B">
                              <w:rPr>
                                <w:color w:val="auto"/>
                              </w:rPr>
                              <w:t xml:space="preserve"> enterprise scale</w:t>
                            </w:r>
                            <w:r w:rsidR="0084444B" w:rsidRPr="0084444B">
                              <w:rPr>
                                <w:color w:val="auto"/>
                              </w:rPr>
                              <w:t xml:space="preserve"> solutions for incident mitigation, investigations</w:t>
                            </w:r>
                            <w:r w:rsidR="0084444B">
                              <w:rPr>
                                <w:color w:val="auto"/>
                              </w:rPr>
                              <w:t>, and alerting</w:t>
                            </w:r>
                          </w:p>
                          <w:p w14:paraId="6BCA8807" w14:textId="3A2C23D6" w:rsidR="004A4AF5" w:rsidRDefault="000C111F" w:rsidP="000C111F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Designed and deployed global security monitoring solutions</w:t>
                            </w:r>
                            <w:r w:rsidR="0008362D">
                              <w:rPr>
                                <w:color w:val="auto"/>
                              </w:rPr>
                              <w:t xml:space="preserve"> including </w:t>
                            </w:r>
                            <w:r w:rsidR="00292585">
                              <w:rPr>
                                <w:color w:val="auto"/>
                              </w:rPr>
                              <w:t xml:space="preserve">350+ </w:t>
                            </w:r>
                            <w:r>
                              <w:rPr>
                                <w:color w:val="auto"/>
                              </w:rPr>
                              <w:t>intrusion detection sensors,</w:t>
                            </w:r>
                            <w:r w:rsidR="00292585">
                              <w:rPr>
                                <w:color w:val="auto"/>
                              </w:rPr>
                              <w:t xml:space="preserve"> user behavior analytics</w:t>
                            </w:r>
                            <w:r>
                              <w:rPr>
                                <w:color w:val="auto"/>
                              </w:rPr>
                              <w:t xml:space="preserve">, </w:t>
                            </w:r>
                            <w:r w:rsidR="00292585">
                              <w:rPr>
                                <w:color w:val="auto"/>
                              </w:rPr>
                              <w:t>honey</w:t>
                            </w:r>
                            <w:r w:rsidR="00E65A95">
                              <w:rPr>
                                <w:color w:val="auto"/>
                              </w:rPr>
                              <w:t xml:space="preserve"> </w:t>
                            </w:r>
                            <w:r w:rsidR="00292585">
                              <w:rPr>
                                <w:color w:val="auto"/>
                              </w:rPr>
                              <w:t xml:space="preserve">tokens, </w:t>
                            </w:r>
                            <w:r>
                              <w:rPr>
                                <w:color w:val="auto"/>
                              </w:rPr>
                              <w:t>NetFlow, transparent web proxies</w:t>
                            </w:r>
                            <w:r w:rsidR="00292585">
                              <w:rPr>
                                <w:color w:val="auto"/>
                              </w:rPr>
                              <w:t xml:space="preserve">, </w:t>
                            </w:r>
                            <w:r w:rsidR="009D5D75">
                              <w:rPr>
                                <w:color w:val="auto"/>
                              </w:rPr>
                              <w:t>and deception technology</w:t>
                            </w:r>
                          </w:p>
                          <w:p w14:paraId="53D15D97" w14:textId="3BF1EE98" w:rsidR="004A4AF5" w:rsidRDefault="004A4AF5" w:rsidP="004A4AF5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Incident Handler with deep experience in security investigations and forensics across hundreds of security incidents and attacks against Cisco</w:t>
                            </w:r>
                            <w:r w:rsidR="00467070">
                              <w:rPr>
                                <w:color w:val="auto"/>
                              </w:rPr>
                              <w:t>’s</w:t>
                            </w:r>
                            <w:r>
                              <w:rPr>
                                <w:color w:val="auto"/>
                              </w:rPr>
                              <w:t xml:space="preserve"> global networks, </w:t>
                            </w:r>
                            <w:r w:rsidR="00467070">
                              <w:rPr>
                                <w:color w:val="auto"/>
                              </w:rPr>
                              <w:t xml:space="preserve">subsidiaries, </w:t>
                            </w:r>
                            <w:r>
                              <w:rPr>
                                <w:color w:val="auto"/>
                              </w:rPr>
                              <w:t>systems, personnel, and data</w:t>
                            </w:r>
                          </w:p>
                          <w:p w14:paraId="77313AB0" w14:textId="4B5B2405" w:rsidR="00EC34A6" w:rsidRDefault="00EC34A6" w:rsidP="004669AD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Experienced</w:t>
                            </w:r>
                            <w:r w:rsidR="001B3807">
                              <w:rPr>
                                <w:color w:val="auto"/>
                              </w:rPr>
                              <w:t xml:space="preserve"> public speaker and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="001B3807">
                              <w:rPr>
                                <w:color w:val="auto"/>
                              </w:rPr>
                              <w:t>lecturer</w:t>
                            </w:r>
                            <w:r>
                              <w:rPr>
                                <w:color w:val="auto"/>
                              </w:rPr>
                              <w:t>,</w:t>
                            </w:r>
                            <w:r w:rsidR="000C111F">
                              <w:rPr>
                                <w:color w:val="auto"/>
                              </w:rPr>
                              <w:t xml:space="preserve"> speaking at </w:t>
                            </w:r>
                            <w:r w:rsidR="001B3807">
                              <w:rPr>
                                <w:color w:val="auto"/>
                              </w:rPr>
                              <w:t xml:space="preserve">more than </w:t>
                            </w:r>
                            <w:r w:rsidR="00041252">
                              <w:rPr>
                                <w:color w:val="auto"/>
                              </w:rPr>
                              <w:t>10</w:t>
                            </w:r>
                            <w:r w:rsidR="000C111F">
                              <w:rPr>
                                <w:color w:val="auto"/>
                              </w:rPr>
                              <w:t xml:space="preserve"> international conferences</w:t>
                            </w:r>
                          </w:p>
                          <w:p w14:paraId="5AFCD451" w14:textId="4E1F4174" w:rsidR="004C509C" w:rsidRDefault="00922A5D" w:rsidP="004C509C">
                            <w:p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Executed as a</w:t>
                            </w:r>
                            <w:r w:rsidR="006930F1">
                              <w:rPr>
                                <w:color w:val="auto"/>
                              </w:rPr>
                              <w:t>n</w:t>
                            </w:r>
                            <w:r>
                              <w:rPr>
                                <w:color w:val="auto"/>
                              </w:rPr>
                              <w:t xml:space="preserve"> o</w:t>
                            </w:r>
                            <w:r w:rsidR="004C509C">
                              <w:rPr>
                                <w:color w:val="auto"/>
                              </w:rPr>
                              <w:t>rganize</w:t>
                            </w:r>
                            <w:r>
                              <w:rPr>
                                <w:color w:val="auto"/>
                              </w:rPr>
                              <w:t>r</w:t>
                            </w:r>
                            <w:r w:rsidR="004C509C">
                              <w:rPr>
                                <w:color w:val="auto"/>
                              </w:rPr>
                              <w:t xml:space="preserve"> </w:t>
                            </w:r>
                            <w:r w:rsidR="00FD3DE2">
                              <w:rPr>
                                <w:color w:val="auto"/>
                              </w:rPr>
                              <w:t xml:space="preserve">an </w:t>
                            </w:r>
                            <w:r w:rsidR="006930F1">
                              <w:rPr>
                                <w:color w:val="auto"/>
                              </w:rPr>
                              <w:t xml:space="preserve">annual </w:t>
                            </w:r>
                            <w:r w:rsidR="00EC34A6">
                              <w:rPr>
                                <w:color w:val="auto"/>
                              </w:rPr>
                              <w:t>international security conference</w:t>
                            </w:r>
                            <w:r w:rsidR="004C509C">
                              <w:rPr>
                                <w:color w:val="auto"/>
                              </w:rPr>
                              <w:t xml:space="preserve"> focused on</w:t>
                            </w:r>
                            <w:r w:rsidR="004C509C" w:rsidRPr="004C509C">
                              <w:rPr>
                                <w:color w:val="auto"/>
                              </w:rPr>
                              <w:t xml:space="preserve"> incidents, </w:t>
                            </w:r>
                            <w:r w:rsidR="00FD3DE2">
                              <w:rPr>
                                <w:color w:val="auto"/>
                              </w:rPr>
                              <w:t xml:space="preserve">case studies, </w:t>
                            </w:r>
                            <w:r w:rsidR="004C509C" w:rsidRPr="004C509C">
                              <w:rPr>
                                <w:color w:val="auto"/>
                              </w:rPr>
                              <w:t>tools</w:t>
                            </w:r>
                            <w:r w:rsidR="00FD3DE2">
                              <w:rPr>
                                <w:color w:val="auto"/>
                              </w:rPr>
                              <w:t>,</w:t>
                            </w:r>
                            <w:r w:rsidR="004C509C" w:rsidRPr="004C509C">
                              <w:rPr>
                                <w:color w:val="auto"/>
                              </w:rPr>
                              <w:t xml:space="preserve"> and </w:t>
                            </w:r>
                            <w:r w:rsidR="006930F1">
                              <w:rPr>
                                <w:color w:val="auto"/>
                              </w:rPr>
                              <w:t>other</w:t>
                            </w:r>
                            <w:r w:rsidR="004C509C" w:rsidRPr="004C509C">
                              <w:rPr>
                                <w:color w:val="auto"/>
                              </w:rPr>
                              <w:t xml:space="preserve"> issues </w:t>
                            </w:r>
                            <w:r w:rsidR="004C509C">
                              <w:rPr>
                                <w:color w:val="auto"/>
                              </w:rPr>
                              <w:t>related to</w:t>
                            </w:r>
                            <w:r w:rsidR="004C509C" w:rsidRPr="004C509C">
                              <w:rPr>
                                <w:color w:val="auto"/>
                              </w:rPr>
                              <w:t xml:space="preserve"> incident response and </w:t>
                            </w:r>
                            <w:r w:rsidR="004C509C">
                              <w:rPr>
                                <w:color w:val="auto"/>
                              </w:rPr>
                              <w:t xml:space="preserve">information </w:t>
                            </w:r>
                            <w:r w:rsidR="004C509C" w:rsidRPr="004C509C">
                              <w:rPr>
                                <w:color w:val="auto"/>
                              </w:rPr>
                              <w:t>security</w:t>
                            </w:r>
                            <w:r w:rsidR="00041252">
                              <w:rPr>
                                <w:color w:val="auto"/>
                              </w:rPr>
                              <w:t xml:space="preserve"> for 10 years and over 150 presenters</w:t>
                            </w:r>
                          </w:p>
                          <w:p w14:paraId="64ECF5DB" w14:textId="49165C57" w:rsidR="004C509C" w:rsidRPr="003F5CCE" w:rsidRDefault="004C509C" w:rsidP="004C509C">
                            <w:pPr>
                              <w:pStyle w:val="Heading2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Strong"/>
                                <w:color w:val="auto"/>
                              </w:rPr>
                              <w:t>customer support engineer: security escalations</w:t>
                            </w:r>
                            <w:r w:rsidRPr="003F5CCE"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Cisco systems, inc.</w:t>
                            </w:r>
                          </w:p>
                          <w:p w14:paraId="71A0C293" w14:textId="770BF121" w:rsidR="004C509C" w:rsidRPr="004A4AF5" w:rsidRDefault="004C509C" w:rsidP="004C509C">
                            <w:pPr>
                              <w:pStyle w:val="Heading3"/>
                              <w:rPr>
                                <w:color w:val="auto"/>
                                <w:u w:val="single"/>
                              </w:rPr>
                            </w:pPr>
                            <w:r w:rsidRPr="004A4AF5">
                              <w:rPr>
                                <w:color w:val="auto"/>
                                <w:u w:val="single"/>
                              </w:rPr>
                              <w:t>august 2004 – january 2006</w:t>
                            </w:r>
                          </w:p>
                          <w:p w14:paraId="202E77DA" w14:textId="77777777" w:rsidR="00206F68" w:rsidRPr="00206F68" w:rsidRDefault="00206F68" w:rsidP="00206F68"/>
                          <w:p w14:paraId="33FF712B" w14:textId="231925DD" w:rsidR="004C509C" w:rsidRPr="003F5CCE" w:rsidRDefault="004C509C" w:rsidP="004C509C">
                            <w:pPr>
                              <w:pStyle w:val="Heading2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Strong"/>
                                <w:color w:val="auto"/>
                              </w:rPr>
                              <w:t>information security analyst</w:t>
                            </w:r>
                            <w:r w:rsidRPr="003F5CCE"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university of north carolina at chapel hill</w:t>
                            </w:r>
                          </w:p>
                          <w:p w14:paraId="312267C6" w14:textId="77777777" w:rsidR="004A4AF5" w:rsidRDefault="004C509C" w:rsidP="004A4AF5">
                            <w:pPr>
                              <w:pStyle w:val="Heading3"/>
                              <w:rPr>
                                <w:color w:val="auto"/>
                                <w:u w:val="single"/>
                              </w:rPr>
                            </w:pPr>
                            <w:r w:rsidRPr="004A4AF5">
                              <w:rPr>
                                <w:color w:val="auto"/>
                                <w:u w:val="single"/>
                              </w:rPr>
                              <w:t>august 2000 – december 2003</w:t>
                            </w:r>
                          </w:p>
                          <w:p w14:paraId="43F287FB" w14:textId="201EE126" w:rsidR="00F311DC" w:rsidRPr="004A4AF5" w:rsidRDefault="004A4AF5" w:rsidP="004A4AF5">
                            <w:r>
                              <w:t>Co-founded the original incident response team at UNC Chapel Hill</w:t>
                            </w:r>
                            <w:r w:rsidR="005909D4">
                              <w:t xml:space="preserve"> investigating more than 20 incidents over three years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F311DC" w:rsidRPr="003F5CCE" w14:paraId="22CA1FBB" w14:textId="77777777" w:rsidTr="004C509C">
        <w:tc>
          <w:tcPr>
            <w:tcW w:w="2070" w:type="dxa"/>
            <w:gridSpan w:val="2"/>
          </w:tcPr>
          <w:p w14:paraId="190A3E87" w14:textId="15FA9F2C" w:rsidR="00F311DC" w:rsidRPr="003F5CCE" w:rsidRDefault="003F5CCE">
            <w:pPr>
              <w:pStyle w:val="Heading1"/>
              <w:rPr>
                <w:color w:val="auto"/>
              </w:rPr>
            </w:pPr>
            <w:r w:rsidRPr="003F5CCE">
              <w:rPr>
                <w:color w:val="auto"/>
              </w:rPr>
              <w:t>Education</w:t>
            </w:r>
          </w:p>
        </w:tc>
        <w:tc>
          <w:tcPr>
            <w:tcW w:w="8100" w:type="dxa"/>
          </w:tcPr>
          <w:sdt>
            <w:sdtPr>
              <w:rPr>
                <w:caps w:val="0"/>
                <w:color w:val="auto"/>
                <w:kern w:val="0"/>
                <w:sz w:val="17"/>
                <w:szCs w:val="17"/>
              </w:rPr>
              <w:id w:val="-691765356"/>
            </w:sdtPr>
            <w:sdtEndPr>
              <w:rPr>
                <w:caps/>
              </w:rPr>
            </w:sdtEndPr>
            <w:sdtContent>
              <w:sdt>
                <w:sdtPr>
                  <w:rPr>
                    <w:caps w:val="0"/>
                    <w:color w:val="auto"/>
                    <w:kern w:val="0"/>
                    <w:sz w:val="17"/>
                    <w:szCs w:val="17"/>
                  </w:rPr>
                  <w:id w:val="-1126388115"/>
                </w:sdtPr>
                <w:sdtEndPr>
                  <w:rPr>
                    <w:caps/>
                  </w:rPr>
                </w:sdtEndPr>
                <w:sdtContent>
                  <w:p w14:paraId="390D884D" w14:textId="6BDFD8DC" w:rsidR="00F311DC" w:rsidRPr="003F5CCE" w:rsidRDefault="00B6423B">
                    <w:pPr>
                      <w:pStyle w:val="Heading2"/>
                      <w:rPr>
                        <w:color w:val="auto"/>
                      </w:rPr>
                    </w:pPr>
                    <w:r>
                      <w:rPr>
                        <w:rStyle w:val="Strong"/>
                        <w:color w:val="auto"/>
                      </w:rPr>
                      <w:t>UNVERSITY OF NORTH CAROLINA</w:t>
                    </w:r>
                    <w:r w:rsidR="003F5CCE" w:rsidRPr="003F5CCE">
                      <w:rPr>
                        <w:color w:val="auto"/>
                      </w:rPr>
                      <w:t xml:space="preserve">, </w:t>
                    </w:r>
                    <w:r>
                      <w:rPr>
                        <w:color w:val="auto"/>
                      </w:rPr>
                      <w:t>chapel hill, nc</w:t>
                    </w:r>
                  </w:p>
                  <w:p w14:paraId="5732C1D8" w14:textId="5BF26C07" w:rsidR="00F311DC" w:rsidRPr="003F5CCE" w:rsidRDefault="00B6423B">
                    <w:pPr>
                      <w:pStyle w:val="Heading3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Masters of science in information science (MSIS)</w:t>
                    </w:r>
                  </w:p>
                  <w:p w14:paraId="4732D121" w14:textId="180ACCC9" w:rsidR="0062174F" w:rsidRPr="0062174F" w:rsidRDefault="00B6423B" w:rsidP="0062174F">
                    <w:pPr>
                      <w:pStyle w:val="ListParagraph"/>
                      <w:numPr>
                        <w:ilvl w:val="0"/>
                        <w:numId w:val="15"/>
                      </w:numPr>
                      <w:spacing w:line="240" w:lineRule="auto"/>
                      <w:rPr>
                        <w:color w:val="auto"/>
                      </w:rPr>
                    </w:pPr>
                    <w:r w:rsidRPr="0062174F">
                      <w:rPr>
                        <w:color w:val="auto"/>
                      </w:rPr>
                      <w:t xml:space="preserve">Published in academic journal </w:t>
                    </w:r>
                    <w:r w:rsidR="00B873AA" w:rsidRPr="0062174F">
                      <w:rPr>
                        <w:color w:val="auto"/>
                      </w:rPr>
                      <w:t xml:space="preserve">(ACM) </w:t>
                    </w:r>
                    <w:r w:rsidRPr="0062174F">
                      <w:rPr>
                        <w:color w:val="auto"/>
                      </w:rPr>
                      <w:t>and library archive</w:t>
                    </w:r>
                    <w:r w:rsidR="0062174F">
                      <w:rPr>
                        <w:color w:val="auto"/>
                      </w:rPr>
                      <w:t>s</w:t>
                    </w:r>
                  </w:p>
                  <w:p w14:paraId="6C54ED14" w14:textId="64B64FDD" w:rsidR="0062174F" w:rsidRPr="0062174F" w:rsidRDefault="005909D4" w:rsidP="0062174F">
                    <w:pPr>
                      <w:pStyle w:val="ListParagraph"/>
                      <w:numPr>
                        <w:ilvl w:val="0"/>
                        <w:numId w:val="15"/>
                      </w:numPr>
                      <w:spacing w:line="240" w:lineRule="auto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Focused curriculum</w:t>
                    </w:r>
                    <w:r w:rsidR="00B6423B" w:rsidRPr="0062174F">
                      <w:rPr>
                        <w:color w:val="auto"/>
                      </w:rPr>
                      <w:t xml:space="preserve"> in IP networking, network security,</w:t>
                    </w:r>
                    <w:r w:rsidR="00EC34A6" w:rsidRPr="0062174F">
                      <w:rPr>
                        <w:color w:val="auto"/>
                      </w:rPr>
                      <w:t xml:space="preserve"> Linux,</w:t>
                    </w:r>
                    <w:r w:rsidR="00B6423B" w:rsidRPr="0062174F">
                      <w:rPr>
                        <w:color w:val="auto"/>
                      </w:rPr>
                      <w:t xml:space="preserve"> and metadata</w:t>
                    </w:r>
                  </w:p>
                  <w:p w14:paraId="1012F6DA" w14:textId="4122BCA8" w:rsidR="00B6423B" w:rsidRPr="0062174F" w:rsidRDefault="005909D4" w:rsidP="0062174F">
                    <w:pPr>
                      <w:pStyle w:val="ListParagraph"/>
                      <w:numPr>
                        <w:ilvl w:val="0"/>
                        <w:numId w:val="15"/>
                      </w:numPr>
                      <w:spacing w:line="240" w:lineRule="auto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Managed g</w:t>
                    </w:r>
                    <w:r w:rsidR="00B873AA" w:rsidRPr="0062174F">
                      <w:rPr>
                        <w:color w:val="auto"/>
                      </w:rPr>
                      <w:t>raduate school l</w:t>
                    </w:r>
                    <w:r w:rsidR="0050139C" w:rsidRPr="0062174F">
                      <w:rPr>
                        <w:color w:val="auto"/>
                      </w:rPr>
                      <w:t xml:space="preserve">ab </w:t>
                    </w:r>
                    <w:r>
                      <w:rPr>
                        <w:color w:val="auto"/>
                      </w:rPr>
                      <w:t xml:space="preserve">of 50+ servers </w:t>
                    </w:r>
                    <w:r w:rsidR="0050139C" w:rsidRPr="0062174F">
                      <w:rPr>
                        <w:color w:val="auto"/>
                      </w:rPr>
                      <w:t>and</w:t>
                    </w:r>
                    <w:r w:rsidR="00B873AA" w:rsidRPr="0062174F">
                      <w:rPr>
                        <w:color w:val="auto"/>
                      </w:rPr>
                      <w:t xml:space="preserve"> </w:t>
                    </w:r>
                    <w:r>
                      <w:rPr>
                        <w:color w:val="auto"/>
                      </w:rPr>
                      <w:t xml:space="preserve">acted as </w:t>
                    </w:r>
                    <w:r w:rsidR="00B873AA" w:rsidRPr="0062174F">
                      <w:rPr>
                        <w:color w:val="auto"/>
                      </w:rPr>
                      <w:t>departmental</w:t>
                    </w:r>
                    <w:r w:rsidR="0050139C" w:rsidRPr="0062174F">
                      <w:rPr>
                        <w:color w:val="auto"/>
                      </w:rPr>
                      <w:t xml:space="preserve"> sysadmin</w:t>
                    </w:r>
                  </w:p>
                  <w:p w14:paraId="4A36DCEA" w14:textId="65D106CA" w:rsidR="00B6423B" w:rsidRPr="003F5CCE" w:rsidRDefault="00B6423B" w:rsidP="00B6423B">
                    <w:pPr>
                      <w:pStyle w:val="Heading2"/>
                      <w:rPr>
                        <w:color w:val="auto"/>
                      </w:rPr>
                    </w:pPr>
                    <w:r>
                      <w:rPr>
                        <w:rStyle w:val="Strong"/>
                        <w:color w:val="auto"/>
                      </w:rPr>
                      <w:t>UNVERSITY OF NORTH CAROLINA</w:t>
                    </w:r>
                    <w:r w:rsidRPr="003F5CCE">
                      <w:rPr>
                        <w:color w:val="auto"/>
                      </w:rPr>
                      <w:t xml:space="preserve">, </w:t>
                    </w:r>
                    <w:r>
                      <w:rPr>
                        <w:color w:val="auto"/>
                      </w:rPr>
                      <w:t>chapel hill, nc</w:t>
                    </w:r>
                  </w:p>
                  <w:p w14:paraId="51436D6F" w14:textId="21DEBC17" w:rsidR="00F311DC" w:rsidRPr="003F5CCE" w:rsidRDefault="00B6423B" w:rsidP="0062174F">
                    <w:pPr>
                      <w:pStyle w:val="Heading3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Bachelor of arts in english writing and Literature (BA)</w:t>
                    </w:r>
                  </w:p>
                </w:sdtContent>
              </w:sdt>
            </w:sdtContent>
          </w:sdt>
        </w:tc>
      </w:tr>
      <w:tr w:rsidR="00F311DC" w:rsidRPr="003F5CCE" w14:paraId="7E2C6A27" w14:textId="77777777" w:rsidTr="004C509C">
        <w:tc>
          <w:tcPr>
            <w:tcW w:w="2070" w:type="dxa"/>
            <w:gridSpan w:val="2"/>
          </w:tcPr>
          <w:p w14:paraId="37AE1E02" w14:textId="04CE9041" w:rsidR="00F311DC" w:rsidRPr="003F5CCE" w:rsidRDefault="002E5A4B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ETC</w:t>
            </w:r>
          </w:p>
        </w:tc>
        <w:tc>
          <w:tcPr>
            <w:tcW w:w="8100" w:type="dxa"/>
          </w:tcPr>
          <w:sdt>
            <w:sdtPr>
              <w:rPr>
                <w:caps w:val="0"/>
                <w:color w:val="auto"/>
                <w:kern w:val="0"/>
              </w:rPr>
              <w:id w:val="-1883713024"/>
            </w:sdtPr>
            <w:sdtEndPr>
              <w:rPr>
                <w:caps/>
                <w:kern w:val="20"/>
              </w:rPr>
            </w:sdtEndPr>
            <w:sdtContent>
              <w:sdt>
                <w:sdtPr>
                  <w:rPr>
                    <w:caps w:val="0"/>
                    <w:color w:val="auto"/>
                    <w:kern w:val="0"/>
                  </w:rPr>
                  <w:id w:val="-1368215953"/>
                </w:sdtPr>
                <w:sdtEndPr>
                  <w:rPr>
                    <w:caps/>
                    <w:kern w:val="20"/>
                  </w:rPr>
                </w:sdtEndPr>
                <w:sdtContent>
                  <w:p w14:paraId="21D4DCEE" w14:textId="5A691C4E" w:rsidR="00F311DC" w:rsidRPr="006425F9" w:rsidRDefault="002E5A4B" w:rsidP="006425F9">
                    <w:pPr>
                      <w:pStyle w:val="Heading2"/>
                      <w:rPr>
                        <w:color w:val="auto"/>
                        <w:szCs w:val="16"/>
                      </w:rPr>
                    </w:pPr>
                    <w:r>
                      <w:rPr>
                        <w:rStyle w:val="Strong"/>
                      </w:rPr>
                      <w:t xml:space="preserve">CISSP 41372, </w:t>
                    </w:r>
                    <w:r w:rsidR="00523AA3">
                      <w:rPr>
                        <w:rStyle w:val="Strong"/>
                        <w:b w:val="0"/>
                        <w:bCs w:val="0"/>
                        <w:caps w:val="0"/>
                      </w:rPr>
                      <w:t>hacker</w:t>
                    </w:r>
                    <w:r w:rsidR="006425F9" w:rsidRPr="006425F9">
                      <w:rPr>
                        <w:rStyle w:val="Strong"/>
                        <w:b w:val="0"/>
                        <w:bCs w:val="0"/>
                        <w:caps w:val="0"/>
                      </w:rPr>
                      <w:t xml:space="preserve">, </w:t>
                    </w:r>
                    <w:r w:rsidR="00523AA3">
                      <w:rPr>
                        <w:rStyle w:val="Strong"/>
                        <w:b w:val="0"/>
                        <w:bCs w:val="0"/>
                        <w:caps w:val="0"/>
                      </w:rPr>
                      <w:t>maker,</w:t>
                    </w:r>
                    <w:r w:rsidR="00EC34A6">
                      <w:rPr>
                        <w:rStyle w:val="Strong"/>
                        <w:b w:val="0"/>
                        <w:bCs w:val="0"/>
                        <w:caps w:val="0"/>
                      </w:rPr>
                      <w:t xml:space="preserve"> tinkerer,</w:t>
                    </w:r>
                    <w:r w:rsidR="00523AA3">
                      <w:rPr>
                        <w:rStyle w:val="Strong"/>
                        <w:b w:val="0"/>
                        <w:bCs w:val="0"/>
                        <w:caps w:val="0"/>
                      </w:rPr>
                      <w:t xml:space="preserve"> </w:t>
                    </w:r>
                    <w:r w:rsidR="006425F9" w:rsidRPr="006425F9">
                      <w:rPr>
                        <w:rStyle w:val="Strong"/>
                        <w:b w:val="0"/>
                        <w:bCs w:val="0"/>
                        <w:caps w:val="0"/>
                      </w:rPr>
                      <w:t>beekeeper</w:t>
                    </w:r>
                    <w:r w:rsidR="006425F9">
                      <w:rPr>
                        <w:rStyle w:val="Strong"/>
                        <w:b w:val="0"/>
                        <w:bCs w:val="0"/>
                        <w:caps w:val="0"/>
                      </w:rPr>
                      <w:t>, homesteader</w:t>
                    </w:r>
                    <w:r w:rsidR="00EA5D15">
                      <w:rPr>
                        <w:rStyle w:val="Strong"/>
                        <w:b w:val="0"/>
                        <w:bCs w:val="0"/>
                        <w:caps w:val="0"/>
                      </w:rPr>
                      <w:t>, hunger for knowledge</w:t>
                    </w:r>
                  </w:p>
                </w:sdtContent>
              </w:sdt>
            </w:sdtContent>
          </w:sdt>
        </w:tc>
      </w:tr>
    </w:tbl>
    <w:p w14:paraId="08F15641" w14:textId="77777777" w:rsidR="00F311DC" w:rsidRPr="003F5CCE" w:rsidRDefault="00F311DC" w:rsidP="004A4AF5">
      <w:pPr>
        <w:rPr>
          <w:color w:val="auto"/>
        </w:rPr>
      </w:pPr>
    </w:p>
    <w:sectPr w:rsidR="00F311DC" w:rsidRPr="003F5CCE" w:rsidSect="00A7472E">
      <w:footerReference w:type="default" r:id="rId8"/>
      <w:pgSz w:w="12240" w:h="15840"/>
      <w:pgMar w:top="792" w:right="936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576B5" w14:textId="77777777" w:rsidR="00F807A0" w:rsidRDefault="00F807A0">
      <w:pPr>
        <w:spacing w:after="0" w:line="240" w:lineRule="auto"/>
      </w:pPr>
      <w:r>
        <w:separator/>
      </w:r>
    </w:p>
  </w:endnote>
  <w:endnote w:type="continuationSeparator" w:id="0">
    <w:p w14:paraId="49337D00" w14:textId="77777777" w:rsidR="00F807A0" w:rsidRDefault="00F8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83F1D" w14:textId="77777777" w:rsidR="004669AD" w:rsidRDefault="004669AD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EA2CA" w14:textId="77777777" w:rsidR="00F807A0" w:rsidRDefault="00F807A0">
      <w:pPr>
        <w:spacing w:after="0" w:line="240" w:lineRule="auto"/>
      </w:pPr>
      <w:r>
        <w:separator/>
      </w:r>
    </w:p>
  </w:footnote>
  <w:footnote w:type="continuationSeparator" w:id="0">
    <w:p w14:paraId="2E9C5704" w14:textId="77777777" w:rsidR="00F807A0" w:rsidRDefault="00F80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47C0"/>
    <w:multiLevelType w:val="hybridMultilevel"/>
    <w:tmpl w:val="88824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E6D5C"/>
    <w:multiLevelType w:val="multilevel"/>
    <w:tmpl w:val="4BF4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0C7A0C"/>
    <w:multiLevelType w:val="multilevel"/>
    <w:tmpl w:val="DAE2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C0D73"/>
    <w:multiLevelType w:val="multilevel"/>
    <w:tmpl w:val="68D8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0F6D59"/>
    <w:multiLevelType w:val="multilevel"/>
    <w:tmpl w:val="8872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DF09CD"/>
    <w:multiLevelType w:val="multilevel"/>
    <w:tmpl w:val="4E96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00DD5"/>
    <w:multiLevelType w:val="hybridMultilevel"/>
    <w:tmpl w:val="91D4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36F08"/>
    <w:multiLevelType w:val="hybridMultilevel"/>
    <w:tmpl w:val="A8E6F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E40E0"/>
    <w:multiLevelType w:val="multilevel"/>
    <w:tmpl w:val="1FF2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4B0D2F"/>
    <w:multiLevelType w:val="multilevel"/>
    <w:tmpl w:val="CCCA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095E19"/>
    <w:multiLevelType w:val="multilevel"/>
    <w:tmpl w:val="7662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92827"/>
    <w:multiLevelType w:val="multilevel"/>
    <w:tmpl w:val="2BF6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586DDD"/>
    <w:multiLevelType w:val="hybridMultilevel"/>
    <w:tmpl w:val="9DD68B96"/>
    <w:lvl w:ilvl="0" w:tplc="556C74A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569BD"/>
    <w:multiLevelType w:val="multilevel"/>
    <w:tmpl w:val="76AE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055D18"/>
    <w:multiLevelType w:val="multilevel"/>
    <w:tmpl w:val="7AFC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B62F2A"/>
    <w:multiLevelType w:val="multilevel"/>
    <w:tmpl w:val="23AC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9622715">
    <w:abstractNumId w:val="6"/>
  </w:num>
  <w:num w:numId="2" w16cid:durableId="1709601778">
    <w:abstractNumId w:val="12"/>
  </w:num>
  <w:num w:numId="3" w16cid:durableId="848107775">
    <w:abstractNumId w:val="14"/>
  </w:num>
  <w:num w:numId="4" w16cid:durableId="1127429156">
    <w:abstractNumId w:val="15"/>
  </w:num>
  <w:num w:numId="5" w16cid:durableId="380327649">
    <w:abstractNumId w:val="3"/>
  </w:num>
  <w:num w:numId="6" w16cid:durableId="1738475312">
    <w:abstractNumId w:val="11"/>
  </w:num>
  <w:num w:numId="7" w16cid:durableId="2121298571">
    <w:abstractNumId w:val="10"/>
  </w:num>
  <w:num w:numId="8" w16cid:durableId="1857502016">
    <w:abstractNumId w:val="13"/>
  </w:num>
  <w:num w:numId="9" w16cid:durableId="1961187093">
    <w:abstractNumId w:val="2"/>
  </w:num>
  <w:num w:numId="10" w16cid:durableId="1978680896">
    <w:abstractNumId w:val="5"/>
  </w:num>
  <w:num w:numId="11" w16cid:durableId="575826156">
    <w:abstractNumId w:val="8"/>
  </w:num>
  <w:num w:numId="12" w16cid:durableId="109974898">
    <w:abstractNumId w:val="9"/>
  </w:num>
  <w:num w:numId="13" w16cid:durableId="1743483423">
    <w:abstractNumId w:val="1"/>
  </w:num>
  <w:num w:numId="14" w16cid:durableId="805969576">
    <w:abstractNumId w:val="4"/>
  </w:num>
  <w:num w:numId="15" w16cid:durableId="1990591903">
    <w:abstractNumId w:val="7"/>
  </w:num>
  <w:num w:numId="16" w16cid:durableId="77529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1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A0"/>
    <w:rsid w:val="00000CB8"/>
    <w:rsid w:val="00041252"/>
    <w:rsid w:val="0008362D"/>
    <w:rsid w:val="000C111F"/>
    <w:rsid w:val="001144E0"/>
    <w:rsid w:val="00115BBC"/>
    <w:rsid w:val="001359E2"/>
    <w:rsid w:val="00155B5B"/>
    <w:rsid w:val="001B3807"/>
    <w:rsid w:val="001C3BBF"/>
    <w:rsid w:val="00206F68"/>
    <w:rsid w:val="00217CAB"/>
    <w:rsid w:val="00292585"/>
    <w:rsid w:val="002A5285"/>
    <w:rsid w:val="002E5A4B"/>
    <w:rsid w:val="002F20B1"/>
    <w:rsid w:val="003647B4"/>
    <w:rsid w:val="003653D9"/>
    <w:rsid w:val="00397E01"/>
    <w:rsid w:val="003D2F88"/>
    <w:rsid w:val="003F5CCE"/>
    <w:rsid w:val="00410036"/>
    <w:rsid w:val="00417780"/>
    <w:rsid w:val="004669AD"/>
    <w:rsid w:val="00467070"/>
    <w:rsid w:val="004677BB"/>
    <w:rsid w:val="004A4AF5"/>
    <w:rsid w:val="004C509C"/>
    <w:rsid w:val="0050139C"/>
    <w:rsid w:val="00516CAF"/>
    <w:rsid w:val="00523AA3"/>
    <w:rsid w:val="005400EE"/>
    <w:rsid w:val="005909D4"/>
    <w:rsid w:val="005B06A0"/>
    <w:rsid w:val="006162DD"/>
    <w:rsid w:val="0062174F"/>
    <w:rsid w:val="006425F9"/>
    <w:rsid w:val="00690602"/>
    <w:rsid w:val="00692307"/>
    <w:rsid w:val="006930F1"/>
    <w:rsid w:val="00694CEC"/>
    <w:rsid w:val="0073397B"/>
    <w:rsid w:val="00753B78"/>
    <w:rsid w:val="00762049"/>
    <w:rsid w:val="00784A5D"/>
    <w:rsid w:val="007E5126"/>
    <w:rsid w:val="008032A0"/>
    <w:rsid w:val="00820A85"/>
    <w:rsid w:val="00836707"/>
    <w:rsid w:val="0084444B"/>
    <w:rsid w:val="008748E0"/>
    <w:rsid w:val="008F0FC8"/>
    <w:rsid w:val="00922A5D"/>
    <w:rsid w:val="009C6A4C"/>
    <w:rsid w:val="009C7506"/>
    <w:rsid w:val="009D5D75"/>
    <w:rsid w:val="009F1AEA"/>
    <w:rsid w:val="00A35818"/>
    <w:rsid w:val="00A7472E"/>
    <w:rsid w:val="00A9118A"/>
    <w:rsid w:val="00AD1EE6"/>
    <w:rsid w:val="00AF62C5"/>
    <w:rsid w:val="00B428C5"/>
    <w:rsid w:val="00B6423B"/>
    <w:rsid w:val="00B873AA"/>
    <w:rsid w:val="00BE2DC2"/>
    <w:rsid w:val="00BE705B"/>
    <w:rsid w:val="00BF267C"/>
    <w:rsid w:val="00BF61F6"/>
    <w:rsid w:val="00C3334D"/>
    <w:rsid w:val="00C64264"/>
    <w:rsid w:val="00C86BC9"/>
    <w:rsid w:val="00CD0B34"/>
    <w:rsid w:val="00CD3000"/>
    <w:rsid w:val="00D029A0"/>
    <w:rsid w:val="00D675D4"/>
    <w:rsid w:val="00D92F7E"/>
    <w:rsid w:val="00DE3347"/>
    <w:rsid w:val="00E055B8"/>
    <w:rsid w:val="00E65A95"/>
    <w:rsid w:val="00EA5D15"/>
    <w:rsid w:val="00EC34A6"/>
    <w:rsid w:val="00ED212E"/>
    <w:rsid w:val="00F311DC"/>
    <w:rsid w:val="00F807A0"/>
    <w:rsid w:val="00FD3DE2"/>
    <w:rsid w:val="00FF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3EC5F9"/>
  <w15:docId w15:val="{9D13BCB4-0F96-E640-A3AD-ADEE0A5C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139C"/>
    <w:rPr>
      <w:color w:val="8EB61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4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44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444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1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2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1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4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4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9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6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8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7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5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6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7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9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0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7F115E0BAE6E46AF2F447370293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9CD4E-CFEA-724D-88ED-B90E1A1516C3}"/>
      </w:docPartPr>
      <w:docPartBody>
        <w:p w:rsidR="00486CEB" w:rsidRDefault="00486CEB">
          <w:pPr>
            <w:pStyle w:val="587F115E0BAE6E46AF2F447370293B9D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6CEB"/>
    <w:rsid w:val="00236819"/>
    <w:rsid w:val="0026499E"/>
    <w:rsid w:val="00486CEB"/>
    <w:rsid w:val="004E169E"/>
    <w:rsid w:val="006126C9"/>
    <w:rsid w:val="00A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7F115E0BAE6E46AF2F447370293B9D">
    <w:name w:val="587F115E0BAE6E46AF2F447370293B9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839</Words>
  <Characters>5263</Characters>
  <Application>Microsoft Office Word</Application>
  <DocSecurity>0</DocSecurity>
  <Lines>103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 Bollinger Resume / CV</vt:lpstr>
    </vt:vector>
  </TitlesOfParts>
  <Manager/>
  <Company/>
  <LinksUpToDate>false</LinksUpToDate>
  <CharactersWithSpaces>6026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 Bollinger Resume / CV</dc:title>
  <dc:subject>Cybersecurity and Infosec expert Jeff Bollinger</dc:subject>
  <dc:creator>Jeff Bollinger</dc:creator>
  <cp:keywords>executive, infosec, cybersecurity, cso, ciso, leadership, president, director, cyber, threat, research, data science, ai, machine learning, ml, csirt, security, cybersecurity,metadata,incident response,bollinger</cp:keywords>
  <dc:description>jeff.bollinger@gmail.com
updated 2023</dc:description>
  <cp:lastModifiedBy>Microsoft Office User</cp:lastModifiedBy>
  <cp:revision>4</cp:revision>
  <cp:lastPrinted>2023-02-02T13:23:00Z</cp:lastPrinted>
  <dcterms:created xsi:type="dcterms:W3CDTF">2023-09-19T14:21:00Z</dcterms:created>
  <dcterms:modified xsi:type="dcterms:W3CDTF">2023-09-19T16:00:00Z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