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595" w:type="dxa"/>
        <w:tblCellMar>
          <w:top w:w="15" w:type="dxa"/>
          <w:left w:w="15" w:type="dxa"/>
          <w:bottom w:w="15" w:type="dxa"/>
          <w:right w:w="15" w:type="dxa"/>
        </w:tblCellMar>
        <w:tblLook w:val="04A0" w:firstRow="1" w:lastRow="0" w:firstColumn="1" w:lastColumn="0" w:noHBand="0" w:noVBand="1"/>
      </w:tblPr>
      <w:tblGrid>
        <w:gridCol w:w="2950"/>
        <w:gridCol w:w="1645"/>
      </w:tblGrid>
      <w:tr w:rsidR="00887889" w14:paraId="13D68166" w14:textId="77777777" w:rsidTr="00887889">
        <w:trPr>
          <w:tblHeader/>
        </w:trPr>
        <w:tc>
          <w:tcPr>
            <w:tcW w:w="0" w:type="auto"/>
            <w:tcBorders>
              <w:top w:val="single" w:sz="6" w:space="0" w:color="DEE2E6"/>
              <w:bottom w:val="single" w:sz="12" w:space="0" w:color="DEE2E6"/>
            </w:tcBorders>
            <w:shd w:val="clear" w:color="auto" w:fill="E3D3E4"/>
            <w:vAlign w:val="bottom"/>
            <w:hideMark/>
          </w:tcPr>
          <w:p w14:paraId="1F2E1225" w14:textId="77777777" w:rsidR="00887889" w:rsidRDefault="00887889">
            <w:pPr>
              <w:jc w:val="center"/>
              <w:rPr>
                <w:rFonts w:ascii="Open Sans" w:hAnsi="Open Sans" w:cs="Open Sans"/>
                <w:b/>
                <w:bCs/>
                <w:color w:val="000000"/>
                <w:sz w:val="26"/>
                <w:szCs w:val="26"/>
              </w:rPr>
            </w:pPr>
            <w:r>
              <w:rPr>
                <w:rFonts w:ascii="Open Sans" w:hAnsi="Open Sans" w:cs="Open Sans"/>
                <w:b/>
                <w:bCs/>
                <w:color w:val="000000"/>
                <w:sz w:val="26"/>
                <w:szCs w:val="26"/>
              </w:rPr>
              <w:t>If before pregnancy, you were…</w:t>
            </w:r>
          </w:p>
        </w:tc>
        <w:tc>
          <w:tcPr>
            <w:tcW w:w="0" w:type="auto"/>
            <w:tcBorders>
              <w:top w:val="single" w:sz="6" w:space="0" w:color="DEE2E6"/>
              <w:bottom w:val="single" w:sz="12" w:space="0" w:color="DEE2E6"/>
            </w:tcBorders>
            <w:shd w:val="clear" w:color="auto" w:fill="E3D3E4"/>
            <w:vAlign w:val="bottom"/>
            <w:hideMark/>
          </w:tcPr>
          <w:p w14:paraId="457AD1FC" w14:textId="77777777" w:rsidR="00887889" w:rsidRDefault="00887889">
            <w:pPr>
              <w:jc w:val="center"/>
              <w:rPr>
                <w:rFonts w:ascii="Open Sans" w:hAnsi="Open Sans" w:cs="Open Sans"/>
                <w:b/>
                <w:bCs/>
                <w:color w:val="000000"/>
                <w:sz w:val="26"/>
                <w:szCs w:val="26"/>
              </w:rPr>
            </w:pPr>
            <w:r>
              <w:rPr>
                <w:rFonts w:ascii="Open Sans" w:hAnsi="Open Sans" w:cs="Open Sans"/>
                <w:b/>
                <w:bCs/>
                <w:color w:val="000000"/>
                <w:sz w:val="26"/>
                <w:szCs w:val="26"/>
              </w:rPr>
              <w:t>You should gain…</w:t>
            </w:r>
          </w:p>
        </w:tc>
      </w:tr>
      <w:tr w:rsidR="00887889" w14:paraId="7D4EAF33" w14:textId="77777777" w:rsidTr="00887889">
        <w:tc>
          <w:tcPr>
            <w:tcW w:w="0" w:type="auto"/>
            <w:tcBorders>
              <w:top w:val="single" w:sz="6" w:space="0" w:color="DEE2E6"/>
            </w:tcBorders>
            <w:hideMark/>
          </w:tcPr>
          <w:p w14:paraId="272ED928" w14:textId="77777777" w:rsidR="00887889" w:rsidRDefault="00887889">
            <w:pPr>
              <w:rPr>
                <w:rFonts w:ascii="Open Sans" w:hAnsi="Open Sans" w:cs="Open Sans"/>
                <w:color w:val="212529"/>
                <w:sz w:val="26"/>
                <w:szCs w:val="26"/>
              </w:rPr>
            </w:pPr>
            <w:r>
              <w:rPr>
                <w:rStyle w:val="Strong"/>
                <w:rFonts w:ascii="Open Sans" w:hAnsi="Open Sans" w:cs="Open Sans"/>
                <w:color w:val="212529"/>
                <w:sz w:val="26"/>
                <w:szCs w:val="26"/>
              </w:rPr>
              <w:t>Underweight</w:t>
            </w:r>
            <w:r>
              <w:rPr>
                <w:rFonts w:ascii="Open Sans" w:hAnsi="Open Sans" w:cs="Open Sans"/>
                <w:color w:val="212529"/>
                <w:sz w:val="26"/>
                <w:szCs w:val="26"/>
              </w:rPr>
              <w:br/>
              <w:t>BMI less than 18.5</w:t>
            </w:r>
          </w:p>
        </w:tc>
        <w:tc>
          <w:tcPr>
            <w:tcW w:w="0" w:type="auto"/>
            <w:tcBorders>
              <w:top w:val="single" w:sz="6" w:space="0" w:color="DEE2E6"/>
            </w:tcBorders>
            <w:hideMark/>
          </w:tcPr>
          <w:p w14:paraId="4B4DA8B9" w14:textId="77777777" w:rsidR="00887889" w:rsidRDefault="00887889">
            <w:pPr>
              <w:rPr>
                <w:rFonts w:ascii="Open Sans" w:hAnsi="Open Sans" w:cs="Open Sans"/>
                <w:color w:val="212529"/>
                <w:sz w:val="26"/>
                <w:szCs w:val="26"/>
              </w:rPr>
            </w:pPr>
            <w:r>
              <w:rPr>
                <w:rFonts w:ascii="Open Sans" w:hAnsi="Open Sans" w:cs="Open Sans"/>
                <w:color w:val="212529"/>
                <w:sz w:val="26"/>
                <w:szCs w:val="26"/>
              </w:rPr>
              <w:t>28-40 pounds</w:t>
            </w:r>
          </w:p>
        </w:tc>
      </w:tr>
      <w:tr w:rsidR="00887889" w14:paraId="03EEC941" w14:textId="77777777" w:rsidTr="00887889">
        <w:tc>
          <w:tcPr>
            <w:tcW w:w="0" w:type="auto"/>
            <w:tcBorders>
              <w:top w:val="single" w:sz="6" w:space="0" w:color="DEE2E6"/>
            </w:tcBorders>
            <w:hideMark/>
          </w:tcPr>
          <w:p w14:paraId="4EA42A3E" w14:textId="77777777" w:rsidR="00887889" w:rsidRDefault="00887889">
            <w:pPr>
              <w:rPr>
                <w:rFonts w:ascii="Open Sans" w:hAnsi="Open Sans" w:cs="Open Sans"/>
                <w:color w:val="212529"/>
                <w:sz w:val="26"/>
                <w:szCs w:val="26"/>
              </w:rPr>
            </w:pPr>
            <w:r>
              <w:rPr>
                <w:rStyle w:val="Strong"/>
                <w:rFonts w:ascii="Open Sans" w:hAnsi="Open Sans" w:cs="Open Sans"/>
                <w:color w:val="212529"/>
                <w:sz w:val="26"/>
                <w:szCs w:val="26"/>
              </w:rPr>
              <w:t>Normal Weight</w:t>
            </w:r>
            <w:r>
              <w:rPr>
                <w:rFonts w:ascii="Open Sans" w:hAnsi="Open Sans" w:cs="Open Sans"/>
                <w:color w:val="212529"/>
                <w:sz w:val="26"/>
                <w:szCs w:val="26"/>
              </w:rPr>
              <w:br/>
              <w:t>BMI 18.5-24.9</w:t>
            </w:r>
          </w:p>
        </w:tc>
        <w:tc>
          <w:tcPr>
            <w:tcW w:w="0" w:type="auto"/>
            <w:tcBorders>
              <w:top w:val="single" w:sz="6" w:space="0" w:color="DEE2E6"/>
            </w:tcBorders>
            <w:hideMark/>
          </w:tcPr>
          <w:p w14:paraId="0AF569F6" w14:textId="77777777" w:rsidR="00887889" w:rsidRDefault="00887889">
            <w:pPr>
              <w:rPr>
                <w:rFonts w:ascii="Open Sans" w:hAnsi="Open Sans" w:cs="Open Sans"/>
                <w:color w:val="212529"/>
                <w:sz w:val="26"/>
                <w:szCs w:val="26"/>
              </w:rPr>
            </w:pPr>
            <w:r>
              <w:rPr>
                <w:rFonts w:ascii="Open Sans" w:hAnsi="Open Sans" w:cs="Open Sans"/>
                <w:color w:val="212529"/>
                <w:sz w:val="26"/>
                <w:szCs w:val="26"/>
              </w:rPr>
              <w:t>25-35 pounds</w:t>
            </w:r>
          </w:p>
        </w:tc>
      </w:tr>
      <w:tr w:rsidR="00887889" w14:paraId="3F24AD56" w14:textId="77777777" w:rsidTr="00887889">
        <w:tc>
          <w:tcPr>
            <w:tcW w:w="0" w:type="auto"/>
            <w:tcBorders>
              <w:top w:val="single" w:sz="6" w:space="0" w:color="DEE2E6"/>
            </w:tcBorders>
            <w:hideMark/>
          </w:tcPr>
          <w:p w14:paraId="7AAB6FA4" w14:textId="77777777" w:rsidR="00887889" w:rsidRDefault="00887889">
            <w:pPr>
              <w:rPr>
                <w:rFonts w:ascii="Open Sans" w:hAnsi="Open Sans" w:cs="Open Sans"/>
                <w:color w:val="212529"/>
                <w:sz w:val="26"/>
                <w:szCs w:val="26"/>
              </w:rPr>
            </w:pPr>
            <w:r>
              <w:rPr>
                <w:rStyle w:val="Strong"/>
                <w:rFonts w:ascii="Open Sans" w:hAnsi="Open Sans" w:cs="Open Sans"/>
                <w:color w:val="212529"/>
                <w:sz w:val="26"/>
                <w:szCs w:val="26"/>
              </w:rPr>
              <w:t>Overweight</w:t>
            </w:r>
            <w:r>
              <w:rPr>
                <w:rFonts w:ascii="Open Sans" w:hAnsi="Open Sans" w:cs="Open Sans"/>
                <w:color w:val="212529"/>
                <w:sz w:val="26"/>
                <w:szCs w:val="26"/>
              </w:rPr>
              <w:br/>
              <w:t>BMI 25.0-29.9</w:t>
            </w:r>
          </w:p>
        </w:tc>
        <w:tc>
          <w:tcPr>
            <w:tcW w:w="0" w:type="auto"/>
            <w:tcBorders>
              <w:top w:val="single" w:sz="6" w:space="0" w:color="DEE2E6"/>
            </w:tcBorders>
            <w:hideMark/>
          </w:tcPr>
          <w:p w14:paraId="1DE6ED27" w14:textId="77777777" w:rsidR="00887889" w:rsidRDefault="00887889">
            <w:pPr>
              <w:rPr>
                <w:rFonts w:ascii="Open Sans" w:hAnsi="Open Sans" w:cs="Open Sans"/>
                <w:color w:val="212529"/>
                <w:sz w:val="26"/>
                <w:szCs w:val="26"/>
              </w:rPr>
            </w:pPr>
            <w:r>
              <w:rPr>
                <w:rFonts w:ascii="Open Sans" w:hAnsi="Open Sans" w:cs="Open Sans"/>
                <w:color w:val="212529"/>
                <w:sz w:val="26"/>
                <w:szCs w:val="26"/>
              </w:rPr>
              <w:t>15-25 pounds</w:t>
            </w:r>
          </w:p>
        </w:tc>
      </w:tr>
      <w:tr w:rsidR="00887889" w14:paraId="2118B26C" w14:textId="77777777" w:rsidTr="00887889">
        <w:tc>
          <w:tcPr>
            <w:tcW w:w="0" w:type="auto"/>
            <w:tcBorders>
              <w:top w:val="single" w:sz="6" w:space="0" w:color="DEE2E6"/>
            </w:tcBorders>
            <w:hideMark/>
          </w:tcPr>
          <w:p w14:paraId="7D1A909C" w14:textId="77777777" w:rsidR="00887889" w:rsidRDefault="00887889">
            <w:pPr>
              <w:rPr>
                <w:rFonts w:ascii="Open Sans" w:hAnsi="Open Sans" w:cs="Open Sans"/>
                <w:color w:val="212529"/>
                <w:sz w:val="26"/>
                <w:szCs w:val="26"/>
              </w:rPr>
            </w:pPr>
            <w:r>
              <w:rPr>
                <w:rStyle w:val="Strong"/>
                <w:rFonts w:ascii="Open Sans" w:hAnsi="Open Sans" w:cs="Open Sans"/>
                <w:color w:val="212529"/>
                <w:sz w:val="26"/>
                <w:szCs w:val="26"/>
              </w:rPr>
              <w:t>Obese</w:t>
            </w:r>
            <w:r>
              <w:rPr>
                <w:rFonts w:ascii="Open Sans" w:hAnsi="Open Sans" w:cs="Open Sans"/>
                <w:color w:val="212529"/>
                <w:sz w:val="26"/>
                <w:szCs w:val="26"/>
              </w:rPr>
              <w:br/>
              <w:t>BMI greater than or equal to 30.0</w:t>
            </w:r>
          </w:p>
        </w:tc>
        <w:tc>
          <w:tcPr>
            <w:tcW w:w="0" w:type="auto"/>
            <w:tcBorders>
              <w:top w:val="single" w:sz="6" w:space="0" w:color="DEE2E6"/>
            </w:tcBorders>
            <w:hideMark/>
          </w:tcPr>
          <w:p w14:paraId="7F2A9EBD" w14:textId="77777777" w:rsidR="00887889" w:rsidRDefault="00887889">
            <w:pPr>
              <w:rPr>
                <w:rFonts w:ascii="Open Sans" w:hAnsi="Open Sans" w:cs="Open Sans"/>
                <w:color w:val="212529"/>
                <w:sz w:val="26"/>
                <w:szCs w:val="26"/>
              </w:rPr>
            </w:pPr>
            <w:r>
              <w:rPr>
                <w:rFonts w:ascii="Open Sans" w:hAnsi="Open Sans" w:cs="Open Sans"/>
                <w:color w:val="212529"/>
                <w:sz w:val="26"/>
                <w:szCs w:val="26"/>
              </w:rPr>
              <w:t>11- 20 pounds</w:t>
            </w:r>
          </w:p>
        </w:tc>
      </w:tr>
    </w:tbl>
    <w:p w14:paraId="0C90B302" w14:textId="77777777" w:rsidR="00887889" w:rsidRDefault="00887889" w:rsidP="00F76850">
      <w:pPr>
        <w:pStyle w:val="NoSpacing"/>
        <w:rPr>
          <w:rFonts w:ascii="Times New Roman" w:hAnsi="Times New Roman" w:cs="Times New Roman"/>
        </w:rPr>
      </w:pPr>
    </w:p>
    <w:p w14:paraId="1C26A0D7" w14:textId="77777777" w:rsidR="00887889" w:rsidRDefault="00887889" w:rsidP="00F76850">
      <w:pPr>
        <w:pStyle w:val="NoSpacing"/>
        <w:rPr>
          <w:rFonts w:ascii="Times New Roman" w:hAnsi="Times New Roman" w:cs="Times New Roman"/>
        </w:rPr>
      </w:pPr>
    </w:p>
    <w:p w14:paraId="35FBF836" w14:textId="26300B1A" w:rsidR="00F76850" w:rsidRPr="00F76850" w:rsidRDefault="00F76850" w:rsidP="00F76850">
      <w:pPr>
        <w:pStyle w:val="NoSpacing"/>
        <w:rPr>
          <w:rFonts w:ascii="Times New Roman" w:hAnsi="Times New Roman" w:cs="Times New Roman"/>
        </w:rPr>
      </w:pPr>
      <w:r w:rsidRPr="00F76850">
        <w:rPr>
          <w:rFonts w:ascii="Times New Roman" w:hAnsi="Times New Roman" w:cs="Times New Roman"/>
        </w:rPr>
        <w:t>Overview of dataset and the question you are trying to answer</w:t>
      </w:r>
    </w:p>
    <w:p w14:paraId="7FF908CB" w14:textId="77777777" w:rsidR="00F76850" w:rsidRPr="00F76850" w:rsidRDefault="00F76850" w:rsidP="00F76850">
      <w:pPr>
        <w:pStyle w:val="NoSpacing"/>
        <w:numPr>
          <w:ilvl w:val="0"/>
          <w:numId w:val="1"/>
        </w:numPr>
        <w:rPr>
          <w:rFonts w:ascii="Times New Roman" w:hAnsi="Times New Roman" w:cs="Times New Roman"/>
        </w:rPr>
      </w:pPr>
      <w:r w:rsidRPr="00F76850">
        <w:rPr>
          <w:rFonts w:ascii="Times New Roman" w:hAnsi="Times New Roman" w:cs="Times New Roman"/>
        </w:rPr>
        <w:t>Think of the background section of a pape</w:t>
      </w:r>
      <w:r w:rsidRPr="00F76850">
        <w:rPr>
          <w:rFonts w:ascii="Times New Roman" w:hAnsi="Times New Roman" w:cs="Times New Roman"/>
        </w:rPr>
        <w:t>r</w:t>
      </w:r>
    </w:p>
    <w:p w14:paraId="1B06ED72" w14:textId="77777777" w:rsidR="00F76850" w:rsidRPr="00F76850" w:rsidRDefault="00F76850" w:rsidP="00F76850">
      <w:pPr>
        <w:pStyle w:val="NoSpacing"/>
        <w:numPr>
          <w:ilvl w:val="0"/>
          <w:numId w:val="1"/>
        </w:numPr>
        <w:rPr>
          <w:rFonts w:ascii="Times New Roman" w:hAnsi="Times New Roman" w:cs="Times New Roman"/>
        </w:rPr>
      </w:pPr>
      <w:r w:rsidRPr="00F76850">
        <w:rPr>
          <w:rFonts w:ascii="Times New Roman" w:hAnsi="Times New Roman" w:cs="Times New Roman"/>
        </w:rPr>
        <w:t>Read up on the disease, variables (</w:t>
      </w:r>
      <w:proofErr w:type="gramStart"/>
      <w:r w:rsidRPr="00F76850">
        <w:rPr>
          <w:rFonts w:ascii="Times New Roman" w:hAnsi="Times New Roman" w:cs="Times New Roman"/>
        </w:rPr>
        <w:t>e.g.</w:t>
      </w:r>
      <w:proofErr w:type="gramEnd"/>
      <w:r w:rsidRPr="00F76850">
        <w:rPr>
          <w:rFonts w:ascii="Times New Roman" w:hAnsi="Times New Roman" w:cs="Times New Roman"/>
        </w:rPr>
        <w:t xml:space="preserve"> </w:t>
      </w:r>
      <w:r w:rsidRPr="00F76850">
        <w:rPr>
          <w:rFonts w:ascii="Times New Roman" w:hAnsi="Times New Roman" w:cs="Times New Roman"/>
        </w:rPr>
        <w:t>what are typical values</w:t>
      </w:r>
      <w:r w:rsidRPr="00F76850">
        <w:rPr>
          <w:rFonts w:ascii="Times New Roman" w:hAnsi="Times New Roman" w:cs="Times New Roman"/>
        </w:rPr>
        <w:t>)</w:t>
      </w:r>
    </w:p>
    <w:p w14:paraId="6644FD1F" w14:textId="053D482F" w:rsidR="00F76850" w:rsidRPr="00F76850" w:rsidRDefault="00F76850" w:rsidP="00F76850">
      <w:pPr>
        <w:pStyle w:val="NoSpacing"/>
        <w:numPr>
          <w:ilvl w:val="1"/>
          <w:numId w:val="1"/>
        </w:numPr>
        <w:rPr>
          <w:rFonts w:ascii="Times New Roman" w:hAnsi="Times New Roman" w:cs="Times New Roman"/>
        </w:rPr>
      </w:pPr>
      <w:r w:rsidRPr="00F76850">
        <w:rPr>
          <w:rFonts w:ascii="Times New Roman" w:hAnsi="Times New Roman" w:cs="Times New Roman"/>
        </w:rPr>
        <w:t>Put things in simpler terms (do not assume people are scientists or doctors!)</w:t>
      </w:r>
    </w:p>
    <w:p w14:paraId="7034EBB7" w14:textId="428F2437" w:rsidR="00F76850" w:rsidRPr="00F76850" w:rsidRDefault="00F76850" w:rsidP="00F76850">
      <w:pPr>
        <w:pStyle w:val="NoSpacing"/>
        <w:numPr>
          <w:ilvl w:val="0"/>
          <w:numId w:val="1"/>
        </w:numPr>
        <w:rPr>
          <w:rFonts w:ascii="Times New Roman" w:hAnsi="Times New Roman" w:cs="Times New Roman"/>
        </w:rPr>
      </w:pPr>
      <w:r w:rsidRPr="00F76850">
        <w:rPr>
          <w:rFonts w:ascii="Times New Roman" w:hAnsi="Times New Roman" w:cs="Times New Roman"/>
        </w:rPr>
        <w:t>Explanation of key variables you are considering and why (</w:t>
      </w:r>
      <w:proofErr w:type="gramStart"/>
      <w:r w:rsidRPr="00F76850">
        <w:rPr>
          <w:rFonts w:ascii="Times New Roman" w:hAnsi="Times New Roman" w:cs="Times New Roman"/>
        </w:rPr>
        <w:t>e.g.</w:t>
      </w:r>
      <w:proofErr w:type="gramEnd"/>
      <w:r w:rsidRPr="00F76850">
        <w:rPr>
          <w:rFonts w:ascii="Times New Roman" w:hAnsi="Times New Roman" w:cs="Times New Roman"/>
        </w:rPr>
        <w:t xml:space="preserve"> </w:t>
      </w:r>
      <w:r w:rsidRPr="00F76850">
        <w:rPr>
          <w:rFonts w:ascii="Times New Roman" w:hAnsi="Times New Roman" w:cs="Times New Roman"/>
        </w:rPr>
        <w:t>are they confounders, of scientific interest?)</w:t>
      </w:r>
    </w:p>
    <w:p w14:paraId="25DD2E2F" w14:textId="77777777" w:rsidR="00F76850" w:rsidRPr="00F76850" w:rsidRDefault="00F76850" w:rsidP="00F76850">
      <w:pPr>
        <w:pStyle w:val="NoSpacing"/>
        <w:rPr>
          <w:rFonts w:ascii="Times New Roman" w:hAnsi="Times New Roman" w:cs="Times New Roman"/>
        </w:rPr>
      </w:pPr>
      <w:r w:rsidRPr="00F76850">
        <w:rPr>
          <w:rFonts w:ascii="Times New Roman" w:hAnsi="Times New Roman" w:cs="Times New Roman"/>
        </w:rPr>
        <w:t>Exploratory data analysis (tables, plots)</w:t>
      </w:r>
    </w:p>
    <w:p w14:paraId="3FA3C98D" w14:textId="77777777" w:rsidR="00F76850" w:rsidRPr="00F76850" w:rsidRDefault="00F76850" w:rsidP="00F76850">
      <w:pPr>
        <w:pStyle w:val="NoSpacing"/>
        <w:numPr>
          <w:ilvl w:val="0"/>
          <w:numId w:val="1"/>
        </w:numPr>
        <w:rPr>
          <w:rFonts w:ascii="Times New Roman" w:hAnsi="Times New Roman" w:cs="Times New Roman"/>
        </w:rPr>
      </w:pPr>
      <w:r w:rsidRPr="00F76850">
        <w:rPr>
          <w:rFonts w:ascii="Times New Roman" w:hAnsi="Times New Roman" w:cs="Times New Roman"/>
        </w:rPr>
        <w:t>Check for missing values</w:t>
      </w:r>
    </w:p>
    <w:p w14:paraId="6CF6FE26" w14:textId="550F1BA1" w:rsidR="00F76850" w:rsidRPr="00F76850" w:rsidRDefault="00F76850" w:rsidP="00F76850">
      <w:pPr>
        <w:pStyle w:val="NoSpacing"/>
        <w:numPr>
          <w:ilvl w:val="0"/>
          <w:numId w:val="1"/>
        </w:numPr>
        <w:rPr>
          <w:rFonts w:ascii="Times New Roman" w:hAnsi="Times New Roman" w:cs="Times New Roman"/>
        </w:rPr>
      </w:pPr>
      <w:r w:rsidRPr="00F76850">
        <w:rPr>
          <w:rFonts w:ascii="Times New Roman" w:hAnsi="Times New Roman" w:cs="Times New Roman"/>
        </w:rPr>
        <w:t>Check assumptions of normality/assess transformations where necessary</w:t>
      </w:r>
    </w:p>
    <w:p w14:paraId="53210314" w14:textId="6AAD92F9" w:rsidR="00F76850" w:rsidRPr="00F76850" w:rsidRDefault="00F76850" w:rsidP="00F76850">
      <w:pPr>
        <w:pStyle w:val="NoSpacing"/>
        <w:rPr>
          <w:rFonts w:ascii="Times New Roman" w:hAnsi="Times New Roman" w:cs="Times New Roman"/>
        </w:rPr>
      </w:pPr>
      <w:r w:rsidRPr="00F76850">
        <w:rPr>
          <w:rFonts w:ascii="Times New Roman" w:hAnsi="Times New Roman" w:cs="Times New Roman"/>
        </w:rPr>
        <w:t>Explanation</w:t>
      </w:r>
      <w:r w:rsidRPr="00F76850">
        <w:rPr>
          <w:rFonts w:ascii="Times New Roman" w:hAnsi="Times New Roman" w:cs="Times New Roman"/>
        </w:rPr>
        <w:t xml:space="preserve"> </w:t>
      </w:r>
      <w:r w:rsidRPr="00F76850">
        <w:rPr>
          <w:rFonts w:ascii="Times New Roman" w:hAnsi="Times New Roman" w:cs="Times New Roman"/>
        </w:rPr>
        <w:t>of</w:t>
      </w:r>
      <w:r w:rsidRPr="00F76850">
        <w:rPr>
          <w:rFonts w:ascii="Times New Roman" w:hAnsi="Times New Roman" w:cs="Times New Roman"/>
        </w:rPr>
        <w:t xml:space="preserve"> </w:t>
      </w:r>
      <w:r w:rsidRPr="00F76850">
        <w:rPr>
          <w:rFonts w:ascii="Times New Roman" w:hAnsi="Times New Roman" w:cs="Times New Roman"/>
        </w:rPr>
        <w:t>what</w:t>
      </w:r>
      <w:r w:rsidRPr="00F76850">
        <w:rPr>
          <w:rFonts w:ascii="Times New Roman" w:hAnsi="Times New Roman" w:cs="Times New Roman"/>
        </w:rPr>
        <w:t xml:space="preserve"> </w:t>
      </w:r>
      <w:r w:rsidRPr="00F76850">
        <w:rPr>
          <w:rFonts w:ascii="Times New Roman" w:hAnsi="Times New Roman" w:cs="Times New Roman"/>
        </w:rPr>
        <w:t>hypotheses</w:t>
      </w:r>
      <w:r w:rsidRPr="00F76850">
        <w:rPr>
          <w:rFonts w:ascii="Times New Roman" w:hAnsi="Times New Roman" w:cs="Times New Roman"/>
        </w:rPr>
        <w:t xml:space="preserve"> </w:t>
      </w:r>
      <w:r w:rsidRPr="00F76850">
        <w:rPr>
          <w:rFonts w:ascii="Times New Roman" w:hAnsi="Times New Roman" w:cs="Times New Roman"/>
        </w:rPr>
        <w:t>you</w:t>
      </w:r>
      <w:r w:rsidRPr="00F76850">
        <w:rPr>
          <w:rFonts w:ascii="Times New Roman" w:hAnsi="Times New Roman" w:cs="Times New Roman"/>
        </w:rPr>
        <w:t xml:space="preserve"> </w:t>
      </w:r>
      <w:r w:rsidRPr="00F76850">
        <w:rPr>
          <w:rFonts w:ascii="Times New Roman" w:hAnsi="Times New Roman" w:cs="Times New Roman"/>
        </w:rPr>
        <w:t>are</w:t>
      </w:r>
      <w:r w:rsidRPr="00F76850">
        <w:rPr>
          <w:rFonts w:ascii="Times New Roman" w:hAnsi="Times New Roman" w:cs="Times New Roman"/>
        </w:rPr>
        <w:t xml:space="preserve"> </w:t>
      </w:r>
      <w:r w:rsidRPr="00F76850">
        <w:rPr>
          <w:rFonts w:ascii="Times New Roman" w:hAnsi="Times New Roman" w:cs="Times New Roman"/>
        </w:rPr>
        <w:t>testing,</w:t>
      </w:r>
      <w:r w:rsidRPr="00F76850">
        <w:rPr>
          <w:rFonts w:ascii="Times New Roman" w:hAnsi="Times New Roman" w:cs="Times New Roman"/>
        </w:rPr>
        <w:t xml:space="preserve"> </w:t>
      </w:r>
      <w:r w:rsidRPr="00F76850">
        <w:rPr>
          <w:rFonts w:ascii="Times New Roman" w:hAnsi="Times New Roman" w:cs="Times New Roman"/>
        </w:rPr>
        <w:t>what</w:t>
      </w:r>
      <w:r w:rsidRPr="00F76850">
        <w:rPr>
          <w:rFonts w:ascii="Times New Roman" w:hAnsi="Times New Roman" w:cs="Times New Roman"/>
        </w:rPr>
        <w:t xml:space="preserve"> </w:t>
      </w:r>
      <w:r w:rsidRPr="00F76850">
        <w:rPr>
          <w:rFonts w:ascii="Times New Roman" w:hAnsi="Times New Roman" w:cs="Times New Roman"/>
        </w:rPr>
        <w:t>parameters</w:t>
      </w:r>
      <w:r w:rsidRPr="00F76850">
        <w:rPr>
          <w:rFonts w:ascii="Times New Roman" w:hAnsi="Times New Roman" w:cs="Times New Roman"/>
        </w:rPr>
        <w:t xml:space="preserve"> </w:t>
      </w:r>
      <w:r w:rsidRPr="00F76850">
        <w:rPr>
          <w:rFonts w:ascii="Times New Roman" w:hAnsi="Times New Roman" w:cs="Times New Roman"/>
        </w:rPr>
        <w:t>you</w:t>
      </w:r>
      <w:r w:rsidRPr="00F76850">
        <w:rPr>
          <w:rFonts w:ascii="Times New Roman" w:hAnsi="Times New Roman" w:cs="Times New Roman"/>
        </w:rPr>
        <w:t xml:space="preserve"> </w:t>
      </w:r>
      <w:r w:rsidRPr="00F76850">
        <w:rPr>
          <w:rFonts w:ascii="Times New Roman" w:hAnsi="Times New Roman" w:cs="Times New Roman"/>
        </w:rPr>
        <w:t>are</w:t>
      </w:r>
      <w:r w:rsidRPr="00F76850">
        <w:rPr>
          <w:rFonts w:ascii="Times New Roman" w:hAnsi="Times New Roman" w:cs="Times New Roman"/>
        </w:rPr>
        <w:t xml:space="preserve"> </w:t>
      </w:r>
      <w:r w:rsidRPr="00F76850">
        <w:rPr>
          <w:rFonts w:ascii="Times New Roman" w:hAnsi="Times New Roman" w:cs="Times New Roman"/>
        </w:rPr>
        <w:t>estimating,</w:t>
      </w:r>
      <w:r w:rsidRPr="00F76850">
        <w:rPr>
          <w:rFonts w:ascii="Times New Roman" w:hAnsi="Times New Roman" w:cs="Times New Roman"/>
        </w:rPr>
        <w:t xml:space="preserve"> </w:t>
      </w:r>
      <w:r w:rsidRPr="00F76850">
        <w:rPr>
          <w:rFonts w:ascii="Times New Roman" w:hAnsi="Times New Roman" w:cs="Times New Roman"/>
        </w:rPr>
        <w:t>what</w:t>
      </w:r>
      <w:r w:rsidRPr="00F76850">
        <w:rPr>
          <w:rFonts w:ascii="Times New Roman" w:hAnsi="Times New Roman" w:cs="Times New Roman"/>
        </w:rPr>
        <w:t xml:space="preserve"> </w:t>
      </w:r>
      <w:r w:rsidRPr="00F76850">
        <w:rPr>
          <w:rFonts w:ascii="Times New Roman" w:hAnsi="Times New Roman" w:cs="Times New Roman"/>
        </w:rPr>
        <w:t>models</w:t>
      </w:r>
      <w:r w:rsidRPr="00F76850">
        <w:rPr>
          <w:rFonts w:ascii="Times New Roman" w:hAnsi="Times New Roman" w:cs="Times New Roman"/>
        </w:rPr>
        <w:t xml:space="preserve"> </w:t>
      </w:r>
      <w:r w:rsidRPr="00F76850">
        <w:rPr>
          <w:rFonts w:ascii="Times New Roman" w:hAnsi="Times New Roman" w:cs="Times New Roman"/>
        </w:rPr>
        <w:t>you</w:t>
      </w:r>
      <w:r w:rsidRPr="00F76850">
        <w:rPr>
          <w:rFonts w:ascii="Times New Roman" w:hAnsi="Times New Roman" w:cs="Times New Roman"/>
        </w:rPr>
        <w:t xml:space="preserve"> </w:t>
      </w:r>
      <w:r w:rsidRPr="00F76850">
        <w:rPr>
          <w:rFonts w:ascii="Times New Roman" w:hAnsi="Times New Roman" w:cs="Times New Roman"/>
        </w:rPr>
        <w:t>ar</w:t>
      </w:r>
      <w:r w:rsidRPr="00F76850">
        <w:rPr>
          <w:rFonts w:ascii="Times New Roman" w:hAnsi="Times New Roman" w:cs="Times New Roman"/>
        </w:rPr>
        <w:t xml:space="preserve">e </w:t>
      </w:r>
      <w:r w:rsidRPr="00F76850">
        <w:rPr>
          <w:rFonts w:ascii="Times New Roman" w:hAnsi="Times New Roman" w:cs="Times New Roman"/>
        </w:rPr>
        <w:t>using and why</w:t>
      </w:r>
    </w:p>
    <w:p w14:paraId="3DA81553" w14:textId="0C129543" w:rsidR="00F76850" w:rsidRPr="00F76850" w:rsidRDefault="00F76850" w:rsidP="00F76850">
      <w:pPr>
        <w:pStyle w:val="NoSpacing"/>
        <w:numPr>
          <w:ilvl w:val="0"/>
          <w:numId w:val="1"/>
        </w:numPr>
        <w:rPr>
          <w:rFonts w:ascii="Times New Roman" w:hAnsi="Times New Roman" w:cs="Times New Roman"/>
        </w:rPr>
      </w:pPr>
      <w:r w:rsidRPr="00F76850">
        <w:rPr>
          <w:rFonts w:ascii="Times New Roman" w:hAnsi="Times New Roman" w:cs="Times New Roman"/>
        </w:rPr>
        <w:t>Your main analysis must be a multiple linear regression (Hint:</w:t>
      </w:r>
      <w:r w:rsidRPr="00F76850">
        <w:rPr>
          <w:rFonts w:ascii="Times New Roman" w:hAnsi="Times New Roman" w:cs="Times New Roman"/>
        </w:rPr>
        <w:t xml:space="preserve"> </w:t>
      </w:r>
      <w:r w:rsidRPr="00F76850">
        <w:rPr>
          <w:rFonts w:ascii="Times New Roman" w:hAnsi="Times New Roman" w:cs="Times New Roman"/>
        </w:rPr>
        <w:t>choose a dataset with a continuous outcome)</w:t>
      </w:r>
    </w:p>
    <w:p w14:paraId="02EC8A02" w14:textId="77777777" w:rsidR="00F76850" w:rsidRPr="00F76850" w:rsidRDefault="00F76850" w:rsidP="00F76850">
      <w:pPr>
        <w:pStyle w:val="NoSpacing"/>
        <w:numPr>
          <w:ilvl w:val="0"/>
          <w:numId w:val="1"/>
        </w:numPr>
        <w:rPr>
          <w:rFonts w:ascii="Times New Roman" w:hAnsi="Times New Roman" w:cs="Times New Roman"/>
        </w:rPr>
      </w:pPr>
      <w:r w:rsidRPr="00F76850">
        <w:rPr>
          <w:rFonts w:ascii="Times New Roman" w:hAnsi="Times New Roman" w:cs="Times New Roman"/>
        </w:rPr>
        <w:t>Results of hypothesis testing/estimation (include p-values</w:t>
      </w:r>
      <w:r w:rsidRPr="00F76850">
        <w:rPr>
          <w:rFonts w:ascii="Times New Roman" w:hAnsi="Times New Roman" w:cs="Times New Roman"/>
        </w:rPr>
        <w:t xml:space="preserve"> </w:t>
      </w:r>
      <w:r w:rsidRPr="00F76850">
        <w:rPr>
          <w:rFonts w:ascii="Times New Roman" w:hAnsi="Times New Roman" w:cs="Times New Roman"/>
        </w:rPr>
        <w:t>and</w:t>
      </w:r>
      <w:r w:rsidRPr="00F76850">
        <w:rPr>
          <w:rFonts w:ascii="Times New Roman" w:hAnsi="Times New Roman" w:cs="Times New Roman"/>
        </w:rPr>
        <w:t xml:space="preserve"> </w:t>
      </w:r>
      <w:r w:rsidRPr="00F76850">
        <w:rPr>
          <w:rFonts w:ascii="Times New Roman" w:hAnsi="Times New Roman" w:cs="Times New Roman"/>
        </w:rPr>
        <w:t>confidence intervals!)</w:t>
      </w:r>
    </w:p>
    <w:p w14:paraId="46745D39" w14:textId="6BC51611" w:rsidR="00F76850" w:rsidRPr="00F76850" w:rsidRDefault="00F76850" w:rsidP="00F76850">
      <w:pPr>
        <w:pStyle w:val="NoSpacing"/>
        <w:rPr>
          <w:rFonts w:ascii="Times New Roman" w:hAnsi="Times New Roman" w:cs="Times New Roman"/>
        </w:rPr>
      </w:pPr>
      <w:r w:rsidRPr="00F76850">
        <w:rPr>
          <w:rFonts w:ascii="Times New Roman" w:hAnsi="Times New Roman" w:cs="Times New Roman"/>
        </w:rPr>
        <w:t>Interpretation of results/conclusions.</w:t>
      </w:r>
    </w:p>
    <w:p w14:paraId="0E1E13BC" w14:textId="77777777" w:rsidR="00F76850" w:rsidRPr="00F76850" w:rsidRDefault="00F76850" w:rsidP="00F76850">
      <w:pPr>
        <w:pStyle w:val="NoSpacing"/>
        <w:numPr>
          <w:ilvl w:val="0"/>
          <w:numId w:val="1"/>
        </w:numPr>
        <w:rPr>
          <w:rFonts w:ascii="Times New Roman" w:hAnsi="Times New Roman" w:cs="Times New Roman"/>
        </w:rPr>
      </w:pPr>
      <w:r w:rsidRPr="00F76850">
        <w:rPr>
          <w:rFonts w:ascii="Times New Roman" w:hAnsi="Times New Roman" w:cs="Times New Roman"/>
        </w:rPr>
        <w:t>This should be a substantial portion of your analysis.</w:t>
      </w:r>
    </w:p>
    <w:p w14:paraId="28CD3E2D" w14:textId="10AA9958" w:rsidR="00F76850" w:rsidRPr="00F76850" w:rsidRDefault="00F76850" w:rsidP="00F76850">
      <w:pPr>
        <w:pStyle w:val="NoSpacing"/>
        <w:numPr>
          <w:ilvl w:val="0"/>
          <w:numId w:val="1"/>
        </w:numPr>
        <w:rPr>
          <w:rFonts w:ascii="Times New Roman" w:hAnsi="Times New Roman" w:cs="Times New Roman"/>
        </w:rPr>
      </w:pPr>
      <w:r w:rsidRPr="00F76850">
        <w:rPr>
          <w:rFonts w:ascii="Times New Roman" w:hAnsi="Times New Roman" w:cs="Times New Roman"/>
        </w:rPr>
        <w:t>You should hav</w:t>
      </w:r>
      <w:r w:rsidRPr="00F76850">
        <w:rPr>
          <w:rFonts w:ascii="Times New Roman" w:hAnsi="Times New Roman" w:cs="Times New Roman"/>
        </w:rPr>
        <w:t xml:space="preserve">e </w:t>
      </w:r>
      <w:r w:rsidRPr="00F76850">
        <w:rPr>
          <w:rFonts w:ascii="Times New Roman" w:hAnsi="Times New Roman" w:cs="Times New Roman"/>
        </w:rPr>
        <w:t>at least 2 slides on this.</w:t>
      </w:r>
    </w:p>
    <w:p w14:paraId="34E8E3DC" w14:textId="34EBD882" w:rsidR="00F76850" w:rsidRPr="00F76850" w:rsidRDefault="00F76850" w:rsidP="00F76850">
      <w:pPr>
        <w:pStyle w:val="NoSpacing"/>
        <w:numPr>
          <w:ilvl w:val="0"/>
          <w:numId w:val="1"/>
        </w:numPr>
        <w:rPr>
          <w:rFonts w:ascii="Times New Roman" w:hAnsi="Times New Roman" w:cs="Times New Roman"/>
        </w:rPr>
      </w:pPr>
      <w:r w:rsidRPr="00F76850">
        <w:rPr>
          <w:rFonts w:ascii="Times New Roman" w:hAnsi="Times New Roman" w:cs="Times New Roman"/>
        </w:rPr>
        <w:t>Focus less on the detailed analysis/code.</w:t>
      </w:r>
    </w:p>
    <w:p w14:paraId="03988E3F" w14:textId="1A8D8784" w:rsidR="00F76850" w:rsidRPr="00F76850" w:rsidRDefault="00F76850" w:rsidP="00F76850">
      <w:pPr>
        <w:pStyle w:val="NoSpacing"/>
        <w:rPr>
          <w:rFonts w:ascii="Times New Roman" w:hAnsi="Times New Roman" w:cs="Times New Roman"/>
        </w:rPr>
      </w:pPr>
      <w:r w:rsidRPr="00F76850">
        <w:rPr>
          <w:rFonts w:ascii="Times New Roman" w:hAnsi="Times New Roman" w:cs="Times New Roman"/>
        </w:rPr>
        <w:t xml:space="preserve"> You do not need to include every single detail, just the most important</w:t>
      </w:r>
      <w:r w:rsidRPr="00F76850">
        <w:rPr>
          <w:rFonts w:ascii="Times New Roman" w:hAnsi="Times New Roman" w:cs="Times New Roman"/>
        </w:rPr>
        <w:t xml:space="preserve"> </w:t>
      </w:r>
      <w:r w:rsidRPr="00F76850">
        <w:rPr>
          <w:rFonts w:ascii="Times New Roman" w:hAnsi="Times New Roman" w:cs="Times New Roman"/>
        </w:rPr>
        <w:t>ones.</w:t>
      </w:r>
      <w:r w:rsidRPr="00F76850">
        <w:rPr>
          <w:rFonts w:ascii="Times New Roman" w:hAnsi="Times New Roman" w:cs="Times New Roman"/>
        </w:rPr>
        <w:t xml:space="preserve"> </w:t>
      </w:r>
      <w:r w:rsidRPr="00F76850">
        <w:rPr>
          <w:rFonts w:ascii="Times New Roman" w:hAnsi="Times New Roman" w:cs="Times New Roman"/>
        </w:rPr>
        <w:t>This is not for the presentation.</w:t>
      </w:r>
      <w:r w:rsidRPr="00F76850">
        <w:rPr>
          <w:rFonts w:ascii="Times New Roman" w:hAnsi="Times New Roman" w:cs="Times New Roman"/>
        </w:rPr>
        <w:t xml:space="preserve"> </w:t>
      </w:r>
      <w:r w:rsidRPr="00F76850">
        <w:rPr>
          <w:rFonts w:ascii="Times New Roman" w:hAnsi="Times New Roman" w:cs="Times New Roman"/>
        </w:rPr>
        <w:t>You have your file!!!</w:t>
      </w:r>
    </w:p>
    <w:p w14:paraId="0E95B665" w14:textId="1804CF37" w:rsidR="00F76850" w:rsidRPr="00F76850" w:rsidRDefault="00F76850" w:rsidP="00F76850">
      <w:pPr>
        <w:pStyle w:val="NoSpacing"/>
        <w:rPr>
          <w:rFonts w:ascii="Times New Roman" w:hAnsi="Times New Roman" w:cs="Times New Roman"/>
        </w:rPr>
      </w:pPr>
    </w:p>
    <w:p w14:paraId="2082FA50" w14:textId="77777777" w:rsidR="00F76850" w:rsidRPr="00F76850" w:rsidRDefault="00F76850" w:rsidP="00F76850">
      <w:pPr>
        <w:pStyle w:val="NoSpacing"/>
        <w:rPr>
          <w:rFonts w:ascii="Times New Roman" w:hAnsi="Times New Roman" w:cs="Times New Roman"/>
        </w:rPr>
      </w:pPr>
      <w:r w:rsidRPr="00F76850">
        <w:rPr>
          <w:rFonts w:ascii="Times New Roman" w:hAnsi="Times New Roman" w:cs="Times New Roman"/>
        </w:rPr>
        <w:t>See next section :)</w:t>
      </w:r>
    </w:p>
    <w:p w14:paraId="17562104" w14:textId="4E678E92" w:rsidR="002D57A2" w:rsidRDefault="00000000" w:rsidP="00F76850">
      <w:pPr>
        <w:pStyle w:val="NoSpacing"/>
        <w:rPr>
          <w:rFonts w:ascii="Times New Roman" w:hAnsi="Times New Roman" w:cs="Times New Roman"/>
        </w:rPr>
      </w:pPr>
    </w:p>
    <w:p w14:paraId="75D566D4" w14:textId="16D6D385" w:rsidR="0056250B" w:rsidRDefault="0056250B" w:rsidP="00F76850">
      <w:pPr>
        <w:pStyle w:val="NoSpacing"/>
        <w:rPr>
          <w:rFonts w:ascii="Times New Roman" w:hAnsi="Times New Roman" w:cs="Times New Roman"/>
        </w:rPr>
      </w:pPr>
    </w:p>
    <w:p w14:paraId="4A7D5C93" w14:textId="0ABBDE17" w:rsidR="0056250B" w:rsidRDefault="0056250B" w:rsidP="00F76850">
      <w:pPr>
        <w:pStyle w:val="NoSpacing"/>
        <w:rPr>
          <w:rFonts w:ascii="Times New Roman" w:hAnsi="Times New Roman" w:cs="Times New Roman"/>
        </w:rPr>
      </w:pPr>
      <w:r>
        <w:rPr>
          <w:rFonts w:ascii="Times New Roman" w:hAnsi="Times New Roman" w:cs="Times New Roman"/>
        </w:rPr>
        <w:t xml:space="preserve">References </w:t>
      </w:r>
    </w:p>
    <w:p w14:paraId="6443D785" w14:textId="77777777" w:rsidR="00FB540B" w:rsidRDefault="00FB540B" w:rsidP="00F76850">
      <w:pPr>
        <w:pStyle w:val="NoSpacing"/>
        <w:rPr>
          <w:rFonts w:ascii="Times New Roman" w:hAnsi="Times New Roman" w:cs="Times New Roman"/>
        </w:rPr>
      </w:pPr>
    </w:p>
    <w:p w14:paraId="4679E531" w14:textId="24971591" w:rsidR="00280ACA" w:rsidRDefault="00FB540B" w:rsidP="00FB540B">
      <w:pPr>
        <w:pStyle w:val="NoSpacing"/>
        <w:rPr>
          <w:rFonts w:ascii="Times New Roman" w:hAnsi="Times New Roman" w:cs="Times New Roman"/>
        </w:rPr>
      </w:pPr>
      <w:r w:rsidRPr="00FB540B">
        <w:rPr>
          <w:rFonts w:ascii="Times New Roman" w:hAnsi="Times New Roman" w:cs="Times New Roman"/>
        </w:rPr>
        <w:t>Xu, Richard et al. “DNA methylation mediates the effect of maternal smoking on offspring birthweight: a birth cohort study of multi-ethnic US mother-newborn pairs.”</w:t>
      </w:r>
      <w:r w:rsidRPr="00FB540B">
        <w:rPr>
          <w:rStyle w:val="apple-converted-space"/>
          <w:rFonts w:ascii="Times New Roman" w:hAnsi="Times New Roman" w:cs="Times New Roman"/>
        </w:rPr>
        <w:t> </w:t>
      </w:r>
      <w:r w:rsidRPr="00FB540B">
        <w:rPr>
          <w:rFonts w:ascii="Times New Roman" w:hAnsi="Times New Roman" w:cs="Times New Roman"/>
        </w:rPr>
        <w:t>Clinical epigenetics</w:t>
      </w:r>
      <w:r w:rsidRPr="00FB540B">
        <w:rPr>
          <w:rStyle w:val="apple-converted-space"/>
          <w:rFonts w:ascii="Times New Roman" w:hAnsi="Times New Roman" w:cs="Times New Roman"/>
        </w:rPr>
        <w:t> </w:t>
      </w:r>
      <w:r w:rsidRPr="00FB540B">
        <w:rPr>
          <w:rFonts w:ascii="Times New Roman" w:hAnsi="Times New Roman" w:cs="Times New Roman"/>
        </w:rPr>
        <w:t>vol. 13,1 47. 4 Mar. 2021, doi:10.1186/s13148-021-01032-6</w:t>
      </w:r>
    </w:p>
    <w:p w14:paraId="5323184B" w14:textId="0467CD11" w:rsidR="00FB540B" w:rsidRDefault="00FB540B" w:rsidP="00FB540B">
      <w:pPr>
        <w:pStyle w:val="NoSpacing"/>
        <w:rPr>
          <w:rFonts w:ascii="Times New Roman" w:hAnsi="Times New Roman" w:cs="Times New Roman"/>
        </w:rPr>
      </w:pPr>
    </w:p>
    <w:p w14:paraId="1D32B429" w14:textId="0133C789" w:rsidR="00FB540B" w:rsidRDefault="00FB540B" w:rsidP="00FB540B">
      <w:pPr>
        <w:pStyle w:val="NoSpacing"/>
        <w:rPr>
          <w:rFonts w:ascii="Times New Roman" w:hAnsi="Times New Roman" w:cs="Times New Roman"/>
        </w:rPr>
      </w:pPr>
      <w:r w:rsidRPr="00FB540B">
        <w:rPr>
          <w:rFonts w:ascii="Times New Roman" w:hAnsi="Times New Roman" w:cs="Times New Roman"/>
        </w:rPr>
        <w:t>Robert L Goldenberg, Jennifer F Culhane, Low birth weight in the United States,</w:t>
      </w:r>
      <w:r w:rsidRPr="00FB540B">
        <w:rPr>
          <w:rStyle w:val="apple-converted-space"/>
          <w:rFonts w:ascii="Times New Roman" w:hAnsi="Times New Roman" w:cs="Times New Roman"/>
        </w:rPr>
        <w:t> </w:t>
      </w:r>
      <w:r w:rsidRPr="00FB540B">
        <w:rPr>
          <w:rStyle w:val="Emphasis"/>
          <w:rFonts w:ascii="Times New Roman" w:hAnsi="Times New Roman" w:cs="Times New Roman"/>
          <w:i w:val="0"/>
          <w:iCs w:val="0"/>
        </w:rPr>
        <w:t>The American Journal of Clinical Nutrition</w:t>
      </w:r>
      <w:r w:rsidRPr="00FB540B">
        <w:rPr>
          <w:rFonts w:ascii="Times New Roman" w:hAnsi="Times New Roman" w:cs="Times New Roman"/>
        </w:rPr>
        <w:t>, Volume 85, Issue 2, February 2007, Pages 584S–590S,</w:t>
      </w:r>
      <w:r w:rsidRPr="00FB540B">
        <w:rPr>
          <w:rStyle w:val="apple-converted-space"/>
          <w:rFonts w:ascii="Times New Roman" w:hAnsi="Times New Roman" w:cs="Times New Roman"/>
        </w:rPr>
        <w:t> </w:t>
      </w:r>
      <w:hyperlink r:id="rId5" w:history="1">
        <w:r w:rsidRPr="00FB540B">
          <w:rPr>
            <w:rStyle w:val="Hyperlink"/>
            <w:rFonts w:ascii="Times New Roman" w:hAnsi="Times New Roman" w:cs="Times New Roman"/>
            <w:color w:val="auto"/>
            <w:u w:val="none"/>
          </w:rPr>
          <w:t>https://doi.org/10.1093/ajcn/85.2.584S</w:t>
        </w:r>
      </w:hyperlink>
    </w:p>
    <w:p w14:paraId="3A7A83EC" w14:textId="0923D493" w:rsidR="00FB540B" w:rsidRDefault="00FB540B" w:rsidP="00FB540B">
      <w:pPr>
        <w:pStyle w:val="NoSpacing"/>
        <w:rPr>
          <w:rFonts w:ascii="Times New Roman" w:hAnsi="Times New Roman" w:cs="Times New Roman"/>
        </w:rPr>
      </w:pPr>
    </w:p>
    <w:p w14:paraId="3E9EB031" w14:textId="69A629B2" w:rsidR="00FB540B" w:rsidRPr="00FB540B" w:rsidRDefault="00FB540B" w:rsidP="00FB540B">
      <w:pPr>
        <w:pStyle w:val="NoSpacing"/>
        <w:rPr>
          <w:rFonts w:ascii="Times New Roman" w:hAnsi="Times New Roman" w:cs="Times New Roman"/>
        </w:rPr>
      </w:pPr>
      <w:proofErr w:type="spellStart"/>
      <w:r w:rsidRPr="00FB540B">
        <w:rPr>
          <w:rFonts w:ascii="Times New Roman" w:hAnsi="Times New Roman" w:cs="Times New Roman"/>
        </w:rPr>
        <w:t>Metgud</w:t>
      </w:r>
      <w:proofErr w:type="spellEnd"/>
      <w:r w:rsidRPr="00FB540B">
        <w:rPr>
          <w:rFonts w:ascii="Times New Roman" w:hAnsi="Times New Roman" w:cs="Times New Roman"/>
        </w:rPr>
        <w:t xml:space="preserve">, Chandra S et al. “Factors affecting birth weight of a newborn--a </w:t>
      </w:r>
      <w:proofErr w:type="gramStart"/>
      <w:r w:rsidRPr="00FB540B">
        <w:rPr>
          <w:rFonts w:ascii="Times New Roman" w:hAnsi="Times New Roman" w:cs="Times New Roman"/>
        </w:rPr>
        <w:t>community based</w:t>
      </w:r>
      <w:proofErr w:type="gramEnd"/>
      <w:r w:rsidRPr="00FB540B">
        <w:rPr>
          <w:rFonts w:ascii="Times New Roman" w:hAnsi="Times New Roman" w:cs="Times New Roman"/>
        </w:rPr>
        <w:t xml:space="preserve"> study in rural Karnataka, India.”</w:t>
      </w:r>
      <w:r w:rsidRPr="00FB540B">
        <w:rPr>
          <w:rStyle w:val="apple-converted-space"/>
          <w:rFonts w:ascii="Times New Roman" w:hAnsi="Times New Roman" w:cs="Times New Roman"/>
        </w:rPr>
        <w:t> </w:t>
      </w:r>
      <w:proofErr w:type="spellStart"/>
      <w:r w:rsidRPr="00FB540B">
        <w:rPr>
          <w:rFonts w:ascii="Times New Roman" w:hAnsi="Times New Roman" w:cs="Times New Roman"/>
        </w:rPr>
        <w:t>PloS</w:t>
      </w:r>
      <w:proofErr w:type="spellEnd"/>
      <w:r w:rsidRPr="00FB540B">
        <w:rPr>
          <w:rFonts w:ascii="Times New Roman" w:hAnsi="Times New Roman" w:cs="Times New Roman"/>
        </w:rPr>
        <w:t xml:space="preserve"> one</w:t>
      </w:r>
      <w:r w:rsidRPr="00FB540B">
        <w:rPr>
          <w:rStyle w:val="apple-converted-space"/>
          <w:rFonts w:ascii="Times New Roman" w:hAnsi="Times New Roman" w:cs="Times New Roman"/>
        </w:rPr>
        <w:t> </w:t>
      </w:r>
      <w:r w:rsidRPr="00FB540B">
        <w:rPr>
          <w:rFonts w:ascii="Times New Roman" w:hAnsi="Times New Roman" w:cs="Times New Roman"/>
        </w:rPr>
        <w:t xml:space="preserve">vol. 7,7 (2012): e40040. </w:t>
      </w:r>
      <w:proofErr w:type="gramStart"/>
      <w:r w:rsidRPr="00FB540B">
        <w:rPr>
          <w:rFonts w:ascii="Times New Roman" w:hAnsi="Times New Roman" w:cs="Times New Roman"/>
        </w:rPr>
        <w:t>doi:10.1371/journal.pone</w:t>
      </w:r>
      <w:proofErr w:type="gramEnd"/>
      <w:r w:rsidRPr="00FB540B">
        <w:rPr>
          <w:rFonts w:ascii="Times New Roman" w:hAnsi="Times New Roman" w:cs="Times New Roman"/>
        </w:rPr>
        <w:t>.0040040</w:t>
      </w:r>
    </w:p>
    <w:p w14:paraId="67006865" w14:textId="03598242" w:rsidR="00280ACA" w:rsidRDefault="00280ACA" w:rsidP="0056250B">
      <w:pPr>
        <w:pStyle w:val="NoSpacing"/>
        <w:rPr>
          <w:rFonts w:ascii="Times New Roman" w:hAnsi="Times New Roman" w:cs="Times New Roman"/>
        </w:rPr>
      </w:pPr>
    </w:p>
    <w:p w14:paraId="12BA26D1" w14:textId="60CBB035" w:rsidR="00EE4D39" w:rsidRDefault="00586784" w:rsidP="00FB540B">
      <w:pPr>
        <w:pStyle w:val="NoSpacing"/>
        <w:ind w:firstLine="720"/>
        <w:rPr>
          <w:rFonts w:ascii="Times New Roman" w:hAnsi="Times New Roman" w:cs="Times New Roman"/>
        </w:rPr>
      </w:pPr>
      <w:r>
        <w:rPr>
          <w:rFonts w:ascii="Times New Roman" w:hAnsi="Times New Roman" w:cs="Times New Roman"/>
        </w:rPr>
        <w:t xml:space="preserve">Low </w:t>
      </w:r>
      <w:proofErr w:type="gramStart"/>
      <w:r>
        <w:rPr>
          <w:rFonts w:ascii="Times New Roman" w:hAnsi="Times New Roman" w:cs="Times New Roman"/>
        </w:rPr>
        <w:t>birth-weight</w:t>
      </w:r>
      <w:proofErr w:type="gramEnd"/>
      <w:r>
        <w:rPr>
          <w:rFonts w:ascii="Times New Roman" w:hAnsi="Times New Roman" w:cs="Times New Roman"/>
        </w:rPr>
        <w:t xml:space="preserve"> (LBW) </w:t>
      </w:r>
      <w:r w:rsidR="006B080D">
        <w:rPr>
          <w:rFonts w:ascii="Times New Roman" w:hAnsi="Times New Roman" w:cs="Times New Roman"/>
        </w:rPr>
        <w:t>in infants includes babies who are born preterm (at &lt; 37 weeks) or with fetal growth restriction weigh</w:t>
      </w:r>
      <w:r w:rsidR="00794A35">
        <w:rPr>
          <w:rFonts w:ascii="Times New Roman" w:hAnsi="Times New Roman" w:cs="Times New Roman"/>
        </w:rPr>
        <w:t>ing</w:t>
      </w:r>
      <w:r w:rsidR="006B080D">
        <w:rPr>
          <w:rFonts w:ascii="Times New Roman" w:hAnsi="Times New Roman" w:cs="Times New Roman"/>
        </w:rPr>
        <w:t xml:space="preserve"> less than 2500 grams at birth. In the</w:t>
      </w:r>
      <w:r w:rsidR="006B080D" w:rsidRPr="006B080D">
        <w:rPr>
          <w:rFonts w:ascii="Times New Roman" w:hAnsi="Times New Roman" w:cs="Times New Roman"/>
        </w:rPr>
        <w:t xml:space="preserve"> United States </w:t>
      </w:r>
      <w:r w:rsidR="00EE4D39">
        <w:rPr>
          <w:rFonts w:ascii="Times New Roman" w:hAnsi="Times New Roman" w:cs="Times New Roman"/>
        </w:rPr>
        <w:t xml:space="preserve">(US) </w:t>
      </w:r>
      <w:r w:rsidR="006B080D" w:rsidRPr="006B080D">
        <w:rPr>
          <w:rFonts w:ascii="Times New Roman" w:hAnsi="Times New Roman" w:cs="Times New Roman"/>
        </w:rPr>
        <w:t xml:space="preserve">and other developed </w:t>
      </w:r>
      <w:r w:rsidR="006B080D" w:rsidRPr="006B080D">
        <w:rPr>
          <w:rFonts w:ascii="Times New Roman" w:hAnsi="Times New Roman" w:cs="Times New Roman"/>
        </w:rPr>
        <w:t>countries,</w:t>
      </w:r>
      <w:r w:rsidR="006B080D" w:rsidRPr="006B080D">
        <w:rPr>
          <w:rFonts w:ascii="Times New Roman" w:hAnsi="Times New Roman" w:cs="Times New Roman"/>
        </w:rPr>
        <w:t xml:space="preserve"> the survival </w:t>
      </w:r>
      <w:r w:rsidR="006B080D">
        <w:rPr>
          <w:rFonts w:ascii="Times New Roman" w:hAnsi="Times New Roman" w:cs="Times New Roman"/>
        </w:rPr>
        <w:t xml:space="preserve">rate of </w:t>
      </w:r>
      <w:r w:rsidR="006B080D" w:rsidRPr="006B080D">
        <w:rPr>
          <w:rFonts w:ascii="Times New Roman" w:hAnsi="Times New Roman" w:cs="Times New Roman"/>
        </w:rPr>
        <w:t xml:space="preserve">LBW infants </w:t>
      </w:r>
      <w:r w:rsidR="006B080D">
        <w:rPr>
          <w:rFonts w:ascii="Times New Roman" w:hAnsi="Times New Roman" w:cs="Times New Roman"/>
        </w:rPr>
        <w:t xml:space="preserve">has improved </w:t>
      </w:r>
      <w:r w:rsidR="006B080D" w:rsidRPr="006B080D">
        <w:rPr>
          <w:rFonts w:ascii="Times New Roman" w:hAnsi="Times New Roman" w:cs="Times New Roman"/>
        </w:rPr>
        <w:t>over the past 3 decades</w:t>
      </w:r>
      <w:r w:rsidR="006B080D">
        <w:rPr>
          <w:rFonts w:ascii="Times New Roman" w:hAnsi="Times New Roman" w:cs="Times New Roman"/>
        </w:rPr>
        <w:t xml:space="preserve">. However, LBW remains a consistent predictor for fetal health, morbidity, </w:t>
      </w:r>
      <w:r w:rsidR="00794A35">
        <w:rPr>
          <w:rFonts w:ascii="Times New Roman" w:hAnsi="Times New Roman" w:cs="Times New Roman"/>
        </w:rPr>
        <w:t>and possible</w:t>
      </w:r>
      <w:r w:rsidR="006B080D">
        <w:rPr>
          <w:rFonts w:ascii="Times New Roman" w:hAnsi="Times New Roman" w:cs="Times New Roman"/>
        </w:rPr>
        <w:t xml:space="preserve"> demise. </w:t>
      </w:r>
      <w:r w:rsidR="00F30E79">
        <w:rPr>
          <w:rFonts w:ascii="Times New Roman" w:hAnsi="Times New Roman" w:cs="Times New Roman"/>
        </w:rPr>
        <w:t xml:space="preserve">Infants born prematurely or with fetal growth restriction are at higher risk for short-term and long-term health morbidities including </w:t>
      </w:r>
      <w:r w:rsidR="000657A1" w:rsidRPr="000657A1">
        <w:rPr>
          <w:rFonts w:ascii="Times New Roman" w:hAnsi="Times New Roman" w:cs="Times New Roman"/>
        </w:rPr>
        <w:t>chronic medical conditions, such as diabetes, hypertension, and heart disease</w:t>
      </w:r>
      <w:r w:rsidR="00F30E79">
        <w:rPr>
          <w:rFonts w:ascii="Times New Roman" w:hAnsi="Times New Roman" w:cs="Times New Roman"/>
        </w:rPr>
        <w:t xml:space="preserve">. </w:t>
      </w:r>
      <w:r w:rsidR="00794A35">
        <w:rPr>
          <w:rFonts w:ascii="Times New Roman" w:hAnsi="Times New Roman" w:cs="Times New Roman"/>
        </w:rPr>
        <w:t>Associated risk factors for LBW in infants have been noted across maternal populations in the United States including demographic</w:t>
      </w:r>
      <w:r w:rsidR="00EE4D39">
        <w:rPr>
          <w:rFonts w:ascii="Times New Roman" w:hAnsi="Times New Roman" w:cs="Times New Roman"/>
        </w:rPr>
        <w:t xml:space="preserve"> background</w:t>
      </w:r>
      <w:r w:rsidR="00794A35">
        <w:rPr>
          <w:rFonts w:ascii="Times New Roman" w:hAnsi="Times New Roman" w:cs="Times New Roman"/>
        </w:rPr>
        <w:t>, socio-economic</w:t>
      </w:r>
      <w:r w:rsidR="00EE4D39">
        <w:rPr>
          <w:rFonts w:ascii="Times New Roman" w:hAnsi="Times New Roman" w:cs="Times New Roman"/>
        </w:rPr>
        <w:t xml:space="preserve"> status</w:t>
      </w:r>
      <w:r w:rsidR="00794A35">
        <w:rPr>
          <w:rFonts w:ascii="Times New Roman" w:hAnsi="Times New Roman" w:cs="Times New Roman"/>
        </w:rPr>
        <w:t xml:space="preserve">, </w:t>
      </w:r>
      <w:r w:rsidR="00EE4D39">
        <w:rPr>
          <w:rFonts w:ascii="Times New Roman" w:hAnsi="Times New Roman" w:cs="Times New Roman"/>
        </w:rPr>
        <w:t xml:space="preserve">as well as </w:t>
      </w:r>
      <w:r w:rsidR="00794A35">
        <w:rPr>
          <w:rFonts w:ascii="Times New Roman" w:hAnsi="Times New Roman" w:cs="Times New Roman"/>
        </w:rPr>
        <w:t xml:space="preserve">mental and physical </w:t>
      </w:r>
      <w:r w:rsidR="00EE4D39">
        <w:rPr>
          <w:rFonts w:ascii="Times New Roman" w:hAnsi="Times New Roman" w:cs="Times New Roman"/>
        </w:rPr>
        <w:t>health</w:t>
      </w:r>
      <w:r w:rsidR="00FB540B">
        <w:rPr>
          <w:rFonts w:ascii="Times New Roman" w:hAnsi="Times New Roman" w:cs="Times New Roman"/>
        </w:rPr>
        <w:t xml:space="preserve"> (Goldenberg &amp; Culhane, 2007)</w:t>
      </w:r>
      <w:r w:rsidR="00EE4D39">
        <w:rPr>
          <w:rFonts w:ascii="Times New Roman" w:hAnsi="Times New Roman" w:cs="Times New Roman"/>
        </w:rPr>
        <w:t xml:space="preserve">. </w:t>
      </w:r>
      <w:r w:rsidR="00794A35">
        <w:rPr>
          <w:rFonts w:ascii="Times New Roman" w:hAnsi="Times New Roman" w:cs="Times New Roman"/>
        </w:rPr>
        <w:t xml:space="preserve">Knowing and understanding these risk factors </w:t>
      </w:r>
      <w:r w:rsidR="00EE4D39">
        <w:rPr>
          <w:rFonts w:ascii="Times New Roman" w:hAnsi="Times New Roman" w:cs="Times New Roman"/>
        </w:rPr>
        <w:t>as</w:t>
      </w:r>
      <w:r w:rsidR="00794A35">
        <w:rPr>
          <w:rFonts w:ascii="Times New Roman" w:hAnsi="Times New Roman" w:cs="Times New Roman"/>
        </w:rPr>
        <w:t xml:space="preserve"> they are significantly </w:t>
      </w:r>
      <w:r w:rsidR="00EE4D39">
        <w:rPr>
          <w:rFonts w:ascii="Times New Roman" w:hAnsi="Times New Roman" w:cs="Times New Roman"/>
        </w:rPr>
        <w:t xml:space="preserve">correlated </w:t>
      </w:r>
      <w:r w:rsidR="00794A35">
        <w:rPr>
          <w:rFonts w:ascii="Times New Roman" w:hAnsi="Times New Roman" w:cs="Times New Roman"/>
        </w:rPr>
        <w:t xml:space="preserve">with LBW infants may be useful for </w:t>
      </w:r>
      <w:r w:rsidR="00EE4D39">
        <w:rPr>
          <w:rFonts w:ascii="Times New Roman" w:hAnsi="Times New Roman" w:cs="Times New Roman"/>
        </w:rPr>
        <w:t>facilitating</w:t>
      </w:r>
      <w:r w:rsidR="00794A35">
        <w:rPr>
          <w:rFonts w:ascii="Times New Roman" w:hAnsi="Times New Roman" w:cs="Times New Roman"/>
        </w:rPr>
        <w:t xml:space="preserve"> interventions and </w:t>
      </w:r>
      <w:r w:rsidR="00EE4D39">
        <w:rPr>
          <w:rFonts w:ascii="Times New Roman" w:hAnsi="Times New Roman" w:cs="Times New Roman"/>
        </w:rPr>
        <w:t>prevention measures</w:t>
      </w:r>
      <w:r w:rsidR="00794A35">
        <w:rPr>
          <w:rFonts w:ascii="Times New Roman" w:hAnsi="Times New Roman" w:cs="Times New Roman"/>
        </w:rPr>
        <w:t xml:space="preserve"> to improve pregnancy outcomes. </w:t>
      </w:r>
      <w:r w:rsidR="00EE4D39">
        <w:rPr>
          <w:rFonts w:ascii="Times New Roman" w:hAnsi="Times New Roman" w:cs="Times New Roman"/>
        </w:rPr>
        <w:t xml:space="preserve">In this exploratory analysis of US birth data gathered from the Centers for Disease Control and Prevention (CDC) in 2018, we explore the relationships between several risk factors for low birthweight in infants against actual birth weights reported. </w:t>
      </w:r>
    </w:p>
    <w:p w14:paraId="6C943BAC" w14:textId="25621B07" w:rsidR="00760943" w:rsidRDefault="00EE4D39" w:rsidP="00760943">
      <w:pPr>
        <w:pStyle w:val="NoSpacing"/>
        <w:rPr>
          <w:rFonts w:ascii="Times New Roman" w:hAnsi="Times New Roman" w:cs="Times New Roman"/>
        </w:rPr>
      </w:pPr>
      <w:r>
        <w:rPr>
          <w:rFonts w:ascii="Times New Roman" w:hAnsi="Times New Roman" w:cs="Times New Roman"/>
        </w:rPr>
        <w:tab/>
      </w:r>
      <w:r w:rsidR="002847D5">
        <w:rPr>
          <w:rFonts w:ascii="Times New Roman" w:hAnsi="Times New Roman" w:cs="Times New Roman"/>
        </w:rPr>
        <w:t>An overview of current research regarding prevalent risk factors for low birth weight in infants revealed maternal and paternal demographics, educational background, overall maternal health status</w:t>
      </w:r>
      <w:r w:rsidR="00F30E79">
        <w:rPr>
          <w:rFonts w:ascii="Times New Roman" w:hAnsi="Times New Roman" w:cs="Times New Roman"/>
        </w:rPr>
        <w:t xml:space="preserve"> and morbidities</w:t>
      </w:r>
      <w:r w:rsidR="002847D5">
        <w:rPr>
          <w:rFonts w:ascii="Times New Roman" w:hAnsi="Times New Roman" w:cs="Times New Roman"/>
        </w:rPr>
        <w:t xml:space="preserve">, </w:t>
      </w:r>
      <w:r w:rsidR="00F30E79">
        <w:rPr>
          <w:rFonts w:ascii="Times New Roman" w:hAnsi="Times New Roman" w:cs="Times New Roman"/>
        </w:rPr>
        <w:t xml:space="preserve">prenatal visit frequency, </w:t>
      </w:r>
      <w:r w:rsidR="00957ED7">
        <w:rPr>
          <w:rFonts w:ascii="Times New Roman" w:hAnsi="Times New Roman" w:cs="Times New Roman"/>
        </w:rPr>
        <w:t xml:space="preserve">intrauterine infection inducing preterm labor, </w:t>
      </w:r>
      <w:r w:rsidR="002847D5">
        <w:rPr>
          <w:rFonts w:ascii="Times New Roman" w:hAnsi="Times New Roman" w:cs="Times New Roman"/>
        </w:rPr>
        <w:t xml:space="preserve">and smoking </w:t>
      </w:r>
      <w:r w:rsidR="00F30E79">
        <w:rPr>
          <w:rFonts w:ascii="Times New Roman" w:hAnsi="Times New Roman" w:cs="Times New Roman"/>
        </w:rPr>
        <w:t xml:space="preserve">history or exposure </w:t>
      </w:r>
      <w:r w:rsidR="002847D5">
        <w:rPr>
          <w:rFonts w:ascii="Times New Roman" w:hAnsi="Times New Roman" w:cs="Times New Roman"/>
        </w:rPr>
        <w:t xml:space="preserve">had a significant impact on pregnancy outcomes and fetal growth restriction. </w:t>
      </w:r>
      <w:r w:rsidR="000657A1">
        <w:rPr>
          <w:rFonts w:ascii="Times New Roman" w:hAnsi="Times New Roman" w:cs="Times New Roman"/>
        </w:rPr>
        <w:t xml:space="preserve">Especially in the United States, it is observed that African American women, mothers with less education or low socio-economic status have </w:t>
      </w:r>
      <w:r w:rsidR="000657A1" w:rsidRPr="000657A1">
        <w:rPr>
          <w:rFonts w:ascii="Times New Roman" w:hAnsi="Times New Roman" w:cs="Times New Roman"/>
        </w:rPr>
        <w:t>twice</w:t>
      </w:r>
      <w:r w:rsidR="000657A1">
        <w:rPr>
          <w:rFonts w:ascii="Times New Roman" w:hAnsi="Times New Roman" w:cs="Times New Roman"/>
        </w:rPr>
        <w:t xml:space="preserve"> the</w:t>
      </w:r>
      <w:r w:rsidR="000657A1" w:rsidRPr="000657A1">
        <w:rPr>
          <w:rFonts w:ascii="Times New Roman" w:hAnsi="Times New Roman" w:cs="Times New Roman"/>
        </w:rPr>
        <w:t xml:space="preserve"> </w:t>
      </w:r>
      <w:r w:rsidR="000657A1" w:rsidRPr="000657A1">
        <w:rPr>
          <w:rFonts w:ascii="Times New Roman" w:hAnsi="Times New Roman" w:cs="Times New Roman"/>
        </w:rPr>
        <w:t xml:space="preserve">preterm birth rate and higher rates of growth restriction </w:t>
      </w:r>
      <w:r w:rsidR="000657A1">
        <w:rPr>
          <w:rFonts w:ascii="Times New Roman" w:hAnsi="Times New Roman" w:cs="Times New Roman"/>
        </w:rPr>
        <w:t xml:space="preserve">than other maternal populations. According to a </w:t>
      </w:r>
      <w:r w:rsidR="00FB540B">
        <w:rPr>
          <w:rFonts w:ascii="Times New Roman" w:hAnsi="Times New Roman" w:cs="Times New Roman"/>
        </w:rPr>
        <w:t>cohort study of US births published in 2021, fetal smoking exposure adversely affected fetal growth reflected by lower birthweights the smoking-exposed population verses non-smoking-exposed newborn population. Subsequently, our dataset and analysis will explore similar variables and risk factors</w:t>
      </w:r>
      <w:r w:rsidR="00FF7A17">
        <w:rPr>
          <w:rFonts w:ascii="Times New Roman" w:hAnsi="Times New Roman" w:cs="Times New Roman"/>
        </w:rPr>
        <w:t xml:space="preserve"> aside</w:t>
      </w:r>
      <w:r w:rsidR="00FB540B">
        <w:rPr>
          <w:rFonts w:ascii="Times New Roman" w:hAnsi="Times New Roman" w:cs="Times New Roman"/>
        </w:rPr>
        <w:t xml:space="preserve"> infant birthweight</w:t>
      </w:r>
      <w:r w:rsidR="00FF7A17">
        <w:rPr>
          <w:rFonts w:ascii="Times New Roman" w:hAnsi="Times New Roman" w:cs="Times New Roman"/>
        </w:rPr>
        <w:t xml:space="preserve">s </w:t>
      </w:r>
      <w:r w:rsidR="00FB540B">
        <w:rPr>
          <w:rFonts w:ascii="Times New Roman" w:hAnsi="Times New Roman" w:cs="Times New Roman"/>
        </w:rPr>
        <w:t>to assess which features may</w:t>
      </w:r>
      <w:r w:rsidR="00FF7A17">
        <w:rPr>
          <w:rFonts w:ascii="Times New Roman" w:hAnsi="Times New Roman" w:cs="Times New Roman"/>
        </w:rPr>
        <w:t xml:space="preserve"> have an impact on fetal growth. </w:t>
      </w:r>
    </w:p>
    <w:p w14:paraId="4F4801F0" w14:textId="474C58C7" w:rsidR="001B3710" w:rsidRPr="00FF7A17" w:rsidRDefault="00FF7A17" w:rsidP="001B3710">
      <w:pPr>
        <w:pStyle w:val="NoSpacing"/>
        <w:rPr>
          <w:rFonts w:ascii="Times New Roman" w:hAnsi="Times New Roman" w:cs="Times New Roman"/>
        </w:rPr>
      </w:pPr>
      <w:r>
        <w:rPr>
          <w:rFonts w:ascii="Times New Roman" w:hAnsi="Times New Roman" w:cs="Times New Roman"/>
        </w:rPr>
        <w:tab/>
        <w:t>Maternal health status during pregnancy is measured in our dataset by maternal body mass index (BMI) as “BMI”,</w:t>
      </w:r>
      <w:r w:rsidR="001B3710">
        <w:rPr>
          <w:rFonts w:ascii="Times New Roman" w:hAnsi="Times New Roman" w:cs="Times New Roman"/>
        </w:rPr>
        <w:t xml:space="preserve"> pre-pregnancy weight as “</w:t>
      </w:r>
      <w:proofErr w:type="spellStart"/>
      <w:r w:rsidR="001B3710" w:rsidRPr="00FF7A17">
        <w:rPr>
          <w:rFonts w:ascii="Times New Roman" w:hAnsi="Times New Roman" w:cs="Times New Roman"/>
        </w:rPr>
        <w:t>PWgt_R</w:t>
      </w:r>
      <w:proofErr w:type="spellEnd"/>
      <w:r w:rsidR="001B3710">
        <w:rPr>
          <w:rFonts w:ascii="Times New Roman" w:hAnsi="Times New Roman" w:cs="Times New Roman"/>
        </w:rPr>
        <w:t>” measured in pounds (</w:t>
      </w:r>
      <w:proofErr w:type="spellStart"/>
      <w:r w:rsidR="001B3710">
        <w:rPr>
          <w:rFonts w:ascii="Times New Roman" w:hAnsi="Times New Roman" w:cs="Times New Roman"/>
        </w:rPr>
        <w:t>lbs</w:t>
      </w:r>
      <w:proofErr w:type="spellEnd"/>
      <w:r w:rsidR="001B3710">
        <w:rPr>
          <w:rFonts w:ascii="Times New Roman" w:hAnsi="Times New Roman" w:cs="Times New Roman"/>
        </w:rPr>
        <w:t>), maternal weight gain throughout pregnancy as “</w:t>
      </w:r>
      <w:r w:rsidR="001B3710" w:rsidRPr="00FF7A17">
        <w:rPr>
          <w:rFonts w:ascii="Times New Roman" w:hAnsi="Times New Roman" w:cs="Times New Roman"/>
        </w:rPr>
        <w:t>WTGAIN</w:t>
      </w:r>
      <w:r w:rsidR="001B3710">
        <w:rPr>
          <w:rFonts w:ascii="Times New Roman" w:hAnsi="Times New Roman" w:cs="Times New Roman"/>
        </w:rPr>
        <w:t>” measured in pounds (</w:t>
      </w:r>
      <w:proofErr w:type="spellStart"/>
      <w:r w:rsidR="001B3710">
        <w:rPr>
          <w:rFonts w:ascii="Times New Roman" w:hAnsi="Times New Roman" w:cs="Times New Roman"/>
        </w:rPr>
        <w:t>lbs</w:t>
      </w:r>
      <w:proofErr w:type="spellEnd"/>
      <w:r w:rsidR="001B3710">
        <w:rPr>
          <w:rFonts w:ascii="Times New Roman" w:hAnsi="Times New Roman" w:cs="Times New Roman"/>
        </w:rPr>
        <w:t>), the i</w:t>
      </w:r>
      <w:r w:rsidRPr="00FF7A17">
        <w:rPr>
          <w:rFonts w:ascii="Times New Roman" w:hAnsi="Times New Roman" w:cs="Times New Roman"/>
        </w:rPr>
        <w:t xml:space="preserve">nterval </w:t>
      </w:r>
      <w:r w:rsidR="001B3710">
        <w:rPr>
          <w:rFonts w:ascii="Times New Roman" w:hAnsi="Times New Roman" w:cs="Times New Roman"/>
        </w:rPr>
        <w:t>s</w:t>
      </w:r>
      <w:r w:rsidRPr="00FF7A17">
        <w:rPr>
          <w:rFonts w:ascii="Times New Roman" w:hAnsi="Times New Roman" w:cs="Times New Roman"/>
        </w:rPr>
        <w:t xml:space="preserve">ince </w:t>
      </w:r>
      <w:r w:rsidR="001B3710">
        <w:rPr>
          <w:rFonts w:ascii="Times New Roman" w:hAnsi="Times New Roman" w:cs="Times New Roman"/>
        </w:rPr>
        <w:t>l</w:t>
      </w:r>
      <w:r w:rsidRPr="00FF7A17">
        <w:rPr>
          <w:rFonts w:ascii="Times New Roman" w:hAnsi="Times New Roman" w:cs="Times New Roman"/>
        </w:rPr>
        <w:t xml:space="preserve">ast </w:t>
      </w:r>
      <w:r w:rsidR="001B3710">
        <w:rPr>
          <w:rFonts w:ascii="Times New Roman" w:hAnsi="Times New Roman" w:cs="Times New Roman"/>
        </w:rPr>
        <w:t>p</w:t>
      </w:r>
      <w:r w:rsidRPr="00FF7A17">
        <w:rPr>
          <w:rFonts w:ascii="Times New Roman" w:hAnsi="Times New Roman" w:cs="Times New Roman"/>
        </w:rPr>
        <w:t>regnancy</w:t>
      </w:r>
      <w:r>
        <w:rPr>
          <w:rFonts w:ascii="Times New Roman" w:hAnsi="Times New Roman" w:cs="Times New Roman"/>
        </w:rPr>
        <w:t xml:space="preserve"> as “ILP_R” measured in months, maternal age in years as “MAGER”, whether infection during pregnancy was reported as “</w:t>
      </w:r>
      <w:r w:rsidRPr="00FF7A17">
        <w:rPr>
          <w:rFonts w:ascii="Times New Roman" w:hAnsi="Times New Roman" w:cs="Times New Roman"/>
        </w:rPr>
        <w:t>NO_INFEC</w:t>
      </w:r>
      <w:r>
        <w:rPr>
          <w:rFonts w:ascii="Times New Roman" w:hAnsi="Times New Roman" w:cs="Times New Roman"/>
        </w:rPr>
        <w:t>”, presence of maternal morbidities and risk factors as “</w:t>
      </w:r>
      <w:r w:rsidRPr="00FF7A17">
        <w:rPr>
          <w:rFonts w:ascii="Times New Roman" w:hAnsi="Times New Roman" w:cs="Times New Roman"/>
        </w:rPr>
        <w:t>NO_MMORB</w:t>
      </w:r>
      <w:r>
        <w:rPr>
          <w:rFonts w:ascii="Times New Roman" w:hAnsi="Times New Roman" w:cs="Times New Roman"/>
        </w:rPr>
        <w:t>” and “</w:t>
      </w:r>
      <w:r w:rsidRPr="00FF7A17">
        <w:rPr>
          <w:rFonts w:ascii="Times New Roman" w:hAnsi="Times New Roman" w:cs="Times New Roman"/>
        </w:rPr>
        <w:t>NO_RISKS</w:t>
      </w:r>
      <w:r>
        <w:rPr>
          <w:rFonts w:ascii="Times New Roman" w:hAnsi="Times New Roman" w:cs="Times New Roman"/>
        </w:rPr>
        <w:t xml:space="preserve">”, </w:t>
      </w:r>
      <w:r w:rsidR="001B3710">
        <w:rPr>
          <w:rFonts w:ascii="Times New Roman" w:hAnsi="Times New Roman" w:cs="Times New Roman"/>
        </w:rPr>
        <w:t>cigarette use prior to pregnancy “CIG_0”, prenatal visits as “</w:t>
      </w:r>
      <w:r w:rsidR="001B3710" w:rsidRPr="00FF7A17">
        <w:rPr>
          <w:rFonts w:ascii="Times New Roman" w:hAnsi="Times New Roman" w:cs="Times New Roman"/>
        </w:rPr>
        <w:t>PREVIS</w:t>
      </w:r>
      <w:r w:rsidR="001B3710">
        <w:rPr>
          <w:rFonts w:ascii="Times New Roman" w:hAnsi="Times New Roman" w:cs="Times New Roman"/>
        </w:rPr>
        <w:t>” and the month prenatal care began as “</w:t>
      </w:r>
      <w:r w:rsidR="001B3710" w:rsidRPr="00FF7A17">
        <w:rPr>
          <w:rFonts w:ascii="Times New Roman" w:hAnsi="Times New Roman" w:cs="Times New Roman"/>
        </w:rPr>
        <w:t>PRECARE</w:t>
      </w:r>
      <w:r w:rsidR="001B3710">
        <w:rPr>
          <w:rFonts w:ascii="Times New Roman" w:hAnsi="Times New Roman" w:cs="Times New Roman"/>
        </w:rPr>
        <w:t>”, p</w:t>
      </w:r>
      <w:r w:rsidR="001B3710" w:rsidRPr="00FF7A17">
        <w:rPr>
          <w:rFonts w:ascii="Times New Roman" w:hAnsi="Times New Roman" w:cs="Times New Roman"/>
        </w:rPr>
        <w:t xml:space="preserve">rior </w:t>
      </w:r>
      <w:r w:rsidR="001B3710">
        <w:rPr>
          <w:rFonts w:ascii="Times New Roman" w:hAnsi="Times New Roman" w:cs="Times New Roman"/>
        </w:rPr>
        <w:t>b</w:t>
      </w:r>
      <w:r w:rsidR="001B3710" w:rsidRPr="00FF7A17">
        <w:rPr>
          <w:rFonts w:ascii="Times New Roman" w:hAnsi="Times New Roman" w:cs="Times New Roman"/>
        </w:rPr>
        <w:t xml:space="preserve">irths </w:t>
      </w:r>
      <w:r w:rsidR="001B3710">
        <w:rPr>
          <w:rFonts w:ascii="Times New Roman" w:hAnsi="Times New Roman" w:cs="Times New Roman"/>
        </w:rPr>
        <w:t>n</w:t>
      </w:r>
      <w:r w:rsidR="001B3710" w:rsidRPr="00FF7A17">
        <w:rPr>
          <w:rFonts w:ascii="Times New Roman" w:hAnsi="Times New Roman" w:cs="Times New Roman"/>
        </w:rPr>
        <w:t xml:space="preserve">ow </w:t>
      </w:r>
      <w:r w:rsidR="001B3710">
        <w:rPr>
          <w:rFonts w:ascii="Times New Roman" w:hAnsi="Times New Roman" w:cs="Times New Roman"/>
        </w:rPr>
        <w:t>d</w:t>
      </w:r>
      <w:r w:rsidR="001B3710" w:rsidRPr="00FF7A17">
        <w:rPr>
          <w:rFonts w:ascii="Times New Roman" w:hAnsi="Times New Roman" w:cs="Times New Roman"/>
        </w:rPr>
        <w:t>ead</w:t>
      </w:r>
      <w:r w:rsidR="001B3710">
        <w:rPr>
          <w:rFonts w:ascii="Times New Roman" w:hAnsi="Times New Roman" w:cs="Times New Roman"/>
        </w:rPr>
        <w:t xml:space="preserve"> as “</w:t>
      </w:r>
      <w:r w:rsidR="001B3710" w:rsidRPr="00FF7A17">
        <w:rPr>
          <w:rFonts w:ascii="Times New Roman" w:hAnsi="Times New Roman" w:cs="Times New Roman"/>
        </w:rPr>
        <w:t>PRIORDEAD</w:t>
      </w:r>
      <w:r w:rsidR="001B3710">
        <w:rPr>
          <w:rFonts w:ascii="Times New Roman" w:hAnsi="Times New Roman" w:cs="Times New Roman"/>
        </w:rPr>
        <w:t>”, p</w:t>
      </w:r>
      <w:r w:rsidR="001B3710" w:rsidRPr="00FF7A17">
        <w:rPr>
          <w:rFonts w:ascii="Times New Roman" w:hAnsi="Times New Roman" w:cs="Times New Roman"/>
        </w:rPr>
        <w:t xml:space="preserve">rior </w:t>
      </w:r>
      <w:r w:rsidR="001B3710">
        <w:rPr>
          <w:rFonts w:ascii="Times New Roman" w:hAnsi="Times New Roman" w:cs="Times New Roman"/>
        </w:rPr>
        <w:t>b</w:t>
      </w:r>
      <w:r w:rsidR="001B3710" w:rsidRPr="00FF7A17">
        <w:rPr>
          <w:rFonts w:ascii="Times New Roman" w:hAnsi="Times New Roman" w:cs="Times New Roman"/>
        </w:rPr>
        <w:t xml:space="preserve">irths </w:t>
      </w:r>
      <w:r w:rsidR="001B3710">
        <w:rPr>
          <w:rFonts w:ascii="Times New Roman" w:hAnsi="Times New Roman" w:cs="Times New Roman"/>
        </w:rPr>
        <w:t>n</w:t>
      </w:r>
      <w:r w:rsidR="001B3710" w:rsidRPr="00FF7A17">
        <w:rPr>
          <w:rFonts w:ascii="Times New Roman" w:hAnsi="Times New Roman" w:cs="Times New Roman"/>
        </w:rPr>
        <w:t xml:space="preserve">ow </w:t>
      </w:r>
      <w:r w:rsidR="001B3710">
        <w:rPr>
          <w:rFonts w:ascii="Times New Roman" w:hAnsi="Times New Roman" w:cs="Times New Roman"/>
        </w:rPr>
        <w:t>l</w:t>
      </w:r>
      <w:r w:rsidR="001B3710" w:rsidRPr="00FF7A17">
        <w:rPr>
          <w:rFonts w:ascii="Times New Roman" w:hAnsi="Times New Roman" w:cs="Times New Roman"/>
        </w:rPr>
        <w:t>iving</w:t>
      </w:r>
      <w:r w:rsidR="001B3710">
        <w:rPr>
          <w:rFonts w:ascii="Times New Roman" w:hAnsi="Times New Roman" w:cs="Times New Roman"/>
        </w:rPr>
        <w:t xml:space="preserve"> as “</w:t>
      </w:r>
      <w:r w:rsidR="001B3710" w:rsidRPr="00FF7A17">
        <w:rPr>
          <w:rFonts w:ascii="Times New Roman" w:hAnsi="Times New Roman" w:cs="Times New Roman"/>
        </w:rPr>
        <w:t>PRIORLIVE</w:t>
      </w:r>
      <w:r w:rsidR="001B3710">
        <w:rPr>
          <w:rFonts w:ascii="Times New Roman" w:hAnsi="Times New Roman" w:cs="Times New Roman"/>
        </w:rPr>
        <w:t>”, and any p</w:t>
      </w:r>
      <w:r w:rsidR="001B3710" w:rsidRPr="00FF7A17">
        <w:rPr>
          <w:rFonts w:ascii="Times New Roman" w:hAnsi="Times New Roman" w:cs="Times New Roman"/>
        </w:rPr>
        <w:t>rior</w:t>
      </w:r>
      <w:r w:rsidR="001B3710">
        <w:rPr>
          <w:rFonts w:ascii="Times New Roman" w:hAnsi="Times New Roman" w:cs="Times New Roman"/>
        </w:rPr>
        <w:t xml:space="preserve"> pregnancy t</w:t>
      </w:r>
      <w:r w:rsidR="001B3710" w:rsidRPr="00FF7A17">
        <w:rPr>
          <w:rFonts w:ascii="Times New Roman" w:hAnsi="Times New Roman" w:cs="Times New Roman"/>
        </w:rPr>
        <w:t>erminations</w:t>
      </w:r>
      <w:r w:rsidR="001B3710">
        <w:rPr>
          <w:rFonts w:ascii="Times New Roman" w:hAnsi="Times New Roman" w:cs="Times New Roman"/>
        </w:rPr>
        <w:t xml:space="preserve"> as “</w:t>
      </w:r>
      <w:r w:rsidR="001B3710" w:rsidRPr="00FF7A17">
        <w:rPr>
          <w:rFonts w:ascii="Times New Roman" w:hAnsi="Times New Roman" w:cs="Times New Roman"/>
        </w:rPr>
        <w:t>PRIORTERM</w:t>
      </w:r>
      <w:r w:rsidR="001B3710">
        <w:rPr>
          <w:rFonts w:ascii="Times New Roman" w:hAnsi="Times New Roman" w:cs="Times New Roman"/>
        </w:rPr>
        <w:t>”.</w:t>
      </w:r>
    </w:p>
    <w:p w14:paraId="4AE16779" w14:textId="46881138" w:rsidR="003179EC" w:rsidRDefault="001B3710" w:rsidP="001B3710">
      <w:pPr>
        <w:pStyle w:val="NoSpacing"/>
        <w:rPr>
          <w:rFonts w:ascii="Times New Roman" w:hAnsi="Times New Roman" w:cs="Times New Roman"/>
        </w:rPr>
      </w:pPr>
      <w:r>
        <w:rPr>
          <w:rFonts w:ascii="Times New Roman" w:hAnsi="Times New Roman" w:cs="Times New Roman"/>
        </w:rPr>
        <w:tab/>
        <w:t xml:space="preserve">Paternal and maternal demographics are assessed by </w:t>
      </w:r>
      <w:r w:rsidR="003179EC">
        <w:rPr>
          <w:rFonts w:ascii="Times New Roman" w:hAnsi="Times New Roman" w:cs="Times New Roman"/>
        </w:rPr>
        <w:t>father’s education (“FEDUC”), mother’s education (“MEDUC”) and maternal/paternal race (“MRACE” and “FRACE”). The sex of the baby and infant birth weight in grams are recorded under “SEX” and “DBWT”.</w:t>
      </w:r>
    </w:p>
    <w:p w14:paraId="72B35D5E" w14:textId="1995CCD8" w:rsidR="003179EC" w:rsidRPr="00FF7A17" w:rsidRDefault="003179EC" w:rsidP="001B3710">
      <w:pPr>
        <w:pStyle w:val="NoSpacing"/>
        <w:rPr>
          <w:rFonts w:ascii="Times New Roman" w:hAnsi="Times New Roman" w:cs="Times New Roman"/>
        </w:rPr>
      </w:pPr>
      <w:r>
        <w:rPr>
          <w:rFonts w:ascii="Times New Roman" w:hAnsi="Times New Roman" w:cs="Times New Roman"/>
        </w:rPr>
        <w:lastRenderedPageBreak/>
        <w:tab/>
        <w:t xml:space="preserve">These variables encompass significant maternal, paternal, and environmental factors that may </w:t>
      </w:r>
      <w:proofErr w:type="gramStart"/>
      <w:r>
        <w:rPr>
          <w:rFonts w:ascii="Times New Roman" w:hAnsi="Times New Roman" w:cs="Times New Roman"/>
        </w:rPr>
        <w:t>have an effect on</w:t>
      </w:r>
      <w:proofErr w:type="gramEnd"/>
      <w:r>
        <w:rPr>
          <w:rFonts w:ascii="Times New Roman" w:hAnsi="Times New Roman" w:cs="Times New Roman"/>
        </w:rPr>
        <w:t xml:space="preserve"> fetal birthweight. </w:t>
      </w:r>
      <w:r w:rsidRPr="003179EC">
        <w:rPr>
          <w:rFonts w:ascii="Times New Roman" w:hAnsi="Times New Roman" w:cs="Times New Roman"/>
          <w:color w:val="FF0000"/>
        </w:rPr>
        <w:t xml:space="preserve">Potential </w:t>
      </w:r>
      <w:proofErr w:type="spellStart"/>
      <w:r w:rsidRPr="003179EC">
        <w:rPr>
          <w:rFonts w:ascii="Times New Roman" w:hAnsi="Times New Roman" w:cs="Times New Roman"/>
          <w:color w:val="FF0000"/>
        </w:rPr>
        <w:t>confouders</w:t>
      </w:r>
      <w:proofErr w:type="spellEnd"/>
      <w:r w:rsidRPr="003179EC">
        <w:rPr>
          <w:rFonts w:ascii="Times New Roman" w:hAnsi="Times New Roman" w:cs="Times New Roman"/>
          <w:color w:val="FF0000"/>
        </w:rPr>
        <w:t xml:space="preserve"> in our dataset include </w:t>
      </w:r>
      <w:r>
        <w:rPr>
          <w:rFonts w:ascii="Times New Roman" w:hAnsi="Times New Roman" w:cs="Times New Roman"/>
        </w:rPr>
        <w:t xml:space="preserve">_____. All data is non-binary and filtered to have no missing or inappropriate values prior to analysis. </w:t>
      </w:r>
    </w:p>
    <w:p w14:paraId="39223989" w14:textId="6387F5F0" w:rsidR="00FF7A17" w:rsidRDefault="00FF7A17" w:rsidP="00760943">
      <w:pPr>
        <w:pStyle w:val="NoSpacing"/>
        <w:rPr>
          <w:rFonts w:ascii="Times New Roman" w:hAnsi="Times New Roman" w:cs="Times New Roman"/>
        </w:rPr>
      </w:pPr>
    </w:p>
    <w:p w14:paraId="69934C4F" w14:textId="77777777" w:rsidR="00760943" w:rsidRDefault="00760943" w:rsidP="00760943">
      <w:pPr>
        <w:pStyle w:val="NoSpacing"/>
        <w:rPr>
          <w:rFonts w:ascii="Times New Roman" w:hAnsi="Times New Roman" w:cs="Times New Roman"/>
        </w:rPr>
      </w:pPr>
    </w:p>
    <w:p w14:paraId="176AC31D" w14:textId="77777777" w:rsidR="00FF7A17" w:rsidRPr="00FF7A17" w:rsidRDefault="00FF7A17" w:rsidP="00FF7A17">
      <w:pPr>
        <w:pStyle w:val="NoSpacing"/>
        <w:rPr>
          <w:rFonts w:ascii="Times New Roman" w:hAnsi="Times New Roman" w:cs="Times New Roman"/>
        </w:rPr>
      </w:pPr>
      <w:r w:rsidRPr="00FF7A17">
        <w:rPr>
          <w:rFonts w:ascii="Times New Roman" w:hAnsi="Times New Roman" w:cs="Times New Roman"/>
        </w:rPr>
        <w:t>+++DBWT: Birth Weight – Detail in Grams (Edited)</w:t>
      </w:r>
    </w:p>
    <w:p w14:paraId="75CBEDB9" w14:textId="77777777" w:rsidR="00FF7A17" w:rsidRPr="00FF7A17" w:rsidRDefault="00FF7A17" w:rsidP="00FF7A17">
      <w:pPr>
        <w:pStyle w:val="NoSpacing"/>
        <w:rPr>
          <w:rFonts w:ascii="Times New Roman" w:hAnsi="Times New Roman" w:cs="Times New Roman"/>
        </w:rPr>
      </w:pPr>
      <w:r w:rsidRPr="00FF7A17">
        <w:rPr>
          <w:rFonts w:ascii="Times New Roman" w:hAnsi="Times New Roman" w:cs="Times New Roman"/>
        </w:rPr>
        <w:t xml:space="preserve">  0227-8165 Number of grams</w:t>
      </w:r>
    </w:p>
    <w:p w14:paraId="2B6BC945" w14:textId="77777777" w:rsidR="00FF7A17" w:rsidRPr="00FF7A17" w:rsidRDefault="00FF7A17" w:rsidP="00FF7A17">
      <w:pPr>
        <w:pStyle w:val="NoSpacing"/>
        <w:rPr>
          <w:rFonts w:ascii="Times New Roman" w:hAnsi="Times New Roman" w:cs="Times New Roman"/>
        </w:rPr>
      </w:pPr>
      <w:r w:rsidRPr="00FF7A17">
        <w:rPr>
          <w:rFonts w:ascii="Times New Roman" w:hAnsi="Times New Roman" w:cs="Times New Roman"/>
        </w:rPr>
        <w:t xml:space="preserve">  9999 Not stated birth weight</w:t>
      </w:r>
    </w:p>
    <w:p w14:paraId="2CED0D55" w14:textId="77777777" w:rsidR="00FF7A17" w:rsidRPr="00FF7A17" w:rsidRDefault="00FF7A17" w:rsidP="00FF7A17">
      <w:pPr>
        <w:pStyle w:val="NoSpacing"/>
        <w:rPr>
          <w:rFonts w:ascii="Times New Roman" w:hAnsi="Times New Roman" w:cs="Times New Roman"/>
        </w:rPr>
      </w:pPr>
      <w:r w:rsidRPr="00FF7A17">
        <w:rPr>
          <w:rFonts w:ascii="Times New Roman" w:hAnsi="Times New Roman" w:cs="Times New Roman"/>
        </w:rPr>
        <w:t xml:space="preserve">  99 Unknown or not stated</w:t>
      </w:r>
    </w:p>
    <w:p w14:paraId="4512CD4E" w14:textId="77777777" w:rsidR="00FF7A17" w:rsidRPr="00FF7A17" w:rsidRDefault="00FF7A17" w:rsidP="00FF7A17">
      <w:pPr>
        <w:pStyle w:val="NoSpacing"/>
        <w:rPr>
          <w:rFonts w:ascii="Times New Roman" w:hAnsi="Times New Roman" w:cs="Times New Roman"/>
        </w:rPr>
      </w:pPr>
      <w:r w:rsidRPr="00FF7A17">
        <w:rPr>
          <w:rFonts w:ascii="Times New Roman" w:hAnsi="Times New Roman" w:cs="Times New Roman"/>
        </w:rPr>
        <w:t>+MRAVE6: Mother's Race</w:t>
      </w:r>
    </w:p>
    <w:p w14:paraId="3542C7B4" w14:textId="77777777" w:rsidR="00FF7A17" w:rsidRPr="00FF7A17" w:rsidRDefault="00FF7A17" w:rsidP="00FF7A17">
      <w:pPr>
        <w:pStyle w:val="NoSpacing"/>
        <w:rPr>
          <w:rFonts w:ascii="Times New Roman" w:hAnsi="Times New Roman" w:cs="Times New Roman"/>
        </w:rPr>
      </w:pPr>
      <w:r w:rsidRPr="00FF7A17">
        <w:rPr>
          <w:rFonts w:ascii="Times New Roman" w:hAnsi="Times New Roman" w:cs="Times New Roman"/>
        </w:rPr>
        <w:t>+SEX: Sex of Infant</w:t>
      </w:r>
    </w:p>
    <w:p w14:paraId="5DF411A4" w14:textId="77777777" w:rsidR="00FF7A17" w:rsidRPr="00FF7A17" w:rsidRDefault="00FF7A17" w:rsidP="00FF7A17">
      <w:pPr>
        <w:pStyle w:val="NoSpacing"/>
        <w:rPr>
          <w:rFonts w:ascii="Times New Roman" w:hAnsi="Times New Roman" w:cs="Times New Roman"/>
        </w:rPr>
      </w:pPr>
      <w:r w:rsidRPr="00FF7A17">
        <w:rPr>
          <w:rFonts w:ascii="Times New Roman" w:hAnsi="Times New Roman" w:cs="Times New Roman"/>
        </w:rPr>
        <w:t xml:space="preserve">  M Male</w:t>
      </w:r>
    </w:p>
    <w:p w14:paraId="7755A4D4" w14:textId="77777777" w:rsidR="00FF7A17" w:rsidRPr="00FF7A17" w:rsidRDefault="00FF7A17" w:rsidP="00FF7A17">
      <w:pPr>
        <w:pStyle w:val="NoSpacing"/>
        <w:rPr>
          <w:rFonts w:ascii="Times New Roman" w:hAnsi="Times New Roman" w:cs="Times New Roman"/>
        </w:rPr>
      </w:pPr>
      <w:r w:rsidRPr="00FF7A17">
        <w:rPr>
          <w:rFonts w:ascii="Times New Roman" w:hAnsi="Times New Roman" w:cs="Times New Roman"/>
        </w:rPr>
        <w:t xml:space="preserve">  F Female</w:t>
      </w:r>
    </w:p>
    <w:p w14:paraId="61B61117" w14:textId="0EEBEC0A" w:rsidR="00280ACA" w:rsidRDefault="00760943" w:rsidP="00FF7A17">
      <w:pPr>
        <w:pStyle w:val="NoSpacing"/>
        <w:rPr>
          <w:rFonts w:ascii="Times New Roman" w:hAnsi="Times New Roman" w:cs="Times New Roman"/>
        </w:rPr>
      </w:pPr>
      <w:r>
        <w:rPr>
          <w:rFonts w:ascii="Times New Roman" w:hAnsi="Times New Roman" w:cs="Times New Roman"/>
        </w:rPr>
        <w:t xml:space="preserve"> </w:t>
      </w:r>
    </w:p>
    <w:p w14:paraId="0BCAFCE6" w14:textId="0554BF0D" w:rsidR="00C36A23" w:rsidRPr="00C36A23" w:rsidRDefault="00C36A23" w:rsidP="00C36A23">
      <w:pPr>
        <w:pStyle w:val="NoSpacing"/>
        <w:rPr>
          <w:rFonts w:ascii="Times New Roman" w:hAnsi="Times New Roman" w:cs="Times New Roman"/>
        </w:rPr>
      </w:pPr>
    </w:p>
    <w:p w14:paraId="1F3211BE" w14:textId="0E51A96B" w:rsidR="00C36A23" w:rsidRDefault="00C36A23" w:rsidP="00C36A23">
      <w:pPr>
        <w:pStyle w:val="NoSpacing"/>
        <w:rPr>
          <w:rFonts w:ascii="Times New Roman" w:hAnsi="Times New Roman" w:cs="Times New Roman"/>
        </w:rPr>
      </w:pPr>
      <w:r w:rsidRPr="00C36A23">
        <w:rPr>
          <w:rFonts w:ascii="Times New Roman" w:hAnsi="Times New Roman" w:cs="Times New Roman"/>
        </w:rPr>
        <w:t xml:space="preserve">Raman, Ts Raghu et al. “LOW BIRTH WEIGHT </w:t>
      </w:r>
      <w:proofErr w:type="gramStart"/>
      <w:r w:rsidRPr="00C36A23">
        <w:rPr>
          <w:rFonts w:ascii="Times New Roman" w:hAnsi="Times New Roman" w:cs="Times New Roman"/>
        </w:rPr>
        <w:t>BABIES :</w:t>
      </w:r>
      <w:proofErr w:type="gramEnd"/>
      <w:r w:rsidRPr="00C36A23">
        <w:rPr>
          <w:rFonts w:ascii="Times New Roman" w:hAnsi="Times New Roman" w:cs="Times New Roman"/>
        </w:rPr>
        <w:t xml:space="preserve"> INCIDENCE AND RISK FACTORS.”</w:t>
      </w:r>
      <w:r w:rsidRPr="00C36A23">
        <w:rPr>
          <w:rStyle w:val="apple-converted-space"/>
          <w:rFonts w:ascii="Times New Roman" w:hAnsi="Times New Roman" w:cs="Times New Roman"/>
        </w:rPr>
        <w:t> </w:t>
      </w:r>
      <w:r w:rsidRPr="00C36A23">
        <w:rPr>
          <w:rFonts w:ascii="Times New Roman" w:hAnsi="Times New Roman" w:cs="Times New Roman"/>
        </w:rPr>
        <w:t>Medical journal, Armed Forces India</w:t>
      </w:r>
      <w:r w:rsidRPr="00C36A23">
        <w:rPr>
          <w:rStyle w:val="apple-converted-space"/>
          <w:rFonts w:ascii="Times New Roman" w:hAnsi="Times New Roman" w:cs="Times New Roman"/>
        </w:rPr>
        <w:t> </w:t>
      </w:r>
      <w:r w:rsidRPr="00C36A23">
        <w:rPr>
          <w:rFonts w:ascii="Times New Roman" w:hAnsi="Times New Roman" w:cs="Times New Roman"/>
        </w:rPr>
        <w:t>vol. 54,3 (1998): 191-195. doi:10.1016/S0377-1237(17)30539-7</w:t>
      </w:r>
    </w:p>
    <w:p w14:paraId="6DDD2970" w14:textId="588B9709" w:rsidR="00BB1FCC" w:rsidRDefault="00BB1FCC" w:rsidP="00C36A23">
      <w:pPr>
        <w:pStyle w:val="NoSpacing"/>
        <w:rPr>
          <w:rFonts w:ascii="Times New Roman" w:hAnsi="Times New Roman" w:cs="Times New Roman"/>
        </w:rPr>
      </w:pPr>
    </w:p>
    <w:p w14:paraId="7E2E1D17" w14:textId="43CCF69C" w:rsidR="00BB1FCC" w:rsidRPr="00BB1FCC" w:rsidRDefault="00BB1FCC" w:rsidP="00BB1FCC">
      <w:pPr>
        <w:pStyle w:val="NoSpacing"/>
        <w:rPr>
          <w:rFonts w:ascii="Times New Roman" w:hAnsi="Times New Roman" w:cs="Times New Roman"/>
        </w:rPr>
      </w:pPr>
      <w:r w:rsidRPr="00BB1FCC">
        <w:rPr>
          <w:rFonts w:ascii="Times New Roman" w:hAnsi="Times New Roman" w:cs="Times New Roman"/>
        </w:rPr>
        <w:t>Carter, E B et al. “Number of prenatal visits and pregnancy outcomes in low-risk women.”</w:t>
      </w:r>
      <w:r w:rsidRPr="00BB1FCC">
        <w:rPr>
          <w:rStyle w:val="apple-converted-space"/>
          <w:rFonts w:ascii="Times New Roman" w:hAnsi="Times New Roman" w:cs="Times New Roman"/>
        </w:rPr>
        <w:t> </w:t>
      </w:r>
      <w:r w:rsidRPr="00BB1FCC">
        <w:rPr>
          <w:rFonts w:ascii="Times New Roman" w:hAnsi="Times New Roman" w:cs="Times New Roman"/>
        </w:rPr>
        <w:t xml:space="preserve">Journal of </w:t>
      </w:r>
      <w:proofErr w:type="gramStart"/>
      <w:r w:rsidRPr="00BB1FCC">
        <w:rPr>
          <w:rFonts w:ascii="Times New Roman" w:hAnsi="Times New Roman" w:cs="Times New Roman"/>
        </w:rPr>
        <w:t>perinatology :</w:t>
      </w:r>
      <w:proofErr w:type="gramEnd"/>
      <w:r w:rsidRPr="00BB1FCC">
        <w:rPr>
          <w:rFonts w:ascii="Times New Roman" w:hAnsi="Times New Roman" w:cs="Times New Roman"/>
        </w:rPr>
        <w:t xml:space="preserve"> official journal of the California Perinatal Association</w:t>
      </w:r>
      <w:r w:rsidRPr="00BB1FCC">
        <w:rPr>
          <w:rStyle w:val="apple-converted-space"/>
          <w:rFonts w:ascii="Times New Roman" w:hAnsi="Times New Roman" w:cs="Times New Roman"/>
        </w:rPr>
        <w:t> </w:t>
      </w:r>
      <w:r w:rsidRPr="00BB1FCC">
        <w:rPr>
          <w:rFonts w:ascii="Times New Roman" w:hAnsi="Times New Roman" w:cs="Times New Roman"/>
        </w:rPr>
        <w:t>vol. 36,3 (2016): 178-81. doi:10.1038/jp.2015.183</w:t>
      </w:r>
    </w:p>
    <w:sectPr w:rsidR="00BB1FCC" w:rsidRPr="00BB1FCC" w:rsidSect="0003349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B5068"/>
    <w:multiLevelType w:val="hybridMultilevel"/>
    <w:tmpl w:val="7EDE7320"/>
    <w:lvl w:ilvl="0" w:tplc="4F9EE8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292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50"/>
    <w:rsid w:val="000657A1"/>
    <w:rsid w:val="00164DF8"/>
    <w:rsid w:val="001B3710"/>
    <w:rsid w:val="00280ACA"/>
    <w:rsid w:val="002847D5"/>
    <w:rsid w:val="003179EC"/>
    <w:rsid w:val="0056250B"/>
    <w:rsid w:val="00586784"/>
    <w:rsid w:val="006B080D"/>
    <w:rsid w:val="00760943"/>
    <w:rsid w:val="00794A35"/>
    <w:rsid w:val="00887889"/>
    <w:rsid w:val="009266B2"/>
    <w:rsid w:val="00957ED7"/>
    <w:rsid w:val="009A47B4"/>
    <w:rsid w:val="00B81D61"/>
    <w:rsid w:val="00BB1FCC"/>
    <w:rsid w:val="00C36A23"/>
    <w:rsid w:val="00E644EE"/>
    <w:rsid w:val="00EE4D39"/>
    <w:rsid w:val="00F30E79"/>
    <w:rsid w:val="00F367E2"/>
    <w:rsid w:val="00F76850"/>
    <w:rsid w:val="00FB540B"/>
    <w:rsid w:val="00FF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635D70"/>
  <w15:chartTrackingRefBased/>
  <w15:docId w15:val="{692C10FD-F012-0C41-82E4-A6E1E862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88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6850"/>
  </w:style>
  <w:style w:type="character" w:customStyle="1" w:styleId="apple-converted-space">
    <w:name w:val="apple-converted-space"/>
    <w:basedOn w:val="DefaultParagraphFont"/>
    <w:rsid w:val="0056250B"/>
  </w:style>
  <w:style w:type="character" w:styleId="Emphasis">
    <w:name w:val="Emphasis"/>
    <w:basedOn w:val="DefaultParagraphFont"/>
    <w:uiPriority w:val="20"/>
    <w:qFormat/>
    <w:rsid w:val="0056250B"/>
    <w:rPr>
      <w:i/>
      <w:iCs/>
    </w:rPr>
  </w:style>
  <w:style w:type="character" w:styleId="Hyperlink">
    <w:name w:val="Hyperlink"/>
    <w:basedOn w:val="DefaultParagraphFont"/>
    <w:uiPriority w:val="99"/>
    <w:unhideWhenUsed/>
    <w:rsid w:val="00280ACA"/>
    <w:rPr>
      <w:color w:val="0563C1" w:themeColor="hyperlink"/>
      <w:u w:val="single"/>
    </w:rPr>
  </w:style>
  <w:style w:type="character" w:styleId="UnresolvedMention">
    <w:name w:val="Unresolved Mention"/>
    <w:basedOn w:val="DefaultParagraphFont"/>
    <w:uiPriority w:val="99"/>
    <w:semiHidden/>
    <w:unhideWhenUsed/>
    <w:rsid w:val="00280ACA"/>
    <w:rPr>
      <w:color w:val="605E5C"/>
      <w:shd w:val="clear" w:color="auto" w:fill="E1DFDD"/>
    </w:rPr>
  </w:style>
  <w:style w:type="character" w:styleId="Strong">
    <w:name w:val="Strong"/>
    <w:basedOn w:val="DefaultParagraphFont"/>
    <w:uiPriority w:val="22"/>
    <w:qFormat/>
    <w:rsid w:val="008878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1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93/ajcn/85.2.584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Joelle Kathleen Fitzgerald</dc:creator>
  <cp:keywords/>
  <dc:description/>
  <cp:lastModifiedBy>Joelle Kathleen Fitzgerald</cp:lastModifiedBy>
  <cp:revision>3</cp:revision>
  <dcterms:created xsi:type="dcterms:W3CDTF">2022-10-21T14:47:00Z</dcterms:created>
  <dcterms:modified xsi:type="dcterms:W3CDTF">2022-10-25T21:13:00Z</dcterms:modified>
</cp:coreProperties>
</file>