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5634" w:rsidRPr="00C326DE" w:rsidRDefault="005B2B92">
      <w:pPr>
        <w:pBdr>
          <w:top w:val="nil"/>
          <w:left w:val="nil"/>
          <w:bottom w:val="nil"/>
          <w:right w:val="nil"/>
          <w:between w:val="nil"/>
        </w:pBdr>
        <w:spacing w:line="480" w:lineRule="auto"/>
        <w:jc w:val="center"/>
        <w:rPr>
          <w:rFonts w:ascii="Times New Roman" w:eastAsia="Times New Roman" w:hAnsi="Times New Roman" w:cs="Times New Roman"/>
          <w:b/>
          <w:color w:val="000000"/>
        </w:rPr>
      </w:pPr>
      <w:r w:rsidRPr="00C326DE">
        <w:rPr>
          <w:rFonts w:ascii="Times New Roman" w:eastAsia="Times New Roman" w:hAnsi="Times New Roman" w:cs="Times New Roman"/>
          <w:b/>
          <w:color w:val="000000"/>
        </w:rPr>
        <w:t>Proyecto</w:t>
      </w:r>
      <w:r w:rsidRPr="00C326DE">
        <w:rPr>
          <w:rFonts w:ascii="Times New Roman" w:eastAsia="Times New Roman" w:hAnsi="Times New Roman" w:cs="Times New Roman"/>
          <w:b/>
        </w:rPr>
        <w:t>:</w:t>
      </w:r>
      <w:r w:rsidRPr="00C326DE">
        <w:rPr>
          <w:rFonts w:ascii="Times New Roman" w:eastAsia="Times New Roman" w:hAnsi="Times New Roman" w:cs="Times New Roman"/>
        </w:rPr>
        <w:t xml:space="preserve"> </w:t>
      </w:r>
      <w:r w:rsidR="00D82224" w:rsidRPr="00C326DE">
        <w:rPr>
          <w:rFonts w:ascii="Times New Roman" w:eastAsia="Times New Roman" w:hAnsi="Times New Roman" w:cs="Times New Roman"/>
          <w:b/>
        </w:rPr>
        <w:t>Sistema de Registro de Ventas en una Tienda</w:t>
      </w:r>
    </w:p>
    <w:p w:rsidR="000A5634" w:rsidRPr="00C326DE" w:rsidRDefault="000A5634">
      <w:pPr>
        <w:pBdr>
          <w:top w:val="nil"/>
          <w:left w:val="nil"/>
          <w:bottom w:val="nil"/>
          <w:right w:val="nil"/>
          <w:between w:val="nil"/>
        </w:pBdr>
        <w:spacing w:line="480" w:lineRule="auto"/>
        <w:jc w:val="center"/>
        <w:rPr>
          <w:rFonts w:ascii="Times New Roman" w:eastAsia="Times New Roman" w:hAnsi="Times New Roman" w:cs="Times New Roman"/>
          <w:b/>
          <w:color w:val="000000"/>
        </w:rPr>
      </w:pPr>
    </w:p>
    <w:p w:rsidR="000A5634" w:rsidRPr="00C326DE" w:rsidRDefault="00D82224">
      <w:pPr>
        <w:pBdr>
          <w:top w:val="nil"/>
          <w:left w:val="nil"/>
          <w:bottom w:val="nil"/>
          <w:right w:val="nil"/>
          <w:between w:val="nil"/>
        </w:pBdr>
        <w:spacing w:line="480" w:lineRule="auto"/>
        <w:jc w:val="center"/>
        <w:rPr>
          <w:rFonts w:ascii="Times New Roman" w:eastAsia="Times New Roman" w:hAnsi="Times New Roman" w:cs="Times New Roman"/>
          <w:b/>
          <w:color w:val="000000"/>
        </w:rPr>
      </w:pPr>
      <w:r w:rsidRPr="00C326DE">
        <w:rPr>
          <w:rFonts w:ascii="Times New Roman" w:eastAsia="Times New Roman" w:hAnsi="Times New Roman" w:cs="Times New Roman"/>
          <w:b/>
        </w:rPr>
        <w:t xml:space="preserve">Introducción a la Programación </w:t>
      </w:r>
    </w:p>
    <w:p w:rsidR="000A5634" w:rsidRPr="00C326DE" w:rsidRDefault="000A5634">
      <w:pPr>
        <w:pBdr>
          <w:top w:val="nil"/>
          <w:left w:val="nil"/>
          <w:bottom w:val="nil"/>
          <w:right w:val="nil"/>
          <w:between w:val="nil"/>
        </w:pBdr>
        <w:spacing w:line="480" w:lineRule="auto"/>
        <w:jc w:val="center"/>
        <w:rPr>
          <w:rFonts w:ascii="Times New Roman" w:eastAsia="Times New Roman" w:hAnsi="Times New Roman" w:cs="Times New Roman"/>
          <w:b/>
          <w:color w:val="000000"/>
        </w:rPr>
      </w:pPr>
    </w:p>
    <w:p w:rsidR="000A5634" w:rsidRPr="00C326DE" w:rsidRDefault="000A5634">
      <w:pPr>
        <w:pBdr>
          <w:top w:val="nil"/>
          <w:left w:val="nil"/>
          <w:bottom w:val="nil"/>
          <w:right w:val="nil"/>
          <w:between w:val="nil"/>
        </w:pBdr>
        <w:spacing w:line="480" w:lineRule="auto"/>
        <w:jc w:val="center"/>
        <w:rPr>
          <w:rFonts w:ascii="Times New Roman" w:eastAsia="Times New Roman" w:hAnsi="Times New Roman" w:cs="Times New Roman"/>
          <w:b/>
          <w:color w:val="000000"/>
        </w:rPr>
      </w:pPr>
    </w:p>
    <w:p w:rsidR="000A5634" w:rsidRPr="00C326DE" w:rsidRDefault="000A5634">
      <w:pPr>
        <w:pBdr>
          <w:top w:val="nil"/>
          <w:left w:val="nil"/>
          <w:bottom w:val="nil"/>
          <w:right w:val="nil"/>
          <w:between w:val="nil"/>
        </w:pBdr>
        <w:spacing w:line="480" w:lineRule="auto"/>
        <w:jc w:val="center"/>
        <w:rPr>
          <w:rFonts w:ascii="Times New Roman" w:eastAsia="Times New Roman" w:hAnsi="Times New Roman" w:cs="Times New Roman"/>
          <w:b/>
          <w:color w:val="000000"/>
        </w:rPr>
      </w:pPr>
    </w:p>
    <w:p w:rsidR="000A5634" w:rsidRPr="00C326DE" w:rsidRDefault="005B2B92">
      <w:pPr>
        <w:pBdr>
          <w:top w:val="nil"/>
          <w:left w:val="nil"/>
          <w:bottom w:val="nil"/>
          <w:right w:val="nil"/>
          <w:between w:val="nil"/>
        </w:pBdr>
        <w:spacing w:line="480" w:lineRule="auto"/>
        <w:jc w:val="center"/>
        <w:rPr>
          <w:rFonts w:ascii="Times New Roman" w:eastAsia="Times New Roman" w:hAnsi="Times New Roman" w:cs="Times New Roman"/>
          <w:color w:val="000000"/>
        </w:rPr>
      </w:pPr>
      <w:r w:rsidRPr="00C326DE">
        <w:rPr>
          <w:rFonts w:ascii="Times New Roman" w:eastAsia="Times New Roman" w:hAnsi="Times New Roman" w:cs="Times New Roman"/>
        </w:rPr>
        <w:t>Autores:</w:t>
      </w:r>
    </w:p>
    <w:p w:rsidR="000A5634" w:rsidRPr="00C326DE" w:rsidRDefault="005B2B92">
      <w:pPr>
        <w:pBdr>
          <w:top w:val="nil"/>
          <w:left w:val="nil"/>
          <w:bottom w:val="nil"/>
          <w:right w:val="nil"/>
          <w:between w:val="nil"/>
        </w:pBdr>
        <w:spacing w:line="360" w:lineRule="auto"/>
        <w:jc w:val="center"/>
        <w:rPr>
          <w:rFonts w:ascii="Times New Roman" w:eastAsia="Times New Roman" w:hAnsi="Times New Roman" w:cs="Times New Roman"/>
        </w:rPr>
      </w:pPr>
      <w:r w:rsidRPr="00C326DE">
        <w:rPr>
          <w:rFonts w:ascii="Times New Roman" w:eastAsia="Times New Roman" w:hAnsi="Times New Roman" w:cs="Times New Roman"/>
          <w:color w:val="000000"/>
        </w:rPr>
        <w:t xml:space="preserve">Fabian A. Gutierrez, </w:t>
      </w:r>
      <w:r w:rsidR="00C411A6" w:rsidRPr="00C326DE">
        <w:rPr>
          <w:rFonts w:ascii="Times New Roman" w:eastAsia="Times New Roman" w:hAnsi="Times New Roman" w:cs="Times New Roman"/>
          <w:color w:val="000000"/>
        </w:rPr>
        <w:t>Sebastián</w:t>
      </w:r>
      <w:r w:rsidR="00867FC0">
        <w:rPr>
          <w:rFonts w:ascii="Times New Roman" w:eastAsia="Times New Roman" w:hAnsi="Times New Roman" w:cs="Times New Roman"/>
          <w:color w:val="000000"/>
        </w:rPr>
        <w:t xml:space="preserve"> González</w:t>
      </w:r>
      <w:r w:rsidR="00D82224" w:rsidRPr="00C326DE">
        <w:rPr>
          <w:rFonts w:ascii="Times New Roman" w:eastAsia="Times New Roman" w:hAnsi="Times New Roman" w:cs="Times New Roman"/>
          <w:color w:val="000000"/>
        </w:rPr>
        <w:t xml:space="preserve"> Salas</w:t>
      </w:r>
      <w:r w:rsidR="00C411A6" w:rsidRPr="00C326DE">
        <w:rPr>
          <w:rFonts w:ascii="Times New Roman" w:eastAsia="Times New Roman" w:hAnsi="Times New Roman" w:cs="Times New Roman"/>
          <w:color w:val="000000"/>
        </w:rPr>
        <w:t>, Jeremy Valerio Meza</w:t>
      </w:r>
    </w:p>
    <w:p w:rsidR="000A5634" w:rsidRPr="00C326DE" w:rsidRDefault="000A5634">
      <w:pPr>
        <w:pBdr>
          <w:top w:val="nil"/>
          <w:left w:val="nil"/>
          <w:bottom w:val="nil"/>
          <w:right w:val="nil"/>
          <w:between w:val="nil"/>
        </w:pBdr>
        <w:spacing w:line="360" w:lineRule="auto"/>
        <w:jc w:val="center"/>
        <w:rPr>
          <w:rFonts w:ascii="Times New Roman" w:eastAsia="Times New Roman" w:hAnsi="Times New Roman" w:cs="Times New Roman"/>
        </w:rPr>
      </w:pPr>
    </w:p>
    <w:p w:rsidR="000A5634" w:rsidRPr="00C326DE" w:rsidRDefault="000A5634">
      <w:pPr>
        <w:pBdr>
          <w:top w:val="nil"/>
          <w:left w:val="nil"/>
          <w:bottom w:val="nil"/>
          <w:right w:val="nil"/>
          <w:between w:val="nil"/>
        </w:pBdr>
        <w:spacing w:line="360" w:lineRule="auto"/>
        <w:jc w:val="center"/>
        <w:rPr>
          <w:rFonts w:ascii="Times New Roman" w:eastAsia="Times New Roman" w:hAnsi="Times New Roman" w:cs="Times New Roman"/>
        </w:rPr>
      </w:pPr>
    </w:p>
    <w:p w:rsidR="000A5634" w:rsidRPr="00C326DE" w:rsidRDefault="000A5634">
      <w:pPr>
        <w:pBdr>
          <w:top w:val="nil"/>
          <w:left w:val="nil"/>
          <w:bottom w:val="nil"/>
          <w:right w:val="nil"/>
          <w:between w:val="nil"/>
        </w:pBdr>
        <w:spacing w:line="360" w:lineRule="auto"/>
        <w:jc w:val="center"/>
        <w:rPr>
          <w:rFonts w:ascii="Times New Roman" w:eastAsia="Times New Roman" w:hAnsi="Times New Roman" w:cs="Times New Roman"/>
        </w:rPr>
      </w:pPr>
    </w:p>
    <w:p w:rsidR="000A5634" w:rsidRPr="00C326DE" w:rsidRDefault="000A5634">
      <w:pPr>
        <w:pBdr>
          <w:top w:val="nil"/>
          <w:left w:val="nil"/>
          <w:bottom w:val="nil"/>
          <w:right w:val="nil"/>
          <w:between w:val="nil"/>
        </w:pBdr>
        <w:spacing w:line="360" w:lineRule="auto"/>
        <w:jc w:val="center"/>
        <w:rPr>
          <w:rFonts w:ascii="Times New Roman" w:eastAsia="Times New Roman" w:hAnsi="Times New Roman" w:cs="Times New Roman"/>
        </w:rPr>
      </w:pPr>
    </w:p>
    <w:p w:rsidR="000A5634" w:rsidRPr="00C326DE" w:rsidRDefault="000A5634">
      <w:pPr>
        <w:pBdr>
          <w:top w:val="nil"/>
          <w:left w:val="nil"/>
          <w:bottom w:val="nil"/>
          <w:right w:val="nil"/>
          <w:between w:val="nil"/>
        </w:pBdr>
        <w:spacing w:line="360" w:lineRule="auto"/>
        <w:jc w:val="center"/>
        <w:rPr>
          <w:rFonts w:ascii="Times New Roman" w:eastAsia="Times New Roman" w:hAnsi="Times New Roman" w:cs="Times New Roman"/>
        </w:rPr>
      </w:pPr>
    </w:p>
    <w:p w:rsidR="000A5634" w:rsidRPr="00C326DE" w:rsidRDefault="005B2B92">
      <w:pPr>
        <w:pBdr>
          <w:top w:val="nil"/>
          <w:left w:val="nil"/>
          <w:bottom w:val="nil"/>
          <w:right w:val="nil"/>
          <w:between w:val="nil"/>
        </w:pBdr>
        <w:spacing w:line="360" w:lineRule="auto"/>
        <w:jc w:val="center"/>
        <w:rPr>
          <w:rFonts w:ascii="Times New Roman" w:eastAsia="Times New Roman" w:hAnsi="Times New Roman" w:cs="Times New Roman"/>
        </w:rPr>
      </w:pPr>
      <w:r w:rsidRPr="00C326DE">
        <w:rPr>
          <w:rFonts w:ascii="Times New Roman" w:eastAsia="Times New Roman" w:hAnsi="Times New Roman" w:cs="Times New Roman"/>
        </w:rPr>
        <w:t>Universidad Fidelitas.</w:t>
      </w:r>
    </w:p>
    <w:p w:rsidR="000A5634" w:rsidRPr="00C326DE" w:rsidRDefault="000A5634">
      <w:pPr>
        <w:pBdr>
          <w:top w:val="nil"/>
          <w:left w:val="nil"/>
          <w:bottom w:val="nil"/>
          <w:right w:val="nil"/>
          <w:between w:val="nil"/>
        </w:pBdr>
        <w:spacing w:line="360" w:lineRule="auto"/>
        <w:jc w:val="center"/>
        <w:rPr>
          <w:rFonts w:ascii="Times New Roman" w:eastAsia="Times New Roman" w:hAnsi="Times New Roman" w:cs="Times New Roman"/>
        </w:rPr>
      </w:pPr>
    </w:p>
    <w:p w:rsidR="000A5634" w:rsidRPr="00C326DE" w:rsidRDefault="00D82224">
      <w:pPr>
        <w:pBdr>
          <w:top w:val="nil"/>
          <w:left w:val="nil"/>
          <w:bottom w:val="nil"/>
          <w:right w:val="nil"/>
          <w:between w:val="nil"/>
        </w:pBdr>
        <w:spacing w:line="360" w:lineRule="auto"/>
        <w:jc w:val="center"/>
        <w:rPr>
          <w:rFonts w:ascii="Times New Roman" w:eastAsia="Times New Roman" w:hAnsi="Times New Roman" w:cs="Times New Roman"/>
        </w:rPr>
      </w:pPr>
      <w:r w:rsidRPr="00C326DE">
        <w:rPr>
          <w:rFonts w:ascii="Times New Roman" w:eastAsia="Times New Roman" w:hAnsi="Times New Roman" w:cs="Times New Roman"/>
        </w:rPr>
        <w:t>Jonathan Quesada Campos</w:t>
      </w:r>
    </w:p>
    <w:p w:rsidR="000A5634" w:rsidRPr="00C326DE" w:rsidRDefault="000A5634">
      <w:pPr>
        <w:pBdr>
          <w:top w:val="nil"/>
          <w:left w:val="nil"/>
          <w:bottom w:val="nil"/>
          <w:right w:val="nil"/>
          <w:between w:val="nil"/>
        </w:pBdr>
        <w:spacing w:line="360" w:lineRule="auto"/>
        <w:jc w:val="center"/>
        <w:rPr>
          <w:rFonts w:ascii="Times New Roman" w:eastAsia="Times New Roman" w:hAnsi="Times New Roman" w:cs="Times New Roman"/>
        </w:rPr>
      </w:pPr>
    </w:p>
    <w:p w:rsidR="000A5634" w:rsidRPr="00C326DE" w:rsidRDefault="00C411A6">
      <w:pPr>
        <w:pBdr>
          <w:top w:val="nil"/>
          <w:left w:val="nil"/>
          <w:bottom w:val="nil"/>
          <w:right w:val="nil"/>
          <w:between w:val="nil"/>
        </w:pBdr>
        <w:spacing w:line="360" w:lineRule="auto"/>
        <w:jc w:val="center"/>
        <w:rPr>
          <w:rFonts w:ascii="Times New Roman" w:eastAsia="Times New Roman" w:hAnsi="Times New Roman" w:cs="Times New Roman"/>
        </w:rPr>
      </w:pPr>
      <w:r w:rsidRPr="00C326DE">
        <w:rPr>
          <w:rFonts w:ascii="Times New Roman" w:eastAsia="Times New Roman" w:hAnsi="Times New Roman" w:cs="Times New Roman"/>
        </w:rPr>
        <w:t>4 de julio</w:t>
      </w:r>
      <w:r w:rsidR="005B2B92" w:rsidRPr="00C326DE">
        <w:rPr>
          <w:rFonts w:ascii="Times New Roman" w:eastAsia="Times New Roman" w:hAnsi="Times New Roman" w:cs="Times New Roman"/>
        </w:rPr>
        <w:t xml:space="preserve"> del 2025</w:t>
      </w:r>
    </w:p>
    <w:p w:rsidR="000A5634" w:rsidRPr="00C326DE" w:rsidRDefault="000A5634">
      <w:pPr>
        <w:pBdr>
          <w:top w:val="nil"/>
          <w:left w:val="nil"/>
          <w:bottom w:val="nil"/>
          <w:right w:val="nil"/>
          <w:between w:val="nil"/>
        </w:pBdr>
        <w:spacing w:line="360" w:lineRule="auto"/>
        <w:jc w:val="center"/>
        <w:rPr>
          <w:rFonts w:ascii="Times New Roman" w:eastAsia="Times New Roman" w:hAnsi="Times New Roman" w:cs="Times New Roman"/>
        </w:rPr>
      </w:pPr>
    </w:p>
    <w:p w:rsidR="000A5634" w:rsidRPr="00C326DE" w:rsidRDefault="005B2B92">
      <w:pPr>
        <w:pBdr>
          <w:top w:val="nil"/>
          <w:left w:val="nil"/>
          <w:bottom w:val="nil"/>
          <w:right w:val="nil"/>
          <w:between w:val="nil"/>
        </w:pBdr>
        <w:spacing w:line="360" w:lineRule="auto"/>
        <w:jc w:val="center"/>
        <w:rPr>
          <w:rFonts w:ascii="Times New Roman" w:eastAsia="Times New Roman" w:hAnsi="Times New Roman" w:cs="Times New Roman"/>
        </w:rPr>
      </w:pPr>
      <w:bookmarkStart w:id="0" w:name="_heading=h.oz9qbyuaobwj" w:colFirst="0" w:colLast="0"/>
      <w:bookmarkEnd w:id="0"/>
      <w:r w:rsidRPr="00C326DE">
        <w:rPr>
          <w:rFonts w:ascii="Times New Roman" w:eastAsia="Times New Roman" w:hAnsi="Times New Roman" w:cs="Times New Roman"/>
        </w:rPr>
        <w:t>I cuatrimestre</w:t>
      </w:r>
    </w:p>
    <w:p w:rsidR="000A5634" w:rsidRPr="00C326DE" w:rsidRDefault="000A5634">
      <w:pPr>
        <w:keepNext/>
        <w:keepLines/>
        <w:pBdr>
          <w:top w:val="nil"/>
          <w:left w:val="nil"/>
          <w:bottom w:val="nil"/>
          <w:right w:val="nil"/>
          <w:between w:val="nil"/>
        </w:pBdr>
        <w:spacing w:before="240" w:after="240" w:line="600" w:lineRule="auto"/>
        <w:ind w:left="720" w:hanging="360"/>
        <w:jc w:val="both"/>
        <w:rPr>
          <w:rFonts w:ascii="Times New Roman" w:eastAsia="Times New Roman" w:hAnsi="Times New Roman" w:cs="Times New Roman"/>
          <w:color w:val="000000"/>
        </w:rPr>
      </w:pPr>
    </w:p>
    <w:p w:rsidR="000A5634" w:rsidRPr="00C326DE" w:rsidRDefault="005B2B92" w:rsidP="00C411A6">
      <w:pPr>
        <w:keepNext/>
        <w:keepLines/>
        <w:pBdr>
          <w:top w:val="nil"/>
          <w:left w:val="nil"/>
          <w:bottom w:val="nil"/>
          <w:right w:val="nil"/>
          <w:between w:val="nil"/>
        </w:pBdr>
        <w:spacing w:before="240" w:after="0" w:line="600" w:lineRule="auto"/>
        <w:ind w:left="720" w:hanging="360"/>
        <w:jc w:val="center"/>
        <w:rPr>
          <w:rFonts w:ascii="Times New Roman" w:eastAsia="Times New Roman" w:hAnsi="Times New Roman" w:cs="Times New Roman"/>
          <w:b/>
        </w:rPr>
      </w:pPr>
      <w:r w:rsidRPr="00C326DE">
        <w:rPr>
          <w:rFonts w:ascii="Times New Roman" w:eastAsia="Times New Roman" w:hAnsi="Times New Roman" w:cs="Times New Roman"/>
          <w:b/>
        </w:rPr>
        <w:t>Índice</w:t>
      </w:r>
    </w:p>
    <w:sdt>
      <w:sdtPr>
        <w:rPr>
          <w:rFonts w:ascii="Times New Roman" w:eastAsia="Calibri" w:hAnsi="Times New Roman" w:cs="Times New Roman"/>
          <w:color w:val="auto"/>
          <w:sz w:val="24"/>
          <w:szCs w:val="24"/>
          <w:lang w:val="es-ES"/>
        </w:rPr>
        <w:id w:val="340121616"/>
        <w:docPartObj>
          <w:docPartGallery w:val="Table of Contents"/>
          <w:docPartUnique/>
        </w:docPartObj>
      </w:sdtPr>
      <w:sdtEndPr>
        <w:rPr>
          <w:b/>
          <w:bCs/>
        </w:rPr>
      </w:sdtEndPr>
      <w:sdtContent>
        <w:p w:rsidR="00C411A6" w:rsidRPr="00C326DE" w:rsidRDefault="00C411A6" w:rsidP="00C411A6">
          <w:pPr>
            <w:pStyle w:val="TtuloTDC"/>
            <w:jc w:val="center"/>
            <w:rPr>
              <w:rFonts w:ascii="Times New Roman" w:hAnsi="Times New Roman" w:cs="Times New Roman"/>
              <w:sz w:val="24"/>
              <w:szCs w:val="24"/>
            </w:rPr>
          </w:pPr>
        </w:p>
        <w:p w:rsidR="00C411A6" w:rsidRPr="00C326DE" w:rsidRDefault="00C411A6" w:rsidP="00126ED7">
          <w:pPr>
            <w:pStyle w:val="TDC1"/>
            <w:rPr>
              <w:rStyle w:val="Hipervnculo"/>
              <w:rFonts w:ascii="Times New Roman" w:hAnsi="Times New Roman" w:cs="Times New Roman"/>
              <w:noProof/>
            </w:rPr>
          </w:pPr>
          <w:r w:rsidRPr="00C326DE">
            <w:fldChar w:fldCharType="begin"/>
          </w:r>
          <w:r w:rsidRPr="00C326DE">
            <w:instrText xml:space="preserve"> TOC \o "1-3" \h \z \u </w:instrText>
          </w:r>
          <w:r w:rsidRPr="00C326DE">
            <w:fldChar w:fldCharType="separate"/>
          </w:r>
          <w:hyperlink w:anchor="_Toc202295585" w:history="1">
            <w:r w:rsidRPr="00C326DE">
              <w:rPr>
                <w:rStyle w:val="Hipervnculo"/>
                <w:rFonts w:ascii="Times New Roman" w:hAnsi="Times New Roman" w:cs="Times New Roman"/>
                <w:noProof/>
              </w:rPr>
              <w:t>I.</w:t>
            </w:r>
            <w:r w:rsidRPr="00C326DE">
              <w:rPr>
                <w:rFonts w:eastAsiaTheme="minorEastAsia"/>
                <w:noProof/>
                <w:lang w:val="en-US"/>
              </w:rPr>
              <w:tab/>
            </w:r>
            <w:r w:rsidRPr="00C326DE">
              <w:rPr>
                <w:rStyle w:val="Hipervnculo"/>
                <w:rFonts w:ascii="Times New Roman" w:hAnsi="Times New Roman" w:cs="Times New Roman"/>
                <w:noProof/>
              </w:rPr>
              <w:t>Antecedentes</w:t>
            </w:r>
            <w:bookmarkStart w:id="1" w:name="_GoBack"/>
            <w:bookmarkEnd w:id="1"/>
            <w:r w:rsidRPr="00C326DE">
              <w:rPr>
                <w:noProof/>
                <w:webHidden/>
              </w:rPr>
              <w:tab/>
            </w:r>
            <w:r w:rsidRPr="00C326DE">
              <w:rPr>
                <w:noProof/>
                <w:webHidden/>
              </w:rPr>
              <w:fldChar w:fldCharType="begin"/>
            </w:r>
            <w:r w:rsidRPr="00C326DE">
              <w:rPr>
                <w:noProof/>
                <w:webHidden/>
              </w:rPr>
              <w:instrText xml:space="preserve"> PAGEREF _Toc202295585 \h </w:instrText>
            </w:r>
            <w:r w:rsidRPr="00C326DE">
              <w:rPr>
                <w:noProof/>
                <w:webHidden/>
              </w:rPr>
            </w:r>
            <w:r w:rsidRPr="00C326DE">
              <w:rPr>
                <w:noProof/>
                <w:webHidden/>
              </w:rPr>
              <w:fldChar w:fldCharType="separate"/>
            </w:r>
            <w:r w:rsidR="00BA45D0">
              <w:rPr>
                <w:noProof/>
                <w:webHidden/>
              </w:rPr>
              <w:t>3</w:t>
            </w:r>
            <w:r w:rsidRPr="00C326DE">
              <w:rPr>
                <w:noProof/>
                <w:webHidden/>
              </w:rPr>
              <w:fldChar w:fldCharType="end"/>
            </w:r>
          </w:hyperlink>
        </w:p>
        <w:p w:rsidR="00C411A6" w:rsidRPr="00C326DE" w:rsidRDefault="00C411A6" w:rsidP="00C411A6">
          <w:pPr>
            <w:rPr>
              <w:rFonts w:ascii="Times New Roman" w:hAnsi="Times New Roman" w:cs="Times New Roman"/>
              <w:noProof/>
            </w:rPr>
          </w:pPr>
        </w:p>
        <w:p w:rsidR="00C411A6" w:rsidRPr="00C326DE" w:rsidRDefault="001947BB" w:rsidP="00126ED7">
          <w:pPr>
            <w:pStyle w:val="TDC1"/>
            <w:rPr>
              <w:rStyle w:val="Hipervnculo"/>
              <w:rFonts w:ascii="Times New Roman" w:hAnsi="Times New Roman" w:cs="Times New Roman"/>
              <w:noProof/>
            </w:rPr>
          </w:pPr>
          <w:hyperlink w:anchor="_Toc202295586" w:history="1">
            <w:r w:rsidR="00C411A6" w:rsidRPr="00C326DE">
              <w:rPr>
                <w:rStyle w:val="Hipervnculo"/>
                <w:rFonts w:ascii="Times New Roman" w:hAnsi="Times New Roman" w:cs="Times New Roman"/>
                <w:noProof/>
              </w:rPr>
              <w:t>II.</w:t>
            </w:r>
            <w:r w:rsidR="00C411A6" w:rsidRPr="00C326DE">
              <w:rPr>
                <w:rFonts w:eastAsiaTheme="minorEastAsia"/>
                <w:noProof/>
                <w:lang w:val="en-US"/>
              </w:rPr>
              <w:tab/>
            </w:r>
            <w:r w:rsidR="00C411A6" w:rsidRPr="00C326DE">
              <w:rPr>
                <w:rStyle w:val="Hipervnculo"/>
                <w:rFonts w:ascii="Times New Roman" w:hAnsi="Times New Roman" w:cs="Times New Roman"/>
                <w:noProof/>
              </w:rPr>
              <w:t>Justificación</w:t>
            </w:r>
            <w:r w:rsidR="00C411A6" w:rsidRPr="00C326DE">
              <w:rPr>
                <w:noProof/>
                <w:webHidden/>
              </w:rPr>
              <w:tab/>
            </w:r>
            <w:r w:rsidR="00C411A6" w:rsidRPr="00C326DE">
              <w:rPr>
                <w:noProof/>
                <w:webHidden/>
              </w:rPr>
              <w:fldChar w:fldCharType="begin"/>
            </w:r>
            <w:r w:rsidR="00C411A6" w:rsidRPr="00C326DE">
              <w:rPr>
                <w:noProof/>
                <w:webHidden/>
              </w:rPr>
              <w:instrText xml:space="preserve"> PAGEREF _Toc202295586 \h </w:instrText>
            </w:r>
            <w:r w:rsidR="00C411A6" w:rsidRPr="00C326DE">
              <w:rPr>
                <w:noProof/>
                <w:webHidden/>
              </w:rPr>
            </w:r>
            <w:r w:rsidR="00C411A6" w:rsidRPr="00C326DE">
              <w:rPr>
                <w:noProof/>
                <w:webHidden/>
              </w:rPr>
              <w:fldChar w:fldCharType="separate"/>
            </w:r>
            <w:r w:rsidR="00BA45D0">
              <w:rPr>
                <w:noProof/>
                <w:webHidden/>
              </w:rPr>
              <w:t>4</w:t>
            </w:r>
            <w:r w:rsidR="00C411A6" w:rsidRPr="00C326DE">
              <w:rPr>
                <w:noProof/>
                <w:webHidden/>
              </w:rPr>
              <w:fldChar w:fldCharType="end"/>
            </w:r>
          </w:hyperlink>
        </w:p>
        <w:p w:rsidR="00C411A6" w:rsidRPr="00C326DE" w:rsidRDefault="00C411A6" w:rsidP="00C411A6">
          <w:pPr>
            <w:rPr>
              <w:rFonts w:ascii="Times New Roman" w:hAnsi="Times New Roman" w:cs="Times New Roman"/>
              <w:noProof/>
            </w:rPr>
          </w:pPr>
        </w:p>
        <w:p w:rsidR="00C411A6" w:rsidRPr="00C326DE" w:rsidRDefault="001947BB" w:rsidP="00126ED7">
          <w:pPr>
            <w:pStyle w:val="TDC1"/>
            <w:rPr>
              <w:rStyle w:val="Hipervnculo"/>
              <w:rFonts w:ascii="Times New Roman" w:hAnsi="Times New Roman" w:cs="Times New Roman"/>
              <w:noProof/>
            </w:rPr>
          </w:pPr>
          <w:hyperlink w:anchor="_Toc202295587" w:history="1">
            <w:r w:rsidR="00C411A6" w:rsidRPr="00C326DE">
              <w:rPr>
                <w:rStyle w:val="Hipervnculo"/>
                <w:rFonts w:ascii="Times New Roman" w:hAnsi="Times New Roman" w:cs="Times New Roman"/>
                <w:noProof/>
              </w:rPr>
              <w:t>III.</w:t>
            </w:r>
            <w:r w:rsidR="00C411A6" w:rsidRPr="00C326DE">
              <w:rPr>
                <w:rFonts w:eastAsiaTheme="minorEastAsia"/>
                <w:noProof/>
                <w:lang w:val="en-US"/>
              </w:rPr>
              <w:tab/>
            </w:r>
            <w:r w:rsidR="00C411A6" w:rsidRPr="00C326DE">
              <w:rPr>
                <w:rStyle w:val="Hipervnculo"/>
                <w:rFonts w:ascii="Times New Roman" w:hAnsi="Times New Roman" w:cs="Times New Roman"/>
                <w:noProof/>
              </w:rPr>
              <w:t>Diseño Preliminar</w:t>
            </w:r>
            <w:r w:rsidR="00C411A6" w:rsidRPr="00C326DE">
              <w:rPr>
                <w:noProof/>
                <w:webHidden/>
              </w:rPr>
              <w:tab/>
            </w:r>
            <w:r w:rsidR="00C411A6" w:rsidRPr="00C326DE">
              <w:rPr>
                <w:noProof/>
                <w:webHidden/>
              </w:rPr>
              <w:fldChar w:fldCharType="begin"/>
            </w:r>
            <w:r w:rsidR="00C411A6" w:rsidRPr="00C326DE">
              <w:rPr>
                <w:noProof/>
                <w:webHidden/>
              </w:rPr>
              <w:instrText xml:space="preserve"> PAGEREF _Toc202295587 \h </w:instrText>
            </w:r>
            <w:r w:rsidR="00C411A6" w:rsidRPr="00C326DE">
              <w:rPr>
                <w:noProof/>
                <w:webHidden/>
              </w:rPr>
            </w:r>
            <w:r w:rsidR="00C411A6" w:rsidRPr="00C326DE">
              <w:rPr>
                <w:noProof/>
                <w:webHidden/>
              </w:rPr>
              <w:fldChar w:fldCharType="separate"/>
            </w:r>
            <w:r w:rsidR="00BA45D0">
              <w:rPr>
                <w:noProof/>
                <w:webHidden/>
              </w:rPr>
              <w:t>6</w:t>
            </w:r>
            <w:r w:rsidR="00C411A6" w:rsidRPr="00C326DE">
              <w:rPr>
                <w:noProof/>
                <w:webHidden/>
              </w:rPr>
              <w:fldChar w:fldCharType="end"/>
            </w:r>
          </w:hyperlink>
        </w:p>
        <w:p w:rsidR="00C411A6" w:rsidRPr="00C326DE" w:rsidRDefault="00C411A6" w:rsidP="00C411A6">
          <w:pPr>
            <w:rPr>
              <w:rFonts w:ascii="Times New Roman" w:hAnsi="Times New Roman" w:cs="Times New Roman"/>
              <w:noProof/>
            </w:rPr>
          </w:pPr>
        </w:p>
        <w:p w:rsidR="00C411A6" w:rsidRPr="00C326DE" w:rsidRDefault="001947BB" w:rsidP="00126ED7">
          <w:pPr>
            <w:pStyle w:val="TDC1"/>
            <w:rPr>
              <w:rFonts w:eastAsiaTheme="minorEastAsia"/>
              <w:noProof/>
              <w:lang w:val="en-US"/>
            </w:rPr>
          </w:pPr>
          <w:hyperlink w:anchor="_Toc202295588" w:history="1">
            <w:r w:rsidR="00C411A6" w:rsidRPr="00C326DE">
              <w:rPr>
                <w:rStyle w:val="Hipervnculo"/>
                <w:rFonts w:ascii="Times New Roman" w:hAnsi="Times New Roman" w:cs="Times New Roman"/>
                <w:noProof/>
              </w:rPr>
              <w:t>IV.</w:t>
            </w:r>
            <w:r w:rsidR="00C411A6" w:rsidRPr="00C326DE">
              <w:rPr>
                <w:rFonts w:eastAsiaTheme="minorEastAsia"/>
                <w:noProof/>
                <w:lang w:val="en-US"/>
              </w:rPr>
              <w:tab/>
            </w:r>
            <w:r w:rsidR="00C411A6" w:rsidRPr="00C326DE">
              <w:rPr>
                <w:rStyle w:val="Hipervnculo"/>
                <w:rFonts w:ascii="Times New Roman" w:hAnsi="Times New Roman" w:cs="Times New Roman"/>
                <w:noProof/>
              </w:rPr>
              <w:t>Bibliografías</w:t>
            </w:r>
            <w:r w:rsidR="00C411A6" w:rsidRPr="00C326DE">
              <w:rPr>
                <w:noProof/>
                <w:webHidden/>
              </w:rPr>
              <w:tab/>
            </w:r>
            <w:r w:rsidR="00C411A6" w:rsidRPr="00C326DE">
              <w:rPr>
                <w:noProof/>
                <w:webHidden/>
              </w:rPr>
              <w:fldChar w:fldCharType="begin"/>
            </w:r>
            <w:r w:rsidR="00C411A6" w:rsidRPr="00C326DE">
              <w:rPr>
                <w:noProof/>
                <w:webHidden/>
              </w:rPr>
              <w:instrText xml:space="preserve"> PAGEREF _Toc202295588 \h </w:instrText>
            </w:r>
            <w:r w:rsidR="00C411A6" w:rsidRPr="00C326DE">
              <w:rPr>
                <w:noProof/>
                <w:webHidden/>
              </w:rPr>
            </w:r>
            <w:r w:rsidR="00C411A6" w:rsidRPr="00C326DE">
              <w:rPr>
                <w:noProof/>
                <w:webHidden/>
              </w:rPr>
              <w:fldChar w:fldCharType="separate"/>
            </w:r>
            <w:r w:rsidR="00BA45D0">
              <w:rPr>
                <w:noProof/>
                <w:webHidden/>
              </w:rPr>
              <w:t>11</w:t>
            </w:r>
            <w:r w:rsidR="00C411A6" w:rsidRPr="00C326DE">
              <w:rPr>
                <w:noProof/>
                <w:webHidden/>
              </w:rPr>
              <w:fldChar w:fldCharType="end"/>
            </w:r>
          </w:hyperlink>
        </w:p>
        <w:p w:rsidR="00C411A6" w:rsidRPr="00C326DE" w:rsidRDefault="00C411A6" w:rsidP="00C411A6">
          <w:pPr>
            <w:jc w:val="center"/>
            <w:rPr>
              <w:rFonts w:ascii="Times New Roman" w:hAnsi="Times New Roman" w:cs="Times New Roman"/>
            </w:rPr>
          </w:pPr>
          <w:r w:rsidRPr="00C326DE">
            <w:rPr>
              <w:rFonts w:ascii="Times New Roman" w:hAnsi="Times New Roman" w:cs="Times New Roman"/>
              <w:b/>
              <w:bCs/>
              <w:lang w:val="es-ES"/>
            </w:rPr>
            <w:fldChar w:fldCharType="end"/>
          </w:r>
        </w:p>
      </w:sdtContent>
    </w:sdt>
    <w:p w:rsidR="000A5634" w:rsidRPr="00C326DE" w:rsidRDefault="000A5634">
      <w:pPr>
        <w:pBdr>
          <w:top w:val="nil"/>
          <w:left w:val="nil"/>
          <w:bottom w:val="nil"/>
          <w:right w:val="nil"/>
          <w:between w:val="nil"/>
        </w:pBdr>
        <w:spacing w:line="480" w:lineRule="auto"/>
        <w:jc w:val="both"/>
        <w:rPr>
          <w:rFonts w:ascii="Times New Roman" w:eastAsia="Times New Roman" w:hAnsi="Times New Roman" w:cs="Times New Roman"/>
        </w:rPr>
      </w:pPr>
    </w:p>
    <w:p w:rsidR="000A5634" w:rsidRPr="00C326DE" w:rsidRDefault="000A5634">
      <w:pPr>
        <w:pBdr>
          <w:top w:val="nil"/>
          <w:left w:val="nil"/>
          <w:bottom w:val="nil"/>
          <w:right w:val="nil"/>
          <w:between w:val="nil"/>
        </w:pBdr>
        <w:spacing w:line="480" w:lineRule="auto"/>
        <w:jc w:val="both"/>
        <w:rPr>
          <w:rFonts w:ascii="Times New Roman" w:eastAsia="Times New Roman" w:hAnsi="Times New Roman" w:cs="Times New Roman"/>
        </w:rPr>
      </w:pPr>
    </w:p>
    <w:p w:rsidR="000A5634" w:rsidRPr="00C326DE" w:rsidRDefault="000A5634">
      <w:pPr>
        <w:pBdr>
          <w:top w:val="nil"/>
          <w:left w:val="nil"/>
          <w:bottom w:val="nil"/>
          <w:right w:val="nil"/>
          <w:between w:val="nil"/>
        </w:pBdr>
        <w:spacing w:line="480" w:lineRule="auto"/>
        <w:jc w:val="both"/>
        <w:rPr>
          <w:rFonts w:ascii="Times New Roman" w:eastAsia="Times New Roman" w:hAnsi="Times New Roman" w:cs="Times New Roman"/>
          <w:color w:val="000000"/>
        </w:rPr>
      </w:pPr>
    </w:p>
    <w:p w:rsidR="000A5634" w:rsidRPr="00C326DE" w:rsidRDefault="000A5634">
      <w:pPr>
        <w:pBdr>
          <w:top w:val="nil"/>
          <w:left w:val="nil"/>
          <w:bottom w:val="nil"/>
          <w:right w:val="nil"/>
          <w:between w:val="nil"/>
        </w:pBdr>
        <w:spacing w:line="480" w:lineRule="auto"/>
        <w:ind w:firstLine="720"/>
        <w:jc w:val="both"/>
        <w:rPr>
          <w:rFonts w:ascii="Times New Roman" w:eastAsia="Times New Roman" w:hAnsi="Times New Roman" w:cs="Times New Roman"/>
          <w:color w:val="000000"/>
        </w:rPr>
      </w:pPr>
    </w:p>
    <w:p w:rsidR="000A5634" w:rsidRPr="00C326DE" w:rsidRDefault="000A5634">
      <w:pPr>
        <w:pBdr>
          <w:top w:val="nil"/>
          <w:left w:val="nil"/>
          <w:bottom w:val="nil"/>
          <w:right w:val="nil"/>
          <w:between w:val="nil"/>
        </w:pBdr>
        <w:spacing w:line="480" w:lineRule="auto"/>
        <w:jc w:val="both"/>
        <w:rPr>
          <w:rFonts w:ascii="Times New Roman" w:eastAsia="Times New Roman" w:hAnsi="Times New Roman" w:cs="Times New Roman"/>
        </w:rPr>
      </w:pPr>
    </w:p>
    <w:p w:rsidR="00C411A6" w:rsidRPr="00C326DE" w:rsidRDefault="00C411A6">
      <w:pPr>
        <w:pBdr>
          <w:top w:val="nil"/>
          <w:left w:val="nil"/>
          <w:bottom w:val="nil"/>
          <w:right w:val="nil"/>
          <w:between w:val="nil"/>
        </w:pBdr>
        <w:spacing w:line="480" w:lineRule="auto"/>
        <w:jc w:val="both"/>
        <w:rPr>
          <w:rFonts w:ascii="Times New Roman" w:eastAsia="Times New Roman" w:hAnsi="Times New Roman" w:cs="Times New Roman"/>
        </w:rPr>
      </w:pPr>
    </w:p>
    <w:p w:rsidR="00C411A6" w:rsidRPr="00C326DE" w:rsidRDefault="00C411A6">
      <w:pPr>
        <w:pBdr>
          <w:top w:val="nil"/>
          <w:left w:val="nil"/>
          <w:bottom w:val="nil"/>
          <w:right w:val="nil"/>
          <w:between w:val="nil"/>
        </w:pBdr>
        <w:spacing w:line="480" w:lineRule="auto"/>
        <w:jc w:val="both"/>
        <w:rPr>
          <w:rFonts w:ascii="Times New Roman" w:eastAsia="Times New Roman" w:hAnsi="Times New Roman" w:cs="Times New Roman"/>
        </w:rPr>
      </w:pPr>
    </w:p>
    <w:p w:rsidR="00C411A6" w:rsidRPr="00C326DE" w:rsidRDefault="00C411A6">
      <w:pPr>
        <w:pBdr>
          <w:top w:val="nil"/>
          <w:left w:val="nil"/>
          <w:bottom w:val="nil"/>
          <w:right w:val="nil"/>
          <w:between w:val="nil"/>
        </w:pBdr>
        <w:spacing w:line="480" w:lineRule="auto"/>
        <w:jc w:val="both"/>
        <w:rPr>
          <w:rFonts w:ascii="Times New Roman" w:eastAsia="Times New Roman" w:hAnsi="Times New Roman" w:cs="Times New Roman"/>
        </w:rPr>
      </w:pPr>
    </w:p>
    <w:p w:rsidR="00C411A6" w:rsidRPr="00C326DE" w:rsidRDefault="00C411A6">
      <w:pPr>
        <w:pBdr>
          <w:top w:val="nil"/>
          <w:left w:val="nil"/>
          <w:bottom w:val="nil"/>
          <w:right w:val="nil"/>
          <w:between w:val="nil"/>
        </w:pBdr>
        <w:spacing w:line="480" w:lineRule="auto"/>
        <w:jc w:val="both"/>
        <w:rPr>
          <w:rFonts w:ascii="Times New Roman" w:eastAsia="Times New Roman" w:hAnsi="Times New Roman" w:cs="Times New Roman"/>
        </w:rPr>
      </w:pPr>
    </w:p>
    <w:p w:rsidR="000A5634" w:rsidRPr="00C326DE" w:rsidRDefault="00C411A6" w:rsidP="00C411A6">
      <w:pPr>
        <w:pStyle w:val="Ttulo1"/>
        <w:numPr>
          <w:ilvl w:val="0"/>
          <w:numId w:val="1"/>
        </w:numPr>
        <w:spacing w:line="480" w:lineRule="auto"/>
        <w:rPr>
          <w:rFonts w:ascii="Times New Roman" w:hAnsi="Times New Roman" w:cs="Times New Roman"/>
        </w:rPr>
      </w:pPr>
      <w:bookmarkStart w:id="2" w:name="_Toc202295585"/>
      <w:r w:rsidRPr="00C326DE">
        <w:rPr>
          <w:rFonts w:ascii="Times New Roman" w:hAnsi="Times New Roman" w:cs="Times New Roman"/>
        </w:rPr>
        <w:lastRenderedPageBreak/>
        <w:t>Antecedentes</w:t>
      </w:r>
      <w:bookmarkEnd w:id="2"/>
    </w:p>
    <w:p w:rsidR="00C411A6" w:rsidRPr="00C326DE" w:rsidRDefault="00C411A6" w:rsidP="00126ED7">
      <w:pPr>
        <w:pStyle w:val="NormalWeb"/>
        <w:spacing w:line="480" w:lineRule="auto"/>
        <w:ind w:left="357" w:firstLine="720"/>
        <w:rPr>
          <w:lang w:val="es-CR"/>
        </w:rPr>
      </w:pPr>
      <w:r w:rsidRPr="00C326DE">
        <w:rPr>
          <w:lang w:val="es-CR"/>
        </w:rPr>
        <w:t>En la era digital, los sistemas informáticos de registro de ventas se han vuelto esenciales para la administración eficiente de tiendas y comercios de todo tipo. Estos sistemas permiten registrar productos, calcular automáticamente los totales con sus respectivos impuestos y descuentos, y generar reportes útiles que apoyan la toma de decisiones. Según Laudon y Laudon (2020), “los sistemas de información mejoran significativamente la eficiencia operativa y permiten a las organizaciones responder rápidamente a los cambios del entorno” (p. 34), lo cual es vital en un entorno comercial dinámico.</w:t>
      </w:r>
    </w:p>
    <w:p w:rsidR="00C411A6" w:rsidRPr="00C326DE" w:rsidRDefault="00C411A6" w:rsidP="00126ED7">
      <w:pPr>
        <w:pStyle w:val="NormalWeb"/>
        <w:spacing w:line="480" w:lineRule="auto"/>
        <w:ind w:left="357" w:firstLine="720"/>
        <w:rPr>
          <w:lang w:val="es-CR"/>
        </w:rPr>
      </w:pPr>
      <w:r w:rsidRPr="00C326DE">
        <w:rPr>
          <w:lang w:val="es-CR"/>
        </w:rPr>
        <w:t xml:space="preserve">La implementación de este tipo de sistemas también tiene un impacto directo en la sociedad, ya que fomenta la formalización de pequeñas empresas y facilita su crecimiento. De acuerdo con el Instituto Nacional de Estadística y Censos (INEC, 2021), más del </w:t>
      </w:r>
      <w:r w:rsidR="00433378" w:rsidRPr="00C326DE">
        <w:rPr>
          <w:lang w:val="es-CR"/>
        </w:rPr>
        <w:t>80</w:t>
      </w:r>
      <w:r w:rsidRPr="00C326DE">
        <w:rPr>
          <w:lang w:val="es-CR"/>
        </w:rPr>
        <w:t xml:space="preserve">% de los comercios minoristas en países en desarrollo aún gestionan sus ventas manualmente, lo que limita su eficiencia y </w:t>
      </w:r>
      <w:r w:rsidR="00433378" w:rsidRPr="00C326DE">
        <w:rPr>
          <w:lang w:val="es-CR"/>
        </w:rPr>
        <w:t>capacidad de expansión. Por lo tanto</w:t>
      </w:r>
      <w:r w:rsidRPr="00C326DE">
        <w:rPr>
          <w:lang w:val="es-CR"/>
        </w:rPr>
        <w:t>, un sistema automatizado de ventas puede representar una solución real a un problema común.</w:t>
      </w:r>
    </w:p>
    <w:p w:rsidR="00C411A6" w:rsidRPr="00C326DE" w:rsidRDefault="00C411A6" w:rsidP="00126ED7">
      <w:pPr>
        <w:pStyle w:val="NormalWeb"/>
        <w:spacing w:line="480" w:lineRule="auto"/>
        <w:ind w:left="357" w:firstLine="720"/>
        <w:rPr>
          <w:lang w:val="es-CR"/>
        </w:rPr>
      </w:pPr>
      <w:r w:rsidRPr="00C326DE">
        <w:rPr>
          <w:lang w:val="es-CR"/>
        </w:rPr>
        <w:t>Desde el ámbito educativo, este proyecto promueve la aplicación de conocimientos adquiridos durante el curso, tales como lógica de programación, estructuras de datos, diseño de interfaces gráficas, y bases de datos. Como señalan Pressman y Maxim (2020), el desarrollo de software no solo implica programación, sino también “el análisis de requerimientos, el diseño estructurado, la validación y el mantenimiento del sistema” (p. 12), lo cual se ve reflejado en el trabajo práctico que representa este proyecto.</w:t>
      </w:r>
    </w:p>
    <w:p w:rsidR="00C411A6" w:rsidRPr="00C326DE" w:rsidRDefault="00C411A6" w:rsidP="00126ED7">
      <w:pPr>
        <w:pStyle w:val="NormalWeb"/>
        <w:spacing w:line="480" w:lineRule="auto"/>
        <w:ind w:left="357" w:firstLine="720"/>
        <w:rPr>
          <w:lang w:val="es-CR"/>
        </w:rPr>
      </w:pPr>
      <w:r w:rsidRPr="00C326DE">
        <w:rPr>
          <w:lang w:val="es-CR"/>
        </w:rPr>
        <w:lastRenderedPageBreak/>
        <w:t>Asimismo, este tipo de proyecto prepara al estudiante para enfrentar retos profesionales reales. En el entorno laboral, el desarrollo de sistemas personalizados es una competencia muy demandada. En palabras de Sommerville (2016), “la ingeniería de software debe formar parte del proceso de resolución de problemas del mundo real” (p. 6), lo cual se logra a través de proyectos aplicados como este.</w:t>
      </w:r>
    </w:p>
    <w:p w:rsidR="000A5634" w:rsidRPr="00126ED7" w:rsidRDefault="00C411A6" w:rsidP="00126ED7">
      <w:pPr>
        <w:pStyle w:val="NormalWeb"/>
        <w:spacing w:line="480" w:lineRule="auto"/>
        <w:ind w:left="357" w:firstLine="720"/>
        <w:rPr>
          <w:lang w:val="es-CR"/>
        </w:rPr>
      </w:pPr>
      <w:r w:rsidRPr="00C326DE">
        <w:rPr>
          <w:lang w:val="es-CR"/>
        </w:rPr>
        <w:t>En resumen, este sistema no solo responde a una necesidad común en los comercios modernos, sino que también representa una oportunidad educativa y profesional para aplicar conocimientos técnicos a una situación real del entorno económico y social.</w:t>
      </w:r>
    </w:p>
    <w:p w:rsidR="000A5634" w:rsidRPr="00C326DE" w:rsidRDefault="00C411A6" w:rsidP="00C411A6">
      <w:pPr>
        <w:pStyle w:val="Ttulo1"/>
        <w:numPr>
          <w:ilvl w:val="0"/>
          <w:numId w:val="1"/>
        </w:numPr>
        <w:spacing w:line="480" w:lineRule="auto"/>
        <w:rPr>
          <w:rFonts w:ascii="Times New Roman" w:hAnsi="Times New Roman" w:cs="Times New Roman"/>
        </w:rPr>
      </w:pPr>
      <w:bookmarkStart w:id="3" w:name="_heading=h.quc1zgde9w6g" w:colFirst="0" w:colLast="0"/>
      <w:bookmarkStart w:id="4" w:name="_Toc202295586"/>
      <w:bookmarkEnd w:id="3"/>
      <w:r w:rsidRPr="00C326DE">
        <w:rPr>
          <w:rFonts w:ascii="Times New Roman" w:hAnsi="Times New Roman" w:cs="Times New Roman"/>
        </w:rPr>
        <w:t>Justificación</w:t>
      </w:r>
      <w:bookmarkEnd w:id="4"/>
    </w:p>
    <w:p w:rsidR="00EA7649" w:rsidRPr="00C326DE" w:rsidRDefault="00EA7649" w:rsidP="00126ED7">
      <w:pPr>
        <w:spacing w:line="480" w:lineRule="auto"/>
        <w:ind w:left="357" w:firstLine="720"/>
        <w:rPr>
          <w:rFonts w:ascii="Times New Roman" w:hAnsi="Times New Roman" w:cs="Times New Roman"/>
        </w:rPr>
      </w:pPr>
      <w:r w:rsidRPr="00C326DE">
        <w:rPr>
          <w:rFonts w:ascii="Times New Roman" w:hAnsi="Times New Roman" w:cs="Times New Roman"/>
        </w:rPr>
        <w:t>Una programación diseñada para automatizar las ventas del Abastecedor El Roble donde se logra ver la notable importancia de la tecnología en el comercio actual. La automatización de procesos no solo mejora cómo operan los negocios que también reducen los potenciales errores, además que también permite una gestión más exacta, disminuyendo errores humanos y mejorando decisiones. Abidemi (2024) señala que los sistemas tecnológicos en pequeñas y medianas empresas (pymes) han mostrado un aumento significativo en la productividad y una reducción del margen de error en tareas repetitivas.</w:t>
      </w:r>
    </w:p>
    <w:p w:rsidR="00EA7649" w:rsidRPr="00C326DE" w:rsidRDefault="00EA7649" w:rsidP="00126ED7">
      <w:pPr>
        <w:spacing w:line="480" w:lineRule="auto"/>
        <w:ind w:left="357" w:firstLine="720"/>
        <w:rPr>
          <w:rFonts w:ascii="Times New Roman" w:hAnsi="Times New Roman" w:cs="Times New Roman"/>
        </w:rPr>
      </w:pPr>
      <w:r w:rsidRPr="00C326DE">
        <w:rPr>
          <w:rFonts w:ascii="Times New Roman" w:hAnsi="Times New Roman" w:cs="Times New Roman"/>
        </w:rPr>
        <w:t>El sistema tiene tres partes clave: el módulo de caja, el registro de ventas y el módulo de informes. Cada una de estas partes optimiza una necesidad específica de procesos comerciales modernos, haciéndolos más fácil para la organización, el análisis de datos y la experiencia del cliente.</w:t>
      </w:r>
    </w:p>
    <w:p w:rsidR="00EA7649" w:rsidRPr="00C326DE" w:rsidRDefault="00EA7649" w:rsidP="00126ED7">
      <w:pPr>
        <w:spacing w:line="480" w:lineRule="auto"/>
        <w:ind w:left="357" w:firstLine="720"/>
        <w:rPr>
          <w:rFonts w:ascii="Times New Roman" w:hAnsi="Times New Roman" w:cs="Times New Roman"/>
        </w:rPr>
      </w:pPr>
      <w:r w:rsidRPr="00C326DE">
        <w:rPr>
          <w:rFonts w:ascii="Times New Roman" w:hAnsi="Times New Roman" w:cs="Times New Roman"/>
        </w:rPr>
        <w:t xml:space="preserve">El módulo de caja permite registrar productos, aplicar descuentos, calcular impuestos y emitir facturas de forma rápida y precisa. Esto significa una atención al cliente </w:t>
      </w:r>
      <w:r w:rsidRPr="00C326DE">
        <w:rPr>
          <w:rFonts w:ascii="Times New Roman" w:hAnsi="Times New Roman" w:cs="Times New Roman"/>
        </w:rPr>
        <w:lastRenderedPageBreak/>
        <w:t>más ágil y profesional, algo vital en mercados muy competitivos. Según Nájera Ruiz y Collazzo (2021), el uso de sistemas de contabilidad y facturación en microempresas mejora el control de las operaciones y promueve la transparencia financiera.</w:t>
      </w:r>
    </w:p>
    <w:p w:rsidR="00EA7649" w:rsidRPr="00C326DE" w:rsidRDefault="00EA7649" w:rsidP="00126ED7">
      <w:pPr>
        <w:spacing w:line="480" w:lineRule="auto"/>
        <w:ind w:left="357" w:firstLine="720"/>
        <w:rPr>
          <w:rFonts w:ascii="Times New Roman" w:hAnsi="Times New Roman" w:cs="Times New Roman"/>
        </w:rPr>
      </w:pPr>
      <w:r w:rsidRPr="00C326DE">
        <w:rPr>
          <w:rFonts w:ascii="Times New Roman" w:hAnsi="Times New Roman" w:cs="Times New Roman"/>
        </w:rPr>
        <w:t>El registro de ventas proporciona un registro atento de cada operación efectuada.  Este módulo no solo simplifica el monitoreo de las operaciones, sino que además favorece una administración más responsable y eficaz de las otras. Abidemi (2024) indica que este tipo de automatización ayuda a las pymes a reducir hasta un 25% los errores administrativos relacionados con la entrada manual de datos, lo que aumenta la confianza en la información usada para tomar decisiones.</w:t>
      </w:r>
    </w:p>
    <w:p w:rsidR="00EA7649" w:rsidRPr="00C326DE" w:rsidRDefault="00EA7649" w:rsidP="00126ED7">
      <w:pPr>
        <w:spacing w:line="480" w:lineRule="auto"/>
        <w:ind w:left="357" w:firstLine="720"/>
        <w:rPr>
          <w:rFonts w:ascii="Times New Roman" w:hAnsi="Times New Roman" w:cs="Times New Roman"/>
        </w:rPr>
      </w:pPr>
      <w:r w:rsidRPr="00C326DE">
        <w:rPr>
          <w:rFonts w:ascii="Times New Roman" w:hAnsi="Times New Roman" w:cs="Times New Roman"/>
        </w:rPr>
        <w:t>Finalmente, el módulo de informes ofrece herramientas de análisis que permiten observar los datos importantes recopilados y como el total de ventas de cada producto también el identificar los artículos más vendidos y generando reportes diarios. La capacidad de analizar tendencias de venta y ajustar estrategias basándose en datos reales coincide con la de su demanda en esta era de digitalización que proponen Nájera Ruiz y Collazzo (2021). Ellos afirman que los sistemas digitales permiten a las microempresas responder mejor a los cambios del mercad</w:t>
      </w:r>
      <w:r w:rsidR="00A277C9" w:rsidRPr="00C326DE">
        <w:rPr>
          <w:rFonts w:ascii="Times New Roman" w:hAnsi="Times New Roman" w:cs="Times New Roman"/>
        </w:rPr>
        <w:t>o.</w:t>
      </w:r>
    </w:p>
    <w:p w:rsidR="00EA7649" w:rsidRPr="00C326DE" w:rsidRDefault="00EA7649" w:rsidP="00EA7649">
      <w:pPr>
        <w:rPr>
          <w:rFonts w:ascii="Times New Roman" w:hAnsi="Times New Roman" w:cs="Times New Roman"/>
        </w:rPr>
      </w:pPr>
    </w:p>
    <w:p w:rsidR="00C411A6" w:rsidRPr="00C326DE" w:rsidRDefault="00C411A6">
      <w:pPr>
        <w:pBdr>
          <w:top w:val="nil"/>
          <w:left w:val="nil"/>
          <w:bottom w:val="nil"/>
          <w:right w:val="nil"/>
          <w:between w:val="nil"/>
        </w:pBdr>
        <w:spacing w:line="480" w:lineRule="auto"/>
        <w:ind w:left="720" w:hanging="720"/>
        <w:rPr>
          <w:rFonts w:ascii="Times New Roman" w:eastAsia="Times New Roman" w:hAnsi="Times New Roman" w:cs="Times New Roman"/>
          <w:color w:val="000000"/>
        </w:rPr>
      </w:pPr>
    </w:p>
    <w:p w:rsidR="00C411A6" w:rsidRPr="00C326DE" w:rsidRDefault="00C411A6">
      <w:pPr>
        <w:pBdr>
          <w:top w:val="nil"/>
          <w:left w:val="nil"/>
          <w:bottom w:val="nil"/>
          <w:right w:val="nil"/>
          <w:between w:val="nil"/>
        </w:pBdr>
        <w:spacing w:line="480" w:lineRule="auto"/>
        <w:ind w:left="720" w:hanging="720"/>
        <w:rPr>
          <w:rFonts w:ascii="Times New Roman" w:eastAsia="Times New Roman" w:hAnsi="Times New Roman" w:cs="Times New Roman"/>
          <w:color w:val="000000"/>
        </w:rPr>
      </w:pPr>
    </w:p>
    <w:p w:rsidR="00C411A6" w:rsidRDefault="00C411A6" w:rsidP="00EA7649">
      <w:pPr>
        <w:pBdr>
          <w:top w:val="nil"/>
          <w:left w:val="nil"/>
          <w:bottom w:val="nil"/>
          <w:right w:val="nil"/>
          <w:between w:val="nil"/>
        </w:pBdr>
        <w:spacing w:line="480" w:lineRule="auto"/>
        <w:rPr>
          <w:rFonts w:ascii="Times New Roman" w:eastAsia="Times New Roman" w:hAnsi="Times New Roman" w:cs="Times New Roman"/>
        </w:rPr>
      </w:pPr>
    </w:p>
    <w:p w:rsidR="00126ED7" w:rsidRPr="00C326DE" w:rsidRDefault="00126ED7" w:rsidP="00EA7649">
      <w:pPr>
        <w:pBdr>
          <w:top w:val="nil"/>
          <w:left w:val="nil"/>
          <w:bottom w:val="nil"/>
          <w:right w:val="nil"/>
          <w:between w:val="nil"/>
        </w:pBdr>
        <w:spacing w:line="480" w:lineRule="auto"/>
        <w:rPr>
          <w:rFonts w:ascii="Times New Roman" w:eastAsia="Times New Roman" w:hAnsi="Times New Roman" w:cs="Times New Roman"/>
        </w:rPr>
      </w:pPr>
    </w:p>
    <w:p w:rsidR="000A5634" w:rsidRPr="00C326DE" w:rsidRDefault="00C411A6">
      <w:pPr>
        <w:pStyle w:val="Ttulo1"/>
        <w:numPr>
          <w:ilvl w:val="0"/>
          <w:numId w:val="1"/>
        </w:numPr>
        <w:spacing w:line="480" w:lineRule="auto"/>
        <w:ind w:left="566" w:hanging="566"/>
        <w:rPr>
          <w:rFonts w:ascii="Times New Roman" w:hAnsi="Times New Roman" w:cs="Times New Roman"/>
        </w:rPr>
      </w:pPr>
      <w:bookmarkStart w:id="5" w:name="_Toc202295587"/>
      <w:r w:rsidRPr="00C326DE">
        <w:rPr>
          <w:rFonts w:ascii="Times New Roman" w:hAnsi="Times New Roman" w:cs="Times New Roman"/>
        </w:rPr>
        <w:lastRenderedPageBreak/>
        <w:t>Diseño Preliminar</w:t>
      </w:r>
      <w:bookmarkEnd w:id="5"/>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Para efectos de la creación del programa, se busca centrarlo en 3 módulos distintos que le permitan a un usuario realizar diferentes acciones; los cuales lo enfocaremos en un registro de ventas en una tienda el cual le permita a la misma agilizar los procesos para la compra y venta de productos.</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Esta va a tener como productos a la venta los siguientes: Bebida, banano, sandia, galleta, mantequilla, leche, lechuga, tomate y alcohol</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 xml:space="preserve">Para el </w:t>
      </w:r>
      <w:r w:rsidR="00BB5FB5" w:rsidRPr="00C326DE">
        <w:rPr>
          <w:rFonts w:ascii="Times New Roman" w:hAnsi="Times New Roman" w:cs="Times New Roman"/>
        </w:rPr>
        <w:t>menú</w:t>
      </w:r>
      <w:r w:rsidRPr="00C326DE">
        <w:rPr>
          <w:rFonts w:ascii="Times New Roman" w:hAnsi="Times New Roman" w:cs="Times New Roman"/>
        </w:rPr>
        <w:t xml:space="preserve"> de entrada se busca el siguiente:</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----ABASTECEDOR EL ROBLE----</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1. Cajero</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 xml:space="preserve">2. Registro y </w:t>
      </w:r>
      <w:r w:rsidR="00BB5FB5" w:rsidRPr="00C326DE">
        <w:rPr>
          <w:rFonts w:ascii="Times New Roman" w:hAnsi="Times New Roman" w:cs="Times New Roman"/>
        </w:rPr>
        <w:t>visualización</w:t>
      </w:r>
      <w:r w:rsidRPr="00C326DE">
        <w:rPr>
          <w:rFonts w:ascii="Times New Roman" w:hAnsi="Times New Roman" w:cs="Times New Roman"/>
        </w:rPr>
        <w:t xml:space="preserve"> de cada venta</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 xml:space="preserve">3. </w:t>
      </w:r>
      <w:r w:rsidR="00BB5FB5" w:rsidRPr="00C326DE">
        <w:rPr>
          <w:rFonts w:ascii="Times New Roman" w:hAnsi="Times New Roman" w:cs="Times New Roman"/>
        </w:rPr>
        <w:t>Módulo</w:t>
      </w:r>
      <w:r w:rsidRPr="00C326DE">
        <w:rPr>
          <w:rFonts w:ascii="Times New Roman" w:hAnsi="Times New Roman" w:cs="Times New Roman"/>
        </w:rPr>
        <w:t xml:space="preserve"> de informes</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w:t>
      </w:r>
    </w:p>
    <w:p w:rsidR="00C151EE" w:rsidRPr="00C326DE" w:rsidRDefault="00C151EE" w:rsidP="00126ED7">
      <w:pPr>
        <w:spacing w:line="480" w:lineRule="auto"/>
        <w:rPr>
          <w:rFonts w:ascii="Times New Roman" w:hAnsi="Times New Roman" w:cs="Times New Roman"/>
        </w:rPr>
      </w:pP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 xml:space="preserve">Con estas opciones, se espera que el usuario ingrese uno de los </w:t>
      </w:r>
      <w:r w:rsidR="00BB5FB5" w:rsidRPr="00C326DE">
        <w:rPr>
          <w:rFonts w:ascii="Times New Roman" w:hAnsi="Times New Roman" w:cs="Times New Roman"/>
        </w:rPr>
        <w:t>números</w:t>
      </w:r>
      <w:r w:rsidRPr="00C326DE">
        <w:rPr>
          <w:rFonts w:ascii="Times New Roman" w:hAnsi="Times New Roman" w:cs="Times New Roman"/>
        </w:rPr>
        <w:t xml:space="preserve"> de entre el 1 al 4 para acceder a la </w:t>
      </w:r>
      <w:r w:rsidR="00BB5FB5" w:rsidRPr="00C326DE">
        <w:rPr>
          <w:rFonts w:ascii="Times New Roman" w:hAnsi="Times New Roman" w:cs="Times New Roman"/>
        </w:rPr>
        <w:t>opción</w:t>
      </w:r>
      <w:r w:rsidRPr="00C326DE">
        <w:rPr>
          <w:rFonts w:ascii="Times New Roman" w:hAnsi="Times New Roman" w:cs="Times New Roman"/>
        </w:rPr>
        <w:t xml:space="preserve"> que se </w:t>
      </w:r>
      <w:r w:rsidR="00BB5FB5" w:rsidRPr="00C326DE">
        <w:rPr>
          <w:rFonts w:ascii="Times New Roman" w:hAnsi="Times New Roman" w:cs="Times New Roman"/>
        </w:rPr>
        <w:t>requiere</w:t>
      </w:r>
      <w:r w:rsidRPr="00C326DE">
        <w:rPr>
          <w:rFonts w:ascii="Times New Roman" w:hAnsi="Times New Roman" w:cs="Times New Roman"/>
        </w:rPr>
        <w:t xml:space="preserve"> en ese momento.</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 xml:space="preserve">Para la primera </w:t>
      </w:r>
      <w:r w:rsidR="00BB5FB5" w:rsidRPr="00C326DE">
        <w:rPr>
          <w:rFonts w:ascii="Times New Roman" w:hAnsi="Times New Roman" w:cs="Times New Roman"/>
        </w:rPr>
        <w:t>opción</w:t>
      </w:r>
      <w:r w:rsidRPr="00C326DE">
        <w:rPr>
          <w:rFonts w:ascii="Times New Roman" w:hAnsi="Times New Roman" w:cs="Times New Roman"/>
        </w:rPr>
        <w:t xml:space="preserve">, se busca que el usuario ingrese un </w:t>
      </w:r>
      <w:r w:rsidR="00BB5FB5" w:rsidRPr="00C326DE">
        <w:rPr>
          <w:rFonts w:ascii="Times New Roman" w:hAnsi="Times New Roman" w:cs="Times New Roman"/>
        </w:rPr>
        <w:t>producto</w:t>
      </w:r>
      <w:r w:rsidRPr="00C326DE">
        <w:rPr>
          <w:rFonts w:ascii="Times New Roman" w:hAnsi="Times New Roman" w:cs="Times New Roman"/>
        </w:rPr>
        <w:t xml:space="preserve"> en conjunto de su cantidad y su precio para cuando el usuario no agregue </w:t>
      </w:r>
      <w:r w:rsidR="00BB5FB5" w:rsidRPr="00C326DE">
        <w:rPr>
          <w:rFonts w:ascii="Times New Roman" w:hAnsi="Times New Roman" w:cs="Times New Roman"/>
        </w:rPr>
        <w:t>más</w:t>
      </w:r>
      <w:r w:rsidRPr="00C326DE">
        <w:rPr>
          <w:rFonts w:ascii="Times New Roman" w:hAnsi="Times New Roman" w:cs="Times New Roman"/>
        </w:rPr>
        <w:t xml:space="preserve"> productos, este de los </w:t>
      </w:r>
      <w:r w:rsidR="00BB5FB5" w:rsidRPr="00C326DE">
        <w:rPr>
          <w:rFonts w:ascii="Times New Roman" w:hAnsi="Times New Roman" w:cs="Times New Roman"/>
        </w:rPr>
        <w:t>totales</w:t>
      </w:r>
      <w:r w:rsidRPr="00C326DE">
        <w:rPr>
          <w:rFonts w:ascii="Times New Roman" w:hAnsi="Times New Roman" w:cs="Times New Roman"/>
        </w:rPr>
        <w:t xml:space="preserve"> y descuentos </w:t>
      </w:r>
      <w:r w:rsidR="00BB5FB5" w:rsidRPr="00C326DE">
        <w:rPr>
          <w:rFonts w:ascii="Times New Roman" w:hAnsi="Times New Roman" w:cs="Times New Roman"/>
        </w:rPr>
        <w:t>específicos</w:t>
      </w:r>
      <w:r w:rsidRPr="00C326DE">
        <w:rPr>
          <w:rFonts w:ascii="Times New Roman" w:hAnsi="Times New Roman" w:cs="Times New Roman"/>
        </w:rPr>
        <w:t xml:space="preserve">. Este se </w:t>
      </w:r>
      <w:r w:rsidR="00BB5FB5" w:rsidRPr="00C326DE">
        <w:rPr>
          <w:rFonts w:ascii="Times New Roman" w:hAnsi="Times New Roman" w:cs="Times New Roman"/>
        </w:rPr>
        <w:t>varia</w:t>
      </w:r>
      <w:r w:rsidRPr="00C326DE">
        <w:rPr>
          <w:rFonts w:ascii="Times New Roman" w:hAnsi="Times New Roman" w:cs="Times New Roman"/>
        </w:rPr>
        <w:t xml:space="preserve"> de la siguiente manera:</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----Cajero-----</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lastRenderedPageBreak/>
        <w:t>Lista de precios</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Bebida = 800</w:t>
      </w:r>
      <w:r w:rsidRPr="00C326DE">
        <w:rPr>
          <w:rFonts w:ascii="Times New Roman" w:hAnsi="Times New Roman" w:cs="Times New Roman"/>
        </w:rPr>
        <w:br/>
        <w:t>Banano = 250</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Sandia = 2000</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Galleta = 550</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Mantequilla = 1250</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Leche = 1100</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Lechuga = 6000</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Tomate = 300</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Alcohol = 1000</w:t>
      </w:r>
    </w:p>
    <w:p w:rsidR="00C151EE" w:rsidRPr="00C326DE" w:rsidRDefault="00C151EE" w:rsidP="00126ED7">
      <w:pPr>
        <w:spacing w:line="480" w:lineRule="auto"/>
        <w:rPr>
          <w:rFonts w:ascii="Times New Roman" w:hAnsi="Times New Roman" w:cs="Times New Roman"/>
        </w:rPr>
      </w:pP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Ingrese su producto:</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Cuanta cantidad desea comprar:</w:t>
      </w:r>
    </w:p>
    <w:p w:rsidR="00C151EE" w:rsidRPr="00C326DE" w:rsidRDefault="00BB5FB5" w:rsidP="00126ED7">
      <w:pPr>
        <w:spacing w:line="480" w:lineRule="auto"/>
        <w:rPr>
          <w:rFonts w:ascii="Times New Roman" w:hAnsi="Times New Roman" w:cs="Times New Roman"/>
        </w:rPr>
      </w:pPr>
      <w:r w:rsidRPr="00C326DE">
        <w:rPr>
          <w:rFonts w:ascii="Times New Roman" w:hAnsi="Times New Roman" w:cs="Times New Roman"/>
        </w:rPr>
        <w:t>¿Desea agregar otro producto?</w:t>
      </w:r>
      <w:r w:rsidR="00C151EE" w:rsidRPr="00C326DE">
        <w:rPr>
          <w:rFonts w:ascii="Times New Roman" w:hAnsi="Times New Roman" w:cs="Times New Roman"/>
        </w:rPr>
        <w:t xml:space="preserve"> (S = Si, N = No):</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(En caso de descuento)</w:t>
      </w:r>
    </w:p>
    <w:p w:rsidR="00C151EE" w:rsidRPr="00C326DE" w:rsidRDefault="00BB5FB5" w:rsidP="00126ED7">
      <w:pPr>
        <w:spacing w:line="480" w:lineRule="auto"/>
        <w:rPr>
          <w:rFonts w:ascii="Times New Roman" w:hAnsi="Times New Roman" w:cs="Times New Roman"/>
        </w:rPr>
      </w:pPr>
      <w:r w:rsidRPr="00C326DE">
        <w:rPr>
          <w:rFonts w:ascii="Times New Roman" w:hAnsi="Times New Roman" w:cs="Times New Roman"/>
        </w:rPr>
        <w:t>¿Tienes algún descuento? (</w:t>
      </w:r>
      <w:r w:rsidR="00C151EE" w:rsidRPr="00C326DE">
        <w:rPr>
          <w:rFonts w:ascii="Times New Roman" w:hAnsi="Times New Roman" w:cs="Times New Roman"/>
        </w:rPr>
        <w:t>S =Si, N = No)</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Ingrese su descuento (N1=3%, N2=5%, N3=7%):</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---Totales----</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Venta #1:</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lastRenderedPageBreak/>
        <w:t>Productos:</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Total bruto:</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Impuesto por IVA (13%):</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 xml:space="preserve">Descuento: </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Total neto:</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 xml:space="preserve">Posteriormente para el </w:t>
      </w:r>
      <w:r w:rsidR="00BB5FB5" w:rsidRPr="00C326DE">
        <w:rPr>
          <w:rFonts w:ascii="Times New Roman" w:hAnsi="Times New Roman" w:cs="Times New Roman"/>
        </w:rPr>
        <w:t>menú</w:t>
      </w:r>
      <w:r w:rsidRPr="00C326DE">
        <w:rPr>
          <w:rFonts w:ascii="Times New Roman" w:hAnsi="Times New Roman" w:cs="Times New Roman"/>
        </w:rPr>
        <w:t xml:space="preserve"> de "Registro y </w:t>
      </w:r>
      <w:r w:rsidR="00BB5FB5" w:rsidRPr="00C326DE">
        <w:rPr>
          <w:rFonts w:ascii="Times New Roman" w:hAnsi="Times New Roman" w:cs="Times New Roman"/>
        </w:rPr>
        <w:t>visualización</w:t>
      </w:r>
      <w:r w:rsidRPr="00C326DE">
        <w:rPr>
          <w:rFonts w:ascii="Times New Roman" w:hAnsi="Times New Roman" w:cs="Times New Roman"/>
        </w:rPr>
        <w:t xml:space="preserve"> de cada venta" </w:t>
      </w:r>
      <w:r w:rsidR="00BB5FB5" w:rsidRPr="00C326DE">
        <w:rPr>
          <w:rFonts w:ascii="Times New Roman" w:hAnsi="Times New Roman" w:cs="Times New Roman"/>
        </w:rPr>
        <w:t>aparecerá</w:t>
      </w:r>
      <w:r w:rsidRPr="00C326DE">
        <w:rPr>
          <w:rFonts w:ascii="Times New Roman" w:hAnsi="Times New Roman" w:cs="Times New Roman"/>
        </w:rPr>
        <w:t xml:space="preserve"> lo siguiente:</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Venta #1:</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Productos:</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Total bruto:</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Impuesto por IVA (13%):</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 xml:space="preserve">Descuento: </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Total neto:</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Venta #2:</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Productos:</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Total bruto:</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Impuesto por IVA (13%):</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 xml:space="preserve">Descuento: </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Total neto:</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lastRenderedPageBreak/>
        <w:t>Venta #3:</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Productos:</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Total bruto:</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Impuesto por IVA (13%):</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 xml:space="preserve">Descuento: </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Total neto:</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 xml:space="preserve">Cada venta que se haga, el registro se quedara guardado con el fin de que cuando se coloque esta </w:t>
      </w:r>
      <w:r w:rsidR="00BB5FB5" w:rsidRPr="00C326DE">
        <w:rPr>
          <w:rFonts w:ascii="Times New Roman" w:hAnsi="Times New Roman" w:cs="Times New Roman"/>
        </w:rPr>
        <w:t>opción</w:t>
      </w:r>
      <w:r w:rsidRPr="00C326DE">
        <w:rPr>
          <w:rFonts w:ascii="Times New Roman" w:hAnsi="Times New Roman" w:cs="Times New Roman"/>
        </w:rPr>
        <w:t xml:space="preserve">, de todas las ventas hechas en el </w:t>
      </w:r>
      <w:r w:rsidR="00BB5FB5" w:rsidRPr="00C326DE">
        <w:rPr>
          <w:rFonts w:ascii="Times New Roman" w:hAnsi="Times New Roman" w:cs="Times New Roman"/>
        </w:rPr>
        <w:t>día</w:t>
      </w:r>
      <w:r w:rsidRPr="00C326DE">
        <w:rPr>
          <w:rFonts w:ascii="Times New Roman" w:hAnsi="Times New Roman" w:cs="Times New Roman"/>
        </w:rPr>
        <w:t>.</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 xml:space="preserve">Para el "Modulo de informes", cuando se seleccione esta </w:t>
      </w:r>
      <w:r w:rsidR="00BB5FB5" w:rsidRPr="00C326DE">
        <w:rPr>
          <w:rFonts w:ascii="Times New Roman" w:hAnsi="Times New Roman" w:cs="Times New Roman"/>
        </w:rPr>
        <w:t>opción</w:t>
      </w:r>
      <w:r w:rsidRPr="00C326DE">
        <w:rPr>
          <w:rFonts w:ascii="Times New Roman" w:hAnsi="Times New Roman" w:cs="Times New Roman"/>
        </w:rPr>
        <w:t xml:space="preserve">, se </w:t>
      </w:r>
      <w:r w:rsidR="00BB5FB5" w:rsidRPr="00C326DE">
        <w:rPr>
          <w:rFonts w:ascii="Times New Roman" w:hAnsi="Times New Roman" w:cs="Times New Roman"/>
        </w:rPr>
        <w:t>desplegará</w:t>
      </w:r>
      <w:r w:rsidRPr="00C326DE">
        <w:rPr>
          <w:rFonts w:ascii="Times New Roman" w:hAnsi="Times New Roman" w:cs="Times New Roman"/>
        </w:rPr>
        <w:t xml:space="preserve"> otro </w:t>
      </w:r>
      <w:r w:rsidR="00BB5FB5" w:rsidRPr="00C326DE">
        <w:rPr>
          <w:rFonts w:ascii="Times New Roman" w:hAnsi="Times New Roman" w:cs="Times New Roman"/>
        </w:rPr>
        <w:t>menú</w:t>
      </w:r>
      <w:r w:rsidRPr="00C326DE">
        <w:rPr>
          <w:rFonts w:ascii="Times New Roman" w:hAnsi="Times New Roman" w:cs="Times New Roman"/>
        </w:rPr>
        <w:t xml:space="preserve"> el cual </w:t>
      </w:r>
      <w:r w:rsidR="00BB5FB5" w:rsidRPr="00C326DE">
        <w:rPr>
          <w:rFonts w:ascii="Times New Roman" w:hAnsi="Times New Roman" w:cs="Times New Roman"/>
        </w:rPr>
        <w:t>pedirá</w:t>
      </w:r>
      <w:r w:rsidRPr="00C326DE">
        <w:rPr>
          <w:rFonts w:ascii="Times New Roman" w:hAnsi="Times New Roman" w:cs="Times New Roman"/>
        </w:rPr>
        <w:t xml:space="preserve"> lo siguiente:</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1. Total de ventas por producto.</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 xml:space="preserve">2. Producto </w:t>
      </w:r>
      <w:r w:rsidR="00BB5FB5" w:rsidRPr="00C326DE">
        <w:rPr>
          <w:rFonts w:ascii="Times New Roman" w:hAnsi="Times New Roman" w:cs="Times New Roman"/>
        </w:rPr>
        <w:t>más</w:t>
      </w:r>
      <w:r w:rsidRPr="00C326DE">
        <w:rPr>
          <w:rFonts w:ascii="Times New Roman" w:hAnsi="Times New Roman" w:cs="Times New Roman"/>
        </w:rPr>
        <w:t xml:space="preserve"> vendido del </w:t>
      </w:r>
      <w:r w:rsidR="00BB5FB5" w:rsidRPr="00C326DE">
        <w:rPr>
          <w:rFonts w:ascii="Times New Roman" w:hAnsi="Times New Roman" w:cs="Times New Roman"/>
        </w:rPr>
        <w:t>día</w:t>
      </w:r>
      <w:r w:rsidRPr="00C326DE">
        <w:rPr>
          <w:rFonts w:ascii="Times New Roman" w:hAnsi="Times New Roman" w:cs="Times New Roman"/>
        </w:rPr>
        <w:t>.</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Estos desplegarian los siguientes datos:</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-----Total de ventas por producto------</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Bebida = total_Bebida</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Banano = total_Banano</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Sandia = total_Sandia</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Galleta = total_Galleta</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Mantequilla = total_Mantequilla</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lastRenderedPageBreak/>
        <w:t>Leche = total_Leche</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Lechuga = total_Lechuga</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Tomate = total_Tomate</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Alcohol = total_Alcohol</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----Producto mas vendido del dia-----</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producto = product</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w:t>
      </w:r>
    </w:p>
    <w:p w:rsidR="00C151EE" w:rsidRPr="00C326DE" w:rsidRDefault="00C151EE" w:rsidP="00126ED7">
      <w:pPr>
        <w:spacing w:line="480" w:lineRule="auto"/>
        <w:rPr>
          <w:rFonts w:ascii="Times New Roman" w:hAnsi="Times New Roman" w:cs="Times New Roman"/>
        </w:rPr>
      </w:pPr>
      <w:r w:rsidRPr="00C326DE">
        <w:rPr>
          <w:rFonts w:ascii="Times New Roman" w:hAnsi="Times New Roman" w:cs="Times New Roman"/>
        </w:rPr>
        <w:t>Con este acomodo, es que se va a visualizar el programa a la hora de ejecutarlo, con el ideal de que la persona que haga uso del programa, tenga los datos detallados y de facil alcance.</w:t>
      </w:r>
    </w:p>
    <w:p w:rsidR="00EA7649" w:rsidRDefault="00EA7649" w:rsidP="00BA45D0">
      <w:pPr>
        <w:spacing w:line="480" w:lineRule="auto"/>
        <w:rPr>
          <w:rFonts w:ascii="Times New Roman" w:hAnsi="Times New Roman" w:cs="Times New Roman"/>
        </w:rPr>
      </w:pPr>
    </w:p>
    <w:p w:rsidR="00BA45D0" w:rsidRDefault="00BA45D0" w:rsidP="00BA45D0">
      <w:pPr>
        <w:spacing w:line="480" w:lineRule="auto"/>
        <w:rPr>
          <w:rFonts w:ascii="Times New Roman" w:hAnsi="Times New Roman" w:cs="Times New Roman"/>
        </w:rPr>
      </w:pPr>
    </w:p>
    <w:p w:rsidR="00BA45D0" w:rsidRDefault="00BA45D0" w:rsidP="00BA45D0">
      <w:pPr>
        <w:spacing w:line="480" w:lineRule="auto"/>
        <w:rPr>
          <w:rFonts w:ascii="Times New Roman" w:hAnsi="Times New Roman" w:cs="Times New Roman"/>
        </w:rPr>
      </w:pPr>
    </w:p>
    <w:p w:rsidR="00BA45D0" w:rsidRDefault="00BA45D0" w:rsidP="00BA45D0">
      <w:pPr>
        <w:spacing w:line="480" w:lineRule="auto"/>
        <w:rPr>
          <w:rFonts w:ascii="Times New Roman" w:hAnsi="Times New Roman" w:cs="Times New Roman"/>
        </w:rPr>
      </w:pPr>
    </w:p>
    <w:p w:rsidR="00BA45D0" w:rsidRDefault="00BA45D0" w:rsidP="00BA45D0">
      <w:pPr>
        <w:spacing w:line="480" w:lineRule="auto"/>
        <w:rPr>
          <w:rFonts w:ascii="Times New Roman" w:hAnsi="Times New Roman" w:cs="Times New Roman"/>
        </w:rPr>
      </w:pPr>
    </w:p>
    <w:p w:rsidR="00BA45D0" w:rsidRDefault="00BA45D0" w:rsidP="00BA45D0">
      <w:pPr>
        <w:spacing w:line="480" w:lineRule="auto"/>
        <w:rPr>
          <w:rFonts w:ascii="Times New Roman" w:hAnsi="Times New Roman" w:cs="Times New Roman"/>
        </w:rPr>
      </w:pPr>
    </w:p>
    <w:p w:rsidR="00BA45D0" w:rsidRDefault="00BA45D0" w:rsidP="00BA45D0">
      <w:pPr>
        <w:spacing w:line="480" w:lineRule="auto"/>
        <w:rPr>
          <w:rFonts w:ascii="Times New Roman" w:hAnsi="Times New Roman" w:cs="Times New Roman"/>
        </w:rPr>
      </w:pPr>
    </w:p>
    <w:p w:rsidR="00BA45D0" w:rsidRPr="00C326DE" w:rsidRDefault="00BA45D0" w:rsidP="00BA45D0">
      <w:pPr>
        <w:spacing w:line="480" w:lineRule="auto"/>
        <w:rPr>
          <w:rFonts w:ascii="Times New Roman" w:hAnsi="Times New Roman" w:cs="Times New Roman"/>
        </w:rPr>
      </w:pPr>
    </w:p>
    <w:p w:rsidR="000A5634" w:rsidRPr="00C326DE" w:rsidRDefault="00C411A6">
      <w:pPr>
        <w:pStyle w:val="Ttulo1"/>
        <w:numPr>
          <w:ilvl w:val="0"/>
          <w:numId w:val="1"/>
        </w:numPr>
        <w:spacing w:line="480" w:lineRule="auto"/>
        <w:ind w:left="566" w:hanging="566"/>
        <w:rPr>
          <w:rFonts w:ascii="Times New Roman" w:hAnsi="Times New Roman" w:cs="Times New Roman"/>
        </w:rPr>
      </w:pPr>
      <w:bookmarkStart w:id="6" w:name="_Toc202295588"/>
      <w:r w:rsidRPr="00C326DE">
        <w:rPr>
          <w:rFonts w:ascii="Times New Roman" w:hAnsi="Times New Roman" w:cs="Times New Roman"/>
        </w:rPr>
        <w:lastRenderedPageBreak/>
        <w:t>Bibliografías</w:t>
      </w:r>
      <w:bookmarkEnd w:id="6"/>
    </w:p>
    <w:p w:rsidR="00433378" w:rsidRPr="00C326DE" w:rsidRDefault="00433378" w:rsidP="005E72C5">
      <w:pPr>
        <w:pStyle w:val="NormalWeb"/>
        <w:spacing w:line="480" w:lineRule="auto"/>
        <w:ind w:left="360" w:hanging="720"/>
      </w:pPr>
      <w:r w:rsidRPr="00C326DE">
        <w:rPr>
          <w:lang w:val="es-CR"/>
        </w:rPr>
        <w:t xml:space="preserve">Instituto Nacional de Estadística y Censos. (2021). </w:t>
      </w:r>
      <w:r w:rsidRPr="00C326DE">
        <w:rPr>
          <w:rStyle w:val="nfasis"/>
          <w:lang w:val="es-CR"/>
        </w:rPr>
        <w:t>Informe de comercios minoristas en Costa Rica</w:t>
      </w:r>
      <w:r w:rsidRPr="00C326DE">
        <w:rPr>
          <w:lang w:val="es-CR"/>
        </w:rPr>
        <w:t xml:space="preserve">. </w:t>
      </w:r>
      <w:hyperlink r:id="rId9" w:tgtFrame="_new" w:history="1">
        <w:r w:rsidRPr="00C326DE">
          <w:rPr>
            <w:rStyle w:val="Hipervnculo"/>
          </w:rPr>
          <w:t>https://www.inec.cr/</w:t>
        </w:r>
      </w:hyperlink>
    </w:p>
    <w:p w:rsidR="00433378" w:rsidRPr="00C326DE" w:rsidRDefault="00433378" w:rsidP="005E72C5">
      <w:pPr>
        <w:pStyle w:val="NormalWeb"/>
        <w:spacing w:line="480" w:lineRule="auto"/>
        <w:ind w:left="360" w:hanging="720"/>
        <w:rPr>
          <w:lang w:val="es-CR"/>
        </w:rPr>
      </w:pPr>
      <w:r w:rsidRPr="00C326DE">
        <w:t xml:space="preserve">Laudon, K. C., &amp; Laudon, J. P. (2020). </w:t>
      </w:r>
      <w:r w:rsidRPr="00C326DE">
        <w:rPr>
          <w:rStyle w:val="nfasis"/>
          <w:lang w:val="es-CR"/>
        </w:rPr>
        <w:t>Sistemas de información gerenciales</w:t>
      </w:r>
      <w:r w:rsidRPr="00C326DE">
        <w:rPr>
          <w:lang w:val="es-CR"/>
        </w:rPr>
        <w:t xml:space="preserve"> (14.ª ed.). Pearson Educación.</w:t>
      </w:r>
    </w:p>
    <w:p w:rsidR="00433378" w:rsidRPr="00C326DE" w:rsidRDefault="00433378" w:rsidP="005E72C5">
      <w:pPr>
        <w:pStyle w:val="NormalWeb"/>
        <w:spacing w:line="480" w:lineRule="auto"/>
        <w:ind w:hanging="720"/>
      </w:pPr>
      <w:r w:rsidRPr="00C326DE">
        <w:rPr>
          <w:lang w:val="es-CR"/>
        </w:rPr>
        <w:t xml:space="preserve">Pressman, R. S., &amp; Maxim, B. R. (2020). </w:t>
      </w:r>
      <w:r w:rsidRPr="00C326DE">
        <w:rPr>
          <w:rStyle w:val="nfasis"/>
          <w:lang w:val="es-CR"/>
        </w:rPr>
        <w:t>Ingeniería de software: Un enfoque práctico</w:t>
      </w:r>
      <w:r w:rsidRPr="00C326DE">
        <w:rPr>
          <w:lang w:val="es-CR"/>
        </w:rPr>
        <w:t xml:space="preserve"> (8.ª ed.). </w:t>
      </w:r>
      <w:r w:rsidRPr="00C326DE">
        <w:t>McGraw-Hill Education.</w:t>
      </w:r>
    </w:p>
    <w:p w:rsidR="000A5634" w:rsidRPr="00C326DE" w:rsidRDefault="00433378" w:rsidP="005E72C5">
      <w:pPr>
        <w:pStyle w:val="NormalWeb"/>
        <w:spacing w:line="480" w:lineRule="auto"/>
        <w:ind w:left="360" w:hanging="720"/>
      </w:pPr>
      <w:r w:rsidRPr="00C326DE">
        <w:t xml:space="preserve">Sommerville, I. (2016). </w:t>
      </w:r>
      <w:r w:rsidRPr="00C326DE">
        <w:rPr>
          <w:rStyle w:val="nfasis"/>
        </w:rPr>
        <w:t>Ingeniería de software</w:t>
      </w:r>
      <w:r w:rsidRPr="00C326DE">
        <w:t xml:space="preserve"> (10.ª ed.). Pearson Educación.</w:t>
      </w:r>
    </w:p>
    <w:sectPr w:rsidR="000A5634" w:rsidRPr="00C326DE">
      <w:headerReference w:type="default" r:id="rId10"/>
      <w:pgSz w:w="12240" w:h="15840"/>
      <w:pgMar w:top="1440" w:right="1440" w:bottom="1440" w:left="1559"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947BB" w:rsidRDefault="001947BB">
      <w:pPr>
        <w:spacing w:after="0" w:line="240" w:lineRule="auto"/>
      </w:pPr>
      <w:r>
        <w:separator/>
      </w:r>
    </w:p>
  </w:endnote>
  <w:endnote w:type="continuationSeparator" w:id="0">
    <w:p w:rsidR="001947BB" w:rsidRDefault="001947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947BB" w:rsidRDefault="001947BB">
      <w:pPr>
        <w:spacing w:after="0" w:line="240" w:lineRule="auto"/>
      </w:pPr>
      <w:r>
        <w:separator/>
      </w:r>
    </w:p>
  </w:footnote>
  <w:footnote w:type="continuationSeparator" w:id="0">
    <w:p w:rsidR="001947BB" w:rsidRDefault="001947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5634" w:rsidRDefault="005B2B92">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BA45D0">
      <w:rPr>
        <w:noProof/>
        <w:color w:val="000000"/>
      </w:rPr>
      <w:t>11</w:t>
    </w:r>
    <w:r>
      <w:rPr>
        <w:color w:val="000000"/>
      </w:rPr>
      <w:fldChar w:fldCharType="end"/>
    </w:r>
  </w:p>
  <w:p w:rsidR="000A5634" w:rsidRDefault="000A5634">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1A31439"/>
    <w:multiLevelType w:val="multilevel"/>
    <w:tmpl w:val="1FC06F90"/>
    <w:lvl w:ilvl="0">
      <w:start w:val="6"/>
      <w:numFmt w:val="upperRoman"/>
      <w:lvlText w:val="%1."/>
      <w:lvlJc w:val="left"/>
      <w:pPr>
        <w:ind w:left="566" w:hanging="566"/>
      </w:pPr>
      <w:rPr>
        <w:rFonts w:ascii="Arial" w:eastAsia="Arial" w:hAnsi="Arial" w:cs="Arial"/>
        <w: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57CD21C8"/>
    <w:multiLevelType w:val="multilevel"/>
    <w:tmpl w:val="39A49640"/>
    <w:lvl w:ilvl="0">
      <w:start w:val="1"/>
      <w:numFmt w:val="upperRoman"/>
      <w:lvlText w:val="%1."/>
      <w:lvlJc w:val="right"/>
      <w:pPr>
        <w:ind w:left="720" w:hanging="360"/>
      </w:pPr>
    </w:lvl>
    <w:lvl w:ilvl="1">
      <w:start w:val="1"/>
      <w:numFmt w:val="upperLetter"/>
      <w:lvlText w:val="%2."/>
      <w:lvlJc w:val="left"/>
      <w:pPr>
        <w:ind w:left="1440" w:hanging="360"/>
      </w:pPr>
    </w:lvl>
    <w:lvl w:ilvl="2">
      <w:start w:val="1"/>
      <w:numFmt w:val="decimal"/>
      <w:lvlText w:val="%3."/>
      <w:lvlJc w:val="left"/>
      <w:pPr>
        <w:ind w:left="2160" w:hanging="180"/>
      </w:pPr>
    </w:lvl>
    <w:lvl w:ilvl="3">
      <w:start w:val="1"/>
      <w:numFmt w:val="lowerLetter"/>
      <w:lvlText w:val="%4)"/>
      <w:lvlJc w:val="left"/>
      <w:pPr>
        <w:ind w:left="2880" w:hanging="360"/>
      </w:pPr>
    </w:lvl>
    <w:lvl w:ilvl="4">
      <w:start w:val="1"/>
      <w:numFmt w:val="decimal"/>
      <w:lvlText w:val="(%5)"/>
      <w:lvlJc w:val="left"/>
      <w:pPr>
        <w:ind w:left="3600" w:hanging="360"/>
      </w:pPr>
    </w:lvl>
    <w:lvl w:ilvl="5">
      <w:start w:val="1"/>
      <w:numFmt w:val="lowerLetter"/>
      <w:lvlText w:val="(%6)"/>
      <w:lvlJc w:val="left"/>
      <w:pPr>
        <w:ind w:left="4320" w:hanging="180"/>
      </w:pPr>
    </w:lvl>
    <w:lvl w:ilvl="6">
      <w:start w:val="1"/>
      <w:numFmt w:val="lowerRoman"/>
      <w:lvlText w:val="(%7)"/>
      <w:lvlJc w:val="righ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C3C665F"/>
    <w:multiLevelType w:val="multilevel"/>
    <w:tmpl w:val="52BA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5634"/>
    <w:rsid w:val="000A5634"/>
    <w:rsid w:val="00126ED7"/>
    <w:rsid w:val="001947BB"/>
    <w:rsid w:val="0033755D"/>
    <w:rsid w:val="00402B72"/>
    <w:rsid w:val="00433378"/>
    <w:rsid w:val="004555AA"/>
    <w:rsid w:val="005B081A"/>
    <w:rsid w:val="005B2B92"/>
    <w:rsid w:val="005C4F94"/>
    <w:rsid w:val="005E72C5"/>
    <w:rsid w:val="00867FC0"/>
    <w:rsid w:val="00A277C9"/>
    <w:rsid w:val="00BA45D0"/>
    <w:rsid w:val="00BB5FB5"/>
    <w:rsid w:val="00C151EE"/>
    <w:rsid w:val="00C326DE"/>
    <w:rsid w:val="00C411A6"/>
    <w:rsid w:val="00D82224"/>
    <w:rsid w:val="00E04178"/>
    <w:rsid w:val="00E61EFF"/>
    <w:rsid w:val="00EA76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F7D63"/>
  <w15:docId w15:val="{E3961955-79FD-4FC2-8E76-EFEE7C6A3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4"/>
        <w:szCs w:val="24"/>
        <w:lang w:val="es-CR" w:eastAsia="en-US"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spacing w:before="240" w:after="0" w:line="276" w:lineRule="auto"/>
      <w:ind w:left="566"/>
      <w:jc w:val="both"/>
      <w:outlineLvl w:val="0"/>
    </w:pPr>
    <w:rPr>
      <w:rFonts w:ascii="Arial" w:eastAsia="Arial" w:hAnsi="Arial" w:cs="Arial"/>
      <w:b/>
    </w:rPr>
  </w:style>
  <w:style w:type="paragraph" w:styleId="Ttulo2">
    <w:name w:val="heading 2"/>
    <w:basedOn w:val="Normal"/>
    <w:next w:val="Normal"/>
    <w:pPr>
      <w:keepNext/>
      <w:keepLines/>
      <w:spacing w:before="160" w:after="80"/>
      <w:outlineLvl w:val="1"/>
    </w:pPr>
    <w:rPr>
      <w:color w:val="2F5496"/>
      <w:sz w:val="32"/>
      <w:szCs w:val="32"/>
    </w:rPr>
  </w:style>
  <w:style w:type="paragraph" w:styleId="Ttulo3">
    <w:name w:val="heading 3"/>
    <w:basedOn w:val="Normal"/>
    <w:next w:val="Normal"/>
    <w:pPr>
      <w:keepNext/>
      <w:keepLines/>
      <w:spacing w:before="160" w:after="80"/>
      <w:outlineLvl w:val="2"/>
    </w:pPr>
    <w:rPr>
      <w:color w:val="2F5496"/>
      <w:sz w:val="28"/>
      <w:szCs w:val="28"/>
    </w:rPr>
  </w:style>
  <w:style w:type="paragraph" w:styleId="Ttulo4">
    <w:name w:val="heading 4"/>
    <w:basedOn w:val="Normal"/>
    <w:next w:val="Normal"/>
    <w:pPr>
      <w:keepNext/>
      <w:keepLines/>
      <w:spacing w:before="80" w:after="40"/>
      <w:outlineLvl w:val="3"/>
    </w:pPr>
    <w:rPr>
      <w:i/>
      <w:color w:val="2F5496"/>
    </w:rPr>
  </w:style>
  <w:style w:type="paragraph" w:styleId="Ttulo5">
    <w:name w:val="heading 5"/>
    <w:basedOn w:val="Normal"/>
    <w:next w:val="Normal"/>
    <w:pPr>
      <w:keepNext/>
      <w:keepLines/>
      <w:spacing w:before="80" w:after="40"/>
      <w:outlineLvl w:val="4"/>
    </w:pPr>
    <w:rPr>
      <w:color w:val="2F5496"/>
    </w:rPr>
  </w:style>
  <w:style w:type="paragraph" w:styleId="Ttulo6">
    <w:name w:val="heading 6"/>
    <w:basedOn w:val="Normal"/>
    <w:next w:val="Normal"/>
    <w:pPr>
      <w:keepNext/>
      <w:keepLines/>
      <w:spacing w:before="40" w:after="0"/>
      <w:outlineLvl w:val="5"/>
    </w:pPr>
    <w:rPr>
      <w:i/>
      <w:color w:val="595959"/>
    </w:rPr>
  </w:style>
  <w:style w:type="paragraph" w:styleId="Ttulo7">
    <w:name w:val="heading 7"/>
    <w:basedOn w:val="Normal"/>
    <w:next w:val="Normal"/>
    <w:link w:val="Ttulo7Car"/>
    <w:uiPriority w:val="9"/>
    <w:semiHidden/>
    <w:unhideWhenUsed/>
    <w:qFormat/>
    <w:rsid w:val="001E218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E218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E218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pPr>
      <w:spacing w:after="80" w:line="240" w:lineRule="auto"/>
    </w:pPr>
    <w:rPr>
      <w:sz w:val="56"/>
      <w:szCs w:val="56"/>
    </w:rPr>
  </w:style>
  <w:style w:type="table" w:customStyle="1" w:styleId="TableNormal0">
    <w:name w:val="Table Normal"/>
    <w:tblPr>
      <w:tblCellMar>
        <w:top w:w="0" w:type="dxa"/>
        <w:left w:w="0" w:type="dxa"/>
        <w:bottom w:w="0" w:type="dxa"/>
        <w:right w:w="0" w:type="dxa"/>
      </w:tblCellMar>
    </w:tblPr>
  </w:style>
  <w:style w:type="character" w:customStyle="1" w:styleId="Ttulo1Car">
    <w:name w:val="Título 1 Car"/>
    <w:basedOn w:val="Fuentedeprrafopredeter"/>
    <w:uiPriority w:val="9"/>
    <w:rsid w:val="00E30593"/>
    <w:rPr>
      <w:rFonts w:ascii="Times New Roman" w:hAnsi="Times New Roman" w:cs="Times New Roman"/>
      <w:b/>
      <w:bCs/>
    </w:rPr>
  </w:style>
  <w:style w:type="character" w:customStyle="1" w:styleId="Ttulo2Car">
    <w:name w:val="Título 2 Car"/>
    <w:basedOn w:val="Fuentedeprrafopredeter"/>
    <w:uiPriority w:val="9"/>
    <w:rsid w:val="001E218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uiPriority w:val="9"/>
    <w:semiHidden/>
    <w:rsid w:val="001E2180"/>
    <w:rPr>
      <w:rFonts w:eastAsiaTheme="majorEastAsia" w:cstheme="majorBidi"/>
      <w:color w:val="2F5496" w:themeColor="accent1" w:themeShade="BF"/>
      <w:sz w:val="28"/>
      <w:szCs w:val="28"/>
    </w:rPr>
  </w:style>
  <w:style w:type="character" w:customStyle="1" w:styleId="Ttulo4Car">
    <w:name w:val="Título 4 Car"/>
    <w:basedOn w:val="Fuentedeprrafopredeter"/>
    <w:uiPriority w:val="9"/>
    <w:semiHidden/>
    <w:rsid w:val="001E2180"/>
    <w:rPr>
      <w:rFonts w:eastAsiaTheme="majorEastAsia" w:cstheme="majorBidi"/>
      <w:i/>
      <w:iCs/>
      <w:color w:val="2F5496" w:themeColor="accent1" w:themeShade="BF"/>
    </w:rPr>
  </w:style>
  <w:style w:type="character" w:customStyle="1" w:styleId="Ttulo5Car">
    <w:name w:val="Título 5 Car"/>
    <w:basedOn w:val="Fuentedeprrafopredeter"/>
    <w:uiPriority w:val="9"/>
    <w:semiHidden/>
    <w:rsid w:val="001E2180"/>
    <w:rPr>
      <w:rFonts w:eastAsiaTheme="majorEastAsia" w:cstheme="majorBidi"/>
      <w:color w:val="2F5496" w:themeColor="accent1" w:themeShade="BF"/>
    </w:rPr>
  </w:style>
  <w:style w:type="character" w:customStyle="1" w:styleId="Ttulo6Car">
    <w:name w:val="Título 6 Car"/>
    <w:basedOn w:val="Fuentedeprrafopredeter"/>
    <w:uiPriority w:val="9"/>
    <w:semiHidden/>
    <w:rsid w:val="001E218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E218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E218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E2180"/>
    <w:rPr>
      <w:rFonts w:eastAsiaTheme="majorEastAsia" w:cstheme="majorBidi"/>
      <w:color w:val="272727" w:themeColor="text1" w:themeTint="D8"/>
    </w:rPr>
  </w:style>
  <w:style w:type="character" w:customStyle="1" w:styleId="TtuloCar">
    <w:name w:val="Título Car"/>
    <w:basedOn w:val="Fuentedeprrafopredeter"/>
    <w:uiPriority w:val="10"/>
    <w:rsid w:val="001E2180"/>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1E218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E2180"/>
    <w:pPr>
      <w:spacing w:before="160"/>
      <w:jc w:val="center"/>
    </w:pPr>
    <w:rPr>
      <w:i/>
      <w:iCs/>
      <w:color w:val="404040" w:themeColor="text1" w:themeTint="BF"/>
    </w:rPr>
  </w:style>
  <w:style w:type="character" w:customStyle="1" w:styleId="CitaCar">
    <w:name w:val="Cita Car"/>
    <w:basedOn w:val="Fuentedeprrafopredeter"/>
    <w:link w:val="Cita"/>
    <w:uiPriority w:val="29"/>
    <w:rsid w:val="001E2180"/>
    <w:rPr>
      <w:i/>
      <w:iCs/>
      <w:color w:val="404040" w:themeColor="text1" w:themeTint="BF"/>
    </w:rPr>
  </w:style>
  <w:style w:type="paragraph" w:styleId="Prrafodelista">
    <w:name w:val="List Paragraph"/>
    <w:basedOn w:val="Normal"/>
    <w:uiPriority w:val="34"/>
    <w:qFormat/>
    <w:rsid w:val="001E2180"/>
    <w:pPr>
      <w:ind w:left="720"/>
      <w:contextualSpacing/>
    </w:pPr>
  </w:style>
  <w:style w:type="character" w:styleId="nfasisintenso">
    <w:name w:val="Intense Emphasis"/>
    <w:basedOn w:val="Fuentedeprrafopredeter"/>
    <w:uiPriority w:val="21"/>
    <w:qFormat/>
    <w:rsid w:val="001E2180"/>
    <w:rPr>
      <w:i/>
      <w:iCs/>
      <w:color w:val="2F5496" w:themeColor="accent1" w:themeShade="BF"/>
    </w:rPr>
  </w:style>
  <w:style w:type="paragraph" w:styleId="Citadestacada">
    <w:name w:val="Intense Quote"/>
    <w:basedOn w:val="Normal"/>
    <w:next w:val="Normal"/>
    <w:link w:val="CitadestacadaCar"/>
    <w:uiPriority w:val="30"/>
    <w:qFormat/>
    <w:rsid w:val="001E21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E2180"/>
    <w:rPr>
      <w:i/>
      <w:iCs/>
      <w:color w:val="2F5496" w:themeColor="accent1" w:themeShade="BF"/>
    </w:rPr>
  </w:style>
  <w:style w:type="character" w:styleId="Referenciaintensa">
    <w:name w:val="Intense Reference"/>
    <w:basedOn w:val="Fuentedeprrafopredeter"/>
    <w:uiPriority w:val="32"/>
    <w:qFormat/>
    <w:rsid w:val="001E2180"/>
    <w:rPr>
      <w:b/>
      <w:bCs/>
      <w:smallCaps/>
      <w:color w:val="2F5496" w:themeColor="accent1" w:themeShade="BF"/>
      <w:spacing w:val="5"/>
    </w:rPr>
  </w:style>
  <w:style w:type="paragraph" w:customStyle="1" w:styleId="APASEPTIMA">
    <w:name w:val="APA SEPTIMA"/>
    <w:basedOn w:val="Normal"/>
    <w:link w:val="APASEPTIMACar"/>
    <w:qFormat/>
    <w:rsid w:val="00C203D7"/>
    <w:pPr>
      <w:spacing w:line="480" w:lineRule="auto"/>
      <w:ind w:firstLine="720"/>
    </w:pPr>
    <w:rPr>
      <w:rFonts w:ascii="Times New Roman" w:hAnsi="Times New Roman"/>
    </w:rPr>
  </w:style>
  <w:style w:type="character" w:customStyle="1" w:styleId="APASEPTIMACar">
    <w:name w:val="APA SEPTIMA Car"/>
    <w:basedOn w:val="Fuentedeprrafopredeter"/>
    <w:link w:val="APASEPTIMA"/>
    <w:rsid w:val="00C203D7"/>
    <w:rPr>
      <w:rFonts w:ascii="Times New Roman" w:hAnsi="Times New Roman"/>
    </w:rPr>
  </w:style>
  <w:style w:type="paragraph" w:styleId="Encabezado">
    <w:name w:val="header"/>
    <w:basedOn w:val="Normal"/>
    <w:link w:val="EncabezadoCar"/>
    <w:uiPriority w:val="99"/>
    <w:unhideWhenUsed/>
    <w:rsid w:val="00C203D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203D7"/>
  </w:style>
  <w:style w:type="paragraph" w:styleId="Piedepgina">
    <w:name w:val="footer"/>
    <w:basedOn w:val="Normal"/>
    <w:link w:val="PiedepginaCar"/>
    <w:uiPriority w:val="99"/>
    <w:unhideWhenUsed/>
    <w:rsid w:val="00C203D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203D7"/>
  </w:style>
  <w:style w:type="paragraph" w:styleId="TtuloTDC">
    <w:name w:val="TOC Heading"/>
    <w:next w:val="Normal"/>
    <w:uiPriority w:val="39"/>
    <w:unhideWhenUsed/>
    <w:qFormat/>
    <w:rsid w:val="000A2160"/>
    <w:pPr>
      <w:keepNext/>
      <w:keepLines/>
      <w:spacing w:before="240" w:after="0" w:line="259" w:lineRule="auto"/>
    </w:pPr>
    <w:rPr>
      <w:rFonts w:asciiTheme="majorHAnsi" w:eastAsiaTheme="majorEastAsia" w:hAnsiTheme="majorHAnsi" w:cstheme="majorBidi"/>
      <w:color w:val="2F5496" w:themeColor="accent1" w:themeShade="BF"/>
      <w:sz w:val="32"/>
      <w:szCs w:val="32"/>
      <w:lang w:val="en-US"/>
    </w:rPr>
  </w:style>
  <w:style w:type="paragraph" w:styleId="TDC1">
    <w:name w:val="toc 1"/>
    <w:basedOn w:val="Normal"/>
    <w:next w:val="Normal"/>
    <w:autoRedefine/>
    <w:uiPriority w:val="39"/>
    <w:unhideWhenUsed/>
    <w:rsid w:val="00126ED7"/>
    <w:pPr>
      <w:tabs>
        <w:tab w:val="left" w:pos="440"/>
        <w:tab w:val="right" w:leader="dot" w:pos="9231"/>
      </w:tabs>
      <w:spacing w:after="100" w:line="480" w:lineRule="auto"/>
      <w:jc w:val="center"/>
    </w:pPr>
  </w:style>
  <w:style w:type="character" w:styleId="Hipervnculo">
    <w:name w:val="Hyperlink"/>
    <w:basedOn w:val="Fuentedeprrafopredeter"/>
    <w:uiPriority w:val="99"/>
    <w:unhideWhenUsed/>
    <w:rsid w:val="000A2160"/>
    <w:rPr>
      <w:color w:val="0563C1" w:themeColor="hyperlink"/>
      <w:u w:val="single"/>
    </w:rPr>
  </w:style>
  <w:style w:type="paragraph" w:styleId="Sinespaciado">
    <w:name w:val="No Spacing"/>
    <w:uiPriority w:val="1"/>
    <w:qFormat/>
    <w:rsid w:val="000A2160"/>
    <w:pPr>
      <w:spacing w:after="0" w:line="240" w:lineRule="auto"/>
    </w:pPr>
  </w:style>
  <w:style w:type="character" w:styleId="Textoennegrita">
    <w:name w:val="Strong"/>
    <w:basedOn w:val="Fuentedeprrafopredeter"/>
    <w:uiPriority w:val="22"/>
    <w:qFormat/>
    <w:rsid w:val="00547EF2"/>
    <w:rPr>
      <w:b/>
      <w:bCs/>
    </w:rPr>
  </w:style>
  <w:style w:type="paragraph" w:styleId="NormalWeb">
    <w:name w:val="Normal (Web)"/>
    <w:basedOn w:val="Normal"/>
    <w:uiPriority w:val="99"/>
    <w:unhideWhenUsed/>
    <w:rsid w:val="0067274F"/>
    <w:pPr>
      <w:spacing w:before="100" w:beforeAutospacing="1" w:after="100" w:afterAutospacing="1" w:line="240" w:lineRule="auto"/>
    </w:pPr>
    <w:rPr>
      <w:rFonts w:ascii="Times New Roman" w:eastAsia="Times New Roman" w:hAnsi="Times New Roman" w:cs="Times New Roman"/>
      <w:lang w:val="en-US"/>
    </w:rPr>
  </w:style>
  <w:style w:type="character" w:customStyle="1" w:styleId="katex-mathml">
    <w:name w:val="katex-mathml"/>
    <w:basedOn w:val="Fuentedeprrafopredeter"/>
    <w:rsid w:val="0067274F"/>
  </w:style>
  <w:style w:type="character" w:customStyle="1" w:styleId="mord">
    <w:name w:val="mord"/>
    <w:basedOn w:val="Fuentedeprrafopredeter"/>
    <w:rsid w:val="0067274F"/>
  </w:style>
  <w:style w:type="character" w:customStyle="1" w:styleId="mopen">
    <w:name w:val="mopen"/>
    <w:basedOn w:val="Fuentedeprrafopredeter"/>
    <w:rsid w:val="0067274F"/>
  </w:style>
  <w:style w:type="character" w:customStyle="1" w:styleId="mclose">
    <w:name w:val="mclose"/>
    <w:basedOn w:val="Fuentedeprrafopredeter"/>
    <w:rsid w:val="0067274F"/>
  </w:style>
  <w:style w:type="character" w:customStyle="1" w:styleId="mrel">
    <w:name w:val="mrel"/>
    <w:basedOn w:val="Fuentedeprrafopredeter"/>
    <w:rsid w:val="0067274F"/>
  </w:style>
  <w:style w:type="character" w:customStyle="1" w:styleId="mbin">
    <w:name w:val="mbin"/>
    <w:basedOn w:val="Fuentedeprrafopredeter"/>
    <w:rsid w:val="0067274F"/>
  </w:style>
  <w:style w:type="character" w:styleId="Textodelmarcadordeposicin">
    <w:name w:val="Placeholder Text"/>
    <w:basedOn w:val="Fuentedeprrafopredeter"/>
    <w:uiPriority w:val="99"/>
    <w:semiHidden/>
    <w:rsid w:val="005B69CD"/>
    <w:rPr>
      <w:color w:val="808080"/>
    </w:rPr>
  </w:style>
  <w:style w:type="character" w:customStyle="1" w:styleId="vlist-s">
    <w:name w:val="vlist-s"/>
    <w:basedOn w:val="Fuentedeprrafopredeter"/>
    <w:rsid w:val="00B73A12"/>
  </w:style>
  <w:style w:type="paragraph" w:styleId="Subttulo">
    <w:name w:val="Subtitle"/>
    <w:basedOn w:val="Normal"/>
    <w:next w:val="Normal"/>
    <w:rPr>
      <w:color w:val="595959"/>
      <w:sz w:val="28"/>
      <w:szCs w:val="28"/>
    </w:rPr>
  </w:style>
  <w:style w:type="character" w:styleId="nfasis">
    <w:name w:val="Emphasis"/>
    <w:basedOn w:val="Fuentedeprrafopredeter"/>
    <w:uiPriority w:val="20"/>
    <w:qFormat/>
    <w:rsid w:val="00433378"/>
    <w:rPr>
      <w:i/>
      <w:iCs/>
    </w:rPr>
  </w:style>
  <w:style w:type="character" w:styleId="Hipervnculovisitado">
    <w:name w:val="FollowedHyperlink"/>
    <w:basedOn w:val="Fuentedeprrafopredeter"/>
    <w:uiPriority w:val="99"/>
    <w:semiHidden/>
    <w:unhideWhenUsed/>
    <w:rsid w:val="0043337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8171099">
      <w:bodyDiv w:val="1"/>
      <w:marLeft w:val="0"/>
      <w:marRight w:val="0"/>
      <w:marTop w:val="0"/>
      <w:marBottom w:val="0"/>
      <w:divBdr>
        <w:top w:val="none" w:sz="0" w:space="0" w:color="auto"/>
        <w:left w:val="none" w:sz="0" w:space="0" w:color="auto"/>
        <w:bottom w:val="none" w:sz="0" w:space="0" w:color="auto"/>
        <w:right w:val="none" w:sz="0" w:space="0" w:color="auto"/>
      </w:divBdr>
    </w:div>
    <w:div w:id="791676102">
      <w:bodyDiv w:val="1"/>
      <w:marLeft w:val="0"/>
      <w:marRight w:val="0"/>
      <w:marTop w:val="0"/>
      <w:marBottom w:val="0"/>
      <w:divBdr>
        <w:top w:val="none" w:sz="0" w:space="0" w:color="auto"/>
        <w:left w:val="none" w:sz="0" w:space="0" w:color="auto"/>
        <w:bottom w:val="none" w:sz="0" w:space="0" w:color="auto"/>
        <w:right w:val="none" w:sz="0" w:space="0" w:color="auto"/>
      </w:divBdr>
    </w:div>
    <w:div w:id="21403409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www.inec.cr/"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nwn6yTD6o3y2+cJDkhPQoeB9g==">CgMxLjAaJQoBMBIgCh4IB0IaCg9UaW1lcyBOZXcgUm9tYW4SB0d1bmdzdWgyDmgub3o5cWJ5dWFvYndqMg5oLjZ5YzFucjZ2bWhmZTIOaC53dDRkbmpoeDkzYzkyDmguYTF1NHU1aDB0aWFlMg5oLnF1YzF6Z2RlOXc2ZzIOaC5ueWI3cjBkdjRoNTIyDmguMjkyeDZiN3A3MmFmMg5oLmRoenp3dWhnbGhoMDIOaC5kOG43NTloMnM0OXkyDmguOHJoNXc5ZHoyMWJkMg5oLnA5dGFub2tycHJpNzIOaC5yc3FrcmtiOWZwY2EyDmguamFocHBmeHNrenFyOAByITF4UzJWTXVhNU1CT19rblRzbm1TM3lzb2JGWGo0dFdNN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3207B45-F5D4-408D-B696-58899C4715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1275</Words>
  <Characters>7272</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yemmora06@gmail.com</dc:creator>
  <cp:lastModifiedBy>Fabian Gutierrez</cp:lastModifiedBy>
  <cp:revision>5</cp:revision>
  <dcterms:created xsi:type="dcterms:W3CDTF">2025-07-03T17:51:00Z</dcterms:created>
  <dcterms:modified xsi:type="dcterms:W3CDTF">2025-07-08T14:58:00Z</dcterms:modified>
</cp:coreProperties>
</file>