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B.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C1.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Teams.html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  <w:t xml:space="preserve">Adds myself as a team member with a descriptor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Customers.html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 xml:space="preserve">Fixes spelling of them in customer 2 response. Capitalizes I in customer 3 response. Capitalizes they in customer 4 response.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Css.style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 xml:space="preserve">Changes padding of .w3-content to 0 50px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C2.Push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Repository graph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D.New branch, changes, and push to repository.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Repository graph.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E. Merge conflict.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Repository graph with merge.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F. Add Version tag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Repository graph.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3.png"/><Relationship Id="rId14" Type="http://schemas.openxmlformats.org/officeDocument/2006/relationships/image" Target="media/image13.png"/><Relationship Id="rId17" Type="http://schemas.openxmlformats.org/officeDocument/2006/relationships/image" Target="media/image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18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