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EAF" w:rsidRDefault="00C20EAF" w:rsidP="00CD16E7">
      <w:pPr>
        <w:jc w:val="both"/>
        <w:rPr>
          <w:rFonts w:ascii="Calibri" w:hAnsi="Calibri" w:cs="Calibri"/>
          <w:b/>
        </w:rPr>
      </w:pPr>
      <w:r>
        <w:rPr>
          <w:rFonts w:ascii="Calibri" w:hAnsi="Calibri" w:cs="Calibri"/>
          <w:b/>
        </w:rPr>
        <w:t xml:space="preserve">Goal: </w:t>
      </w:r>
      <w:r w:rsidRPr="00CD16E7">
        <w:rPr>
          <w:rFonts w:ascii="Calibri" w:hAnsi="Calibri" w:cs="Calibri"/>
        </w:rPr>
        <w:t>The goal of this lab is to get a hands-on experience to examine the parameters of a Transmission Line which decide the Time Delay and Characteristic Impedance. Tool used is Hyperlynx.</w:t>
      </w:r>
      <w:r>
        <w:rPr>
          <w:rFonts w:ascii="Calibri" w:hAnsi="Calibri" w:cs="Calibri"/>
          <w:b/>
        </w:rPr>
        <w:t xml:space="preserve"> </w:t>
      </w:r>
    </w:p>
    <w:p w:rsidR="008B5528" w:rsidRPr="00DC3D97" w:rsidRDefault="008B5528" w:rsidP="00CD16E7">
      <w:pPr>
        <w:jc w:val="both"/>
        <w:rPr>
          <w:rFonts w:ascii="Calibri" w:hAnsi="Calibri" w:cs="Calibri"/>
          <w:b/>
        </w:rPr>
      </w:pPr>
      <w:r>
        <w:rPr>
          <w:rFonts w:ascii="Calibri" w:hAnsi="Calibri" w:cs="Calibri"/>
          <w:b/>
        </w:rPr>
        <w:t xml:space="preserve">Plan: </w:t>
      </w:r>
      <w:r w:rsidRPr="00CD16E7">
        <w:rPr>
          <w:rFonts w:ascii="Calibri" w:hAnsi="Calibri" w:cs="Calibri"/>
        </w:rPr>
        <w:t xml:space="preserve">The plan is to theoretically anticipate the effects of variation in Transmission line parameters like Length, Width, Dielectric </w:t>
      </w:r>
      <w:r w:rsidR="00CD16E7" w:rsidRPr="00CD16E7">
        <w:rPr>
          <w:rFonts w:ascii="Calibri" w:hAnsi="Calibri" w:cs="Calibri"/>
        </w:rPr>
        <w:t>constant,</w:t>
      </w:r>
      <w:r w:rsidRPr="00CD16E7">
        <w:rPr>
          <w:rFonts w:ascii="Calibri" w:hAnsi="Calibri" w:cs="Calibri"/>
        </w:rPr>
        <w:t xml:space="preserve"> Dielectric thickness etc. and verify the anticipated results in Hyperlynx 2D Solver.</w:t>
      </w:r>
      <w:r>
        <w:rPr>
          <w:rFonts w:ascii="Calibri" w:hAnsi="Calibri" w:cs="Calibri"/>
          <w:b/>
        </w:rPr>
        <w:t xml:space="preserve"> </w:t>
      </w:r>
    </w:p>
    <w:p w:rsidR="00DA57D6" w:rsidRDefault="0023189B" w:rsidP="0023189B">
      <w:pPr>
        <w:pStyle w:val="ListParagraph"/>
        <w:numPr>
          <w:ilvl w:val="0"/>
          <w:numId w:val="1"/>
        </w:numPr>
        <w:rPr>
          <w:rFonts w:ascii="Calibri" w:hAnsi="Calibri" w:cs="Calibri"/>
          <w:b/>
        </w:rPr>
      </w:pPr>
      <w:r w:rsidRPr="0023189B">
        <w:rPr>
          <w:rFonts w:ascii="Calibri" w:hAnsi="Calibri" w:cs="Calibri"/>
          <w:b/>
        </w:rPr>
        <w:t>Problem set #1:</w:t>
      </w:r>
    </w:p>
    <w:p w:rsidR="00346473" w:rsidRDefault="00346473" w:rsidP="00346473">
      <w:pPr>
        <w:rPr>
          <w:rFonts w:ascii="Calibri" w:hAnsi="Calibri" w:cs="Calibri"/>
          <w:b/>
        </w:rPr>
      </w:pPr>
      <w:r w:rsidRPr="00346473">
        <w:rPr>
          <w:rFonts w:ascii="Calibri" w:hAnsi="Calibri" w:cs="Calibri"/>
          <w:b/>
        </w:rPr>
        <w:t>What does TD depend on?</w:t>
      </w:r>
    </w:p>
    <w:tbl>
      <w:tblPr>
        <w:tblStyle w:val="TableGrid"/>
        <w:tblW w:w="11226" w:type="dxa"/>
        <w:tblInd w:w="-1061" w:type="dxa"/>
        <w:tblLook w:val="04A0" w:firstRow="1" w:lastRow="0" w:firstColumn="1" w:lastColumn="0" w:noHBand="0" w:noVBand="1"/>
      </w:tblPr>
      <w:tblGrid>
        <w:gridCol w:w="1417"/>
        <w:gridCol w:w="1349"/>
        <w:gridCol w:w="1350"/>
        <w:gridCol w:w="7110"/>
      </w:tblGrid>
      <w:tr w:rsidR="00353DDD" w:rsidTr="00353DDD">
        <w:tc>
          <w:tcPr>
            <w:tcW w:w="1417" w:type="dxa"/>
            <w:shd w:val="clear" w:color="auto" w:fill="FFC000"/>
          </w:tcPr>
          <w:p w:rsidR="00281585" w:rsidRDefault="00281585" w:rsidP="00346473">
            <w:pPr>
              <w:rPr>
                <w:rFonts w:ascii="Calibri" w:hAnsi="Calibri" w:cs="Calibri"/>
                <w:b/>
              </w:rPr>
            </w:pPr>
            <w:r>
              <w:rPr>
                <w:rFonts w:ascii="Calibri" w:hAnsi="Calibri" w:cs="Calibri"/>
                <w:b/>
              </w:rPr>
              <w:t>Transmission line</w:t>
            </w:r>
          </w:p>
        </w:tc>
        <w:tc>
          <w:tcPr>
            <w:tcW w:w="1349" w:type="dxa"/>
            <w:shd w:val="clear" w:color="auto" w:fill="FFC000"/>
          </w:tcPr>
          <w:p w:rsidR="00281585" w:rsidRDefault="00281585" w:rsidP="00346473">
            <w:pPr>
              <w:rPr>
                <w:rFonts w:ascii="Calibri" w:hAnsi="Calibri" w:cs="Calibri"/>
                <w:b/>
              </w:rPr>
            </w:pPr>
            <w:r>
              <w:rPr>
                <w:rFonts w:ascii="Calibri" w:hAnsi="Calibri" w:cs="Calibri"/>
                <w:b/>
              </w:rPr>
              <w:t xml:space="preserve">Parameter </w:t>
            </w:r>
            <w:r w:rsidR="00A70BED">
              <w:rPr>
                <w:rFonts w:ascii="Calibri" w:hAnsi="Calibri" w:cs="Calibri"/>
                <w:b/>
              </w:rPr>
              <w:t>varied</w:t>
            </w:r>
          </w:p>
        </w:tc>
        <w:tc>
          <w:tcPr>
            <w:tcW w:w="1350" w:type="dxa"/>
            <w:shd w:val="clear" w:color="auto" w:fill="FFC000"/>
          </w:tcPr>
          <w:p w:rsidR="00281585" w:rsidRDefault="00A70BED" w:rsidP="00281585">
            <w:pPr>
              <w:rPr>
                <w:rFonts w:ascii="Calibri" w:hAnsi="Calibri" w:cs="Calibri"/>
                <w:b/>
              </w:rPr>
            </w:pPr>
            <w:r>
              <w:rPr>
                <w:rFonts w:ascii="Calibri" w:hAnsi="Calibri" w:cs="Calibri"/>
                <w:b/>
              </w:rPr>
              <w:t xml:space="preserve">Effect on </w:t>
            </w:r>
            <w:proofErr w:type="gramStart"/>
            <w:r>
              <w:rPr>
                <w:rFonts w:ascii="Calibri" w:hAnsi="Calibri" w:cs="Calibri"/>
                <w:b/>
              </w:rPr>
              <w:t>TD ?</w:t>
            </w:r>
            <w:proofErr w:type="gramEnd"/>
            <w:r>
              <w:rPr>
                <w:rFonts w:ascii="Calibri" w:hAnsi="Calibri" w:cs="Calibri"/>
                <w:b/>
              </w:rPr>
              <w:t xml:space="preserve"> Yes / No</w:t>
            </w:r>
          </w:p>
        </w:tc>
        <w:tc>
          <w:tcPr>
            <w:tcW w:w="7110" w:type="dxa"/>
            <w:shd w:val="clear" w:color="auto" w:fill="FFC000"/>
          </w:tcPr>
          <w:p w:rsidR="00281585" w:rsidRDefault="00A70BED" w:rsidP="00346473">
            <w:pPr>
              <w:rPr>
                <w:rFonts w:ascii="Calibri" w:hAnsi="Calibri" w:cs="Calibri"/>
                <w:b/>
              </w:rPr>
            </w:pPr>
            <w:r>
              <w:rPr>
                <w:rFonts w:ascii="Calibri" w:hAnsi="Calibri" w:cs="Calibri"/>
                <w:b/>
              </w:rPr>
              <w:t>Comments</w:t>
            </w:r>
          </w:p>
        </w:tc>
      </w:tr>
      <w:tr w:rsidR="00353DDD" w:rsidTr="00353DDD">
        <w:trPr>
          <w:trHeight w:val="3203"/>
        </w:trPr>
        <w:tc>
          <w:tcPr>
            <w:tcW w:w="1417" w:type="dxa"/>
            <w:vMerge w:val="restart"/>
          </w:tcPr>
          <w:p w:rsidR="00835508" w:rsidRPr="00850332" w:rsidRDefault="00835508" w:rsidP="00835508">
            <w:pPr>
              <w:jc w:val="center"/>
              <w:rPr>
                <w:rFonts w:ascii="Calibri" w:hAnsi="Calibri" w:cs="Calibri"/>
              </w:rPr>
            </w:pPr>
            <w:r w:rsidRPr="00850332">
              <w:rPr>
                <w:rFonts w:ascii="Calibri" w:hAnsi="Calibri" w:cs="Calibri"/>
              </w:rPr>
              <w:t>Stripline</w:t>
            </w:r>
          </w:p>
        </w:tc>
        <w:tc>
          <w:tcPr>
            <w:tcW w:w="1349" w:type="dxa"/>
          </w:tcPr>
          <w:p w:rsidR="00835508" w:rsidRPr="00850332" w:rsidRDefault="00835508" w:rsidP="00346473">
            <w:pPr>
              <w:rPr>
                <w:rFonts w:ascii="Calibri" w:hAnsi="Calibri" w:cs="Calibri"/>
              </w:rPr>
            </w:pPr>
            <w:r w:rsidRPr="00850332">
              <w:rPr>
                <w:rFonts w:ascii="Calibri" w:hAnsi="Calibri" w:cs="Calibri"/>
              </w:rPr>
              <w:t>Length</w:t>
            </w:r>
          </w:p>
        </w:tc>
        <w:tc>
          <w:tcPr>
            <w:tcW w:w="1350" w:type="dxa"/>
          </w:tcPr>
          <w:p w:rsidR="00835508" w:rsidRPr="00850332" w:rsidRDefault="00835508" w:rsidP="00346473">
            <w:pPr>
              <w:rPr>
                <w:rFonts w:ascii="Calibri" w:hAnsi="Calibri" w:cs="Calibri"/>
              </w:rPr>
            </w:pPr>
            <w:r w:rsidRPr="00850332">
              <w:rPr>
                <w:rFonts w:ascii="Calibri" w:hAnsi="Calibri" w:cs="Calibri"/>
              </w:rPr>
              <w:t>Yes</w:t>
            </w:r>
          </w:p>
        </w:tc>
        <w:tc>
          <w:tcPr>
            <w:tcW w:w="7110" w:type="dxa"/>
          </w:tcPr>
          <w:p w:rsidR="00835508" w:rsidRDefault="00835508" w:rsidP="00FE567E">
            <w:pPr>
              <w:jc w:val="both"/>
              <w:rPr>
                <w:rFonts w:ascii="Calibri" w:hAnsi="Calibri" w:cs="Calibri"/>
              </w:rPr>
            </w:pPr>
            <w:r w:rsidRPr="00850332">
              <w:rPr>
                <w:rFonts w:ascii="Calibri" w:hAnsi="Calibri" w:cs="Calibri"/>
              </w:rPr>
              <w:t xml:space="preserve">Speed of the signal in an FR4 medium is 6 inch/ ns neglecting losses. Time taken to travel from Driver to Receiver through a Transmission Line is ratio of length of Transmission Line and </w:t>
            </w:r>
            <w:r w:rsidR="007A2AD2" w:rsidRPr="00850332">
              <w:rPr>
                <w:rFonts w:ascii="Calibri" w:hAnsi="Calibri" w:cs="Calibri"/>
              </w:rPr>
              <w:t xml:space="preserve">signal </w:t>
            </w:r>
            <w:r w:rsidRPr="00850332">
              <w:rPr>
                <w:rFonts w:ascii="Calibri" w:hAnsi="Calibri" w:cs="Calibri"/>
              </w:rPr>
              <w:t xml:space="preserve">speed. So, as length increases, the time taken by the signal to reach receiver from driver increases. Hence, the time delay seen at the far end of the Transmission line also increases and vice versa. When length of Transmission line is 6 </w:t>
            </w:r>
            <w:proofErr w:type="gramStart"/>
            <w:r w:rsidRPr="00850332">
              <w:rPr>
                <w:rFonts w:ascii="Calibri" w:hAnsi="Calibri" w:cs="Calibri"/>
              </w:rPr>
              <w:t>inch</w:t>
            </w:r>
            <w:proofErr w:type="gramEnd"/>
            <w:r w:rsidRPr="00850332">
              <w:rPr>
                <w:rFonts w:ascii="Calibri" w:hAnsi="Calibri" w:cs="Calibri"/>
              </w:rPr>
              <w:t xml:space="preserve"> keeping all other parameters constant, </w:t>
            </w:r>
            <w:r w:rsidR="005612ED" w:rsidRPr="00850332">
              <w:rPr>
                <w:rFonts w:ascii="Calibri" w:hAnsi="Calibri" w:cs="Calibri"/>
              </w:rPr>
              <w:t xml:space="preserve">the delay for </w:t>
            </w:r>
            <w:proofErr w:type="spellStart"/>
            <w:r w:rsidR="005612ED" w:rsidRPr="00850332">
              <w:rPr>
                <w:rFonts w:ascii="Calibri" w:hAnsi="Calibri" w:cs="Calibri"/>
              </w:rPr>
              <w:t>Dk</w:t>
            </w:r>
            <w:proofErr w:type="spellEnd"/>
            <w:r w:rsidR="005612ED" w:rsidRPr="00850332">
              <w:rPr>
                <w:rFonts w:ascii="Calibri" w:hAnsi="Calibri" w:cs="Calibri"/>
              </w:rPr>
              <w:t xml:space="preserve"> = 4 is 1ns. When length is </w:t>
            </w:r>
            <w:r w:rsidR="00101049" w:rsidRPr="00850332">
              <w:rPr>
                <w:rFonts w:ascii="Calibri" w:hAnsi="Calibri" w:cs="Calibri"/>
              </w:rPr>
              <w:t xml:space="preserve">12 </w:t>
            </w:r>
            <w:proofErr w:type="gramStart"/>
            <w:r w:rsidR="00101049" w:rsidRPr="00850332">
              <w:rPr>
                <w:rFonts w:ascii="Calibri" w:hAnsi="Calibri" w:cs="Calibri"/>
              </w:rPr>
              <w:t>inch</w:t>
            </w:r>
            <w:proofErr w:type="gramEnd"/>
            <w:r w:rsidR="005612ED" w:rsidRPr="00850332">
              <w:rPr>
                <w:rFonts w:ascii="Calibri" w:hAnsi="Calibri" w:cs="Calibri"/>
              </w:rPr>
              <w:t xml:space="preserve"> and </w:t>
            </w:r>
            <w:proofErr w:type="spellStart"/>
            <w:r w:rsidR="005612ED" w:rsidRPr="00850332">
              <w:rPr>
                <w:rFonts w:ascii="Calibri" w:hAnsi="Calibri" w:cs="Calibri"/>
              </w:rPr>
              <w:t>Dk</w:t>
            </w:r>
            <w:proofErr w:type="spellEnd"/>
            <w:r w:rsidR="005612ED" w:rsidRPr="00850332">
              <w:rPr>
                <w:rFonts w:ascii="Calibri" w:hAnsi="Calibri" w:cs="Calibri"/>
              </w:rPr>
              <w:t>=</w:t>
            </w:r>
            <w:r w:rsidR="00B64502">
              <w:rPr>
                <w:rFonts w:ascii="Calibri" w:hAnsi="Calibri" w:cs="Calibri"/>
              </w:rPr>
              <w:t>4</w:t>
            </w:r>
            <w:r w:rsidR="005612ED" w:rsidRPr="00850332">
              <w:rPr>
                <w:rFonts w:ascii="Calibri" w:hAnsi="Calibri" w:cs="Calibri"/>
              </w:rPr>
              <w:t xml:space="preserve">, TD is </w:t>
            </w:r>
            <w:r w:rsidR="000F6C43" w:rsidRPr="00850332">
              <w:rPr>
                <w:rFonts w:ascii="Calibri" w:hAnsi="Calibri" w:cs="Calibri"/>
              </w:rPr>
              <w:t>4ns as per Hyperlynx 2D solver.</w:t>
            </w:r>
          </w:p>
          <w:p w:rsidR="00680DF6" w:rsidRPr="00850332" w:rsidRDefault="00680DF6" w:rsidP="00FE567E">
            <w:pPr>
              <w:jc w:val="both"/>
              <w:rPr>
                <w:rFonts w:ascii="Calibri" w:hAnsi="Calibri" w:cs="Calibri"/>
              </w:rPr>
            </w:pPr>
            <w:r>
              <w:rPr>
                <w:noProof/>
              </w:rPr>
              <w:drawing>
                <wp:inline distT="0" distB="0" distL="0" distR="0" wp14:anchorId="35BD5FC2" wp14:editId="4D2650D6">
                  <wp:extent cx="2149928" cy="1291104"/>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931" cy="1312125"/>
                          </a:xfrm>
                          <a:prstGeom prst="rect">
                            <a:avLst/>
                          </a:prstGeom>
                        </pic:spPr>
                      </pic:pic>
                    </a:graphicData>
                  </a:graphic>
                </wp:inline>
              </w:drawing>
            </w:r>
            <w:r w:rsidR="00353DDD">
              <w:rPr>
                <w:noProof/>
              </w:rPr>
              <w:t xml:space="preserve"> </w:t>
            </w:r>
            <w:r w:rsidR="00353DDD">
              <w:rPr>
                <w:noProof/>
              </w:rPr>
              <w:drawing>
                <wp:inline distT="0" distB="0" distL="0" distR="0" wp14:anchorId="3A5DCC1D" wp14:editId="52AB48A7">
                  <wp:extent cx="2144486" cy="1325870"/>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7165" cy="1339892"/>
                          </a:xfrm>
                          <a:prstGeom prst="rect">
                            <a:avLst/>
                          </a:prstGeom>
                        </pic:spPr>
                      </pic:pic>
                    </a:graphicData>
                  </a:graphic>
                </wp:inline>
              </w:drawing>
            </w:r>
          </w:p>
        </w:tc>
      </w:tr>
      <w:tr w:rsidR="00353DDD" w:rsidTr="00353DDD">
        <w:tc>
          <w:tcPr>
            <w:tcW w:w="1417" w:type="dxa"/>
            <w:vMerge/>
          </w:tcPr>
          <w:p w:rsidR="00835508" w:rsidRPr="00850332" w:rsidRDefault="00835508" w:rsidP="00346473">
            <w:pPr>
              <w:rPr>
                <w:rFonts w:ascii="Calibri" w:hAnsi="Calibri" w:cs="Calibri"/>
              </w:rPr>
            </w:pPr>
          </w:p>
        </w:tc>
        <w:tc>
          <w:tcPr>
            <w:tcW w:w="1349" w:type="dxa"/>
          </w:tcPr>
          <w:p w:rsidR="00835508" w:rsidRPr="00850332" w:rsidRDefault="00835508" w:rsidP="00346473">
            <w:pPr>
              <w:rPr>
                <w:rFonts w:ascii="Calibri" w:hAnsi="Calibri" w:cs="Calibri"/>
              </w:rPr>
            </w:pPr>
            <w:r w:rsidRPr="00850332">
              <w:rPr>
                <w:rFonts w:ascii="Calibri" w:hAnsi="Calibri" w:cs="Calibri"/>
              </w:rPr>
              <w:t>Dielectric constant</w:t>
            </w:r>
            <w:r w:rsidR="0041399D" w:rsidRPr="00850332">
              <w:rPr>
                <w:rFonts w:ascii="Calibri" w:hAnsi="Calibri" w:cs="Calibri"/>
              </w:rPr>
              <w:t xml:space="preserve"> (</w:t>
            </w:r>
            <w:proofErr w:type="spellStart"/>
            <w:r w:rsidR="0041399D" w:rsidRPr="00850332">
              <w:rPr>
                <w:rFonts w:ascii="Calibri" w:hAnsi="Calibri" w:cs="Calibri"/>
              </w:rPr>
              <w:t>Dk</w:t>
            </w:r>
            <w:proofErr w:type="spellEnd"/>
            <w:r w:rsidR="0041399D" w:rsidRPr="00850332">
              <w:rPr>
                <w:rFonts w:ascii="Calibri" w:hAnsi="Calibri" w:cs="Calibri"/>
              </w:rPr>
              <w:t>)</w:t>
            </w:r>
          </w:p>
        </w:tc>
        <w:tc>
          <w:tcPr>
            <w:tcW w:w="1350" w:type="dxa"/>
          </w:tcPr>
          <w:p w:rsidR="00835508" w:rsidRPr="00850332" w:rsidRDefault="00835508" w:rsidP="00346473">
            <w:pPr>
              <w:rPr>
                <w:rFonts w:ascii="Calibri" w:hAnsi="Calibri" w:cs="Calibri"/>
              </w:rPr>
            </w:pPr>
            <w:r w:rsidRPr="00850332">
              <w:rPr>
                <w:rFonts w:ascii="Calibri" w:hAnsi="Calibri" w:cs="Calibri"/>
              </w:rPr>
              <w:t>Yes</w:t>
            </w:r>
          </w:p>
        </w:tc>
        <w:tc>
          <w:tcPr>
            <w:tcW w:w="7110" w:type="dxa"/>
          </w:tcPr>
          <w:p w:rsidR="00835508" w:rsidRDefault="00835508" w:rsidP="00FE567E">
            <w:pPr>
              <w:jc w:val="both"/>
              <w:rPr>
                <w:rFonts w:ascii="Calibri" w:hAnsi="Calibri" w:cs="Calibri"/>
              </w:rPr>
            </w:pPr>
            <w:r w:rsidRPr="00850332">
              <w:rPr>
                <w:rFonts w:ascii="Calibri" w:hAnsi="Calibri" w:cs="Calibri"/>
              </w:rPr>
              <w:t xml:space="preserve">Speed of signal = speed of signal in </w:t>
            </w:r>
            <w:proofErr w:type="spellStart"/>
            <w:r w:rsidRPr="00850332">
              <w:rPr>
                <w:rFonts w:ascii="Calibri" w:hAnsi="Calibri" w:cs="Calibri"/>
              </w:rPr>
              <w:t>vaccum</w:t>
            </w:r>
            <w:proofErr w:type="spellEnd"/>
            <w:r w:rsidRPr="00850332">
              <w:rPr>
                <w:rFonts w:ascii="Calibri" w:hAnsi="Calibri" w:cs="Calibri"/>
              </w:rPr>
              <w:t xml:space="preserve"> / sqrt(</w:t>
            </w:r>
            <w:proofErr w:type="spellStart"/>
            <w:r w:rsidRPr="00850332">
              <w:rPr>
                <w:rFonts w:ascii="Calibri" w:hAnsi="Calibri" w:cs="Calibri"/>
              </w:rPr>
              <w:t>Dk</w:t>
            </w:r>
            <w:proofErr w:type="spellEnd"/>
            <w:r w:rsidRPr="00850332">
              <w:rPr>
                <w:rFonts w:ascii="Calibri" w:hAnsi="Calibri" w:cs="Calibri"/>
              </w:rPr>
              <w:t xml:space="preserve">). Hence, there is an inverse relation between signal speed and Dk. For </w:t>
            </w:r>
            <w:proofErr w:type="spellStart"/>
            <w:r w:rsidRPr="00850332">
              <w:rPr>
                <w:rFonts w:ascii="Calibri" w:hAnsi="Calibri" w:cs="Calibri"/>
              </w:rPr>
              <w:t>Dk</w:t>
            </w:r>
            <w:proofErr w:type="spellEnd"/>
            <w:r w:rsidRPr="00850332">
              <w:rPr>
                <w:rFonts w:ascii="Calibri" w:hAnsi="Calibri" w:cs="Calibri"/>
              </w:rPr>
              <w:t xml:space="preserve">=4, the signal speed = 12inch/ns/ </w:t>
            </w:r>
            <w:proofErr w:type="gramStart"/>
            <w:r w:rsidRPr="00850332">
              <w:rPr>
                <w:rFonts w:ascii="Calibri" w:hAnsi="Calibri" w:cs="Calibri"/>
              </w:rPr>
              <w:t>sqrt(</w:t>
            </w:r>
            <w:proofErr w:type="gramEnd"/>
            <w:r w:rsidRPr="00850332">
              <w:rPr>
                <w:rFonts w:ascii="Calibri" w:hAnsi="Calibri" w:cs="Calibri"/>
              </w:rPr>
              <w:t xml:space="preserve">4)= 6inch /ns. For a </w:t>
            </w:r>
            <w:proofErr w:type="spellStart"/>
            <w:r w:rsidRPr="00850332">
              <w:rPr>
                <w:rFonts w:ascii="Calibri" w:hAnsi="Calibri" w:cs="Calibri"/>
              </w:rPr>
              <w:t>Dk</w:t>
            </w:r>
            <w:proofErr w:type="spellEnd"/>
            <w:r w:rsidRPr="00850332">
              <w:rPr>
                <w:rFonts w:ascii="Calibri" w:hAnsi="Calibri" w:cs="Calibri"/>
              </w:rPr>
              <w:t xml:space="preserve"> = 16, speed of signal = 3 inch/ns. Hence, for a constant length, as speed varies, the time taken by the taken to reach from one end to other end of transmission line also varies. </w:t>
            </w:r>
          </w:p>
          <w:p w:rsidR="006B6527" w:rsidRPr="00850332" w:rsidRDefault="006B6527" w:rsidP="00FE567E">
            <w:pPr>
              <w:jc w:val="both"/>
              <w:rPr>
                <w:rFonts w:ascii="Calibri" w:hAnsi="Calibri" w:cs="Calibri"/>
              </w:rPr>
            </w:pPr>
            <w:r>
              <w:rPr>
                <w:noProof/>
              </w:rPr>
              <w:drawing>
                <wp:inline distT="0" distB="0" distL="0" distR="0" wp14:anchorId="66C0737C" wp14:editId="001B439A">
                  <wp:extent cx="2149928" cy="1291104"/>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931" cy="1312125"/>
                          </a:xfrm>
                          <a:prstGeom prst="rect">
                            <a:avLst/>
                          </a:prstGeom>
                        </pic:spPr>
                      </pic:pic>
                    </a:graphicData>
                  </a:graphic>
                </wp:inline>
              </w:drawing>
            </w:r>
            <w:r w:rsidR="00A265B9">
              <w:rPr>
                <w:noProof/>
              </w:rPr>
              <w:drawing>
                <wp:inline distT="0" distB="0" distL="0" distR="0" wp14:anchorId="108ABF82" wp14:editId="3F2835BD">
                  <wp:extent cx="2166257" cy="130345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256" cy="1318499"/>
                          </a:xfrm>
                          <a:prstGeom prst="rect">
                            <a:avLst/>
                          </a:prstGeom>
                        </pic:spPr>
                      </pic:pic>
                    </a:graphicData>
                  </a:graphic>
                </wp:inline>
              </w:drawing>
            </w:r>
          </w:p>
        </w:tc>
      </w:tr>
      <w:tr w:rsidR="00353DDD" w:rsidTr="00353DDD">
        <w:tc>
          <w:tcPr>
            <w:tcW w:w="1417" w:type="dxa"/>
            <w:vMerge/>
          </w:tcPr>
          <w:p w:rsidR="00835508" w:rsidRPr="00850332" w:rsidRDefault="00835508" w:rsidP="00346473">
            <w:pPr>
              <w:rPr>
                <w:rFonts w:ascii="Calibri" w:hAnsi="Calibri" w:cs="Calibri"/>
              </w:rPr>
            </w:pPr>
          </w:p>
        </w:tc>
        <w:tc>
          <w:tcPr>
            <w:tcW w:w="1349" w:type="dxa"/>
          </w:tcPr>
          <w:p w:rsidR="00835508" w:rsidRPr="00850332" w:rsidRDefault="00835508" w:rsidP="00346473">
            <w:pPr>
              <w:rPr>
                <w:rFonts w:ascii="Calibri" w:hAnsi="Calibri" w:cs="Calibri"/>
              </w:rPr>
            </w:pPr>
            <w:r w:rsidRPr="00850332">
              <w:rPr>
                <w:rFonts w:ascii="Calibri" w:hAnsi="Calibri" w:cs="Calibri"/>
              </w:rPr>
              <w:t>Conductor Thickness</w:t>
            </w:r>
          </w:p>
        </w:tc>
        <w:tc>
          <w:tcPr>
            <w:tcW w:w="1350" w:type="dxa"/>
          </w:tcPr>
          <w:p w:rsidR="00835508" w:rsidRPr="00850332" w:rsidRDefault="00835508" w:rsidP="00346473">
            <w:pPr>
              <w:rPr>
                <w:rFonts w:ascii="Calibri" w:hAnsi="Calibri" w:cs="Calibri"/>
              </w:rPr>
            </w:pPr>
            <w:r w:rsidRPr="00850332">
              <w:rPr>
                <w:rFonts w:ascii="Calibri" w:hAnsi="Calibri" w:cs="Calibri"/>
              </w:rPr>
              <w:t>No</w:t>
            </w:r>
          </w:p>
        </w:tc>
        <w:tc>
          <w:tcPr>
            <w:tcW w:w="7110" w:type="dxa"/>
          </w:tcPr>
          <w:p w:rsidR="00835508" w:rsidRDefault="00835508" w:rsidP="00FE567E">
            <w:pPr>
              <w:jc w:val="both"/>
              <w:rPr>
                <w:rFonts w:ascii="Calibri" w:hAnsi="Calibri" w:cs="Calibri"/>
              </w:rPr>
            </w:pPr>
            <w:r w:rsidRPr="00850332">
              <w:rPr>
                <w:rFonts w:ascii="Calibri" w:hAnsi="Calibri" w:cs="Calibri"/>
              </w:rPr>
              <w:t xml:space="preserve">Conductor thickness </w:t>
            </w:r>
            <w:r w:rsidR="004E4381" w:rsidRPr="00850332">
              <w:rPr>
                <w:rFonts w:ascii="Calibri" w:hAnsi="Calibri" w:cs="Calibri"/>
              </w:rPr>
              <w:t xml:space="preserve">neither </w:t>
            </w:r>
            <w:r w:rsidRPr="00850332">
              <w:rPr>
                <w:rFonts w:ascii="Calibri" w:hAnsi="Calibri" w:cs="Calibri"/>
              </w:rPr>
              <w:t>increase</w:t>
            </w:r>
            <w:r w:rsidR="004E4381" w:rsidRPr="00850332">
              <w:rPr>
                <w:rFonts w:ascii="Calibri" w:hAnsi="Calibri" w:cs="Calibri"/>
              </w:rPr>
              <w:t>s</w:t>
            </w:r>
            <w:r w:rsidRPr="00850332">
              <w:rPr>
                <w:rFonts w:ascii="Calibri" w:hAnsi="Calibri" w:cs="Calibri"/>
              </w:rPr>
              <w:t xml:space="preserve"> the length of Transmission line</w:t>
            </w:r>
            <w:r w:rsidR="004E4381" w:rsidRPr="00850332">
              <w:rPr>
                <w:rFonts w:ascii="Calibri" w:hAnsi="Calibri" w:cs="Calibri"/>
              </w:rPr>
              <w:t xml:space="preserve"> nor affects Dk</w:t>
            </w:r>
            <w:r w:rsidRPr="00850332">
              <w:rPr>
                <w:rFonts w:ascii="Calibri" w:hAnsi="Calibri" w:cs="Calibri"/>
              </w:rPr>
              <w:t>. So, TD is independent of Conductor thickness.</w:t>
            </w:r>
          </w:p>
          <w:p w:rsidR="00EF5BDD" w:rsidRPr="00850332" w:rsidRDefault="00E70633" w:rsidP="00FE567E">
            <w:pPr>
              <w:jc w:val="both"/>
              <w:rPr>
                <w:rFonts w:ascii="Calibri" w:hAnsi="Calibri" w:cs="Calibri"/>
              </w:rPr>
            </w:pPr>
            <w:r>
              <w:rPr>
                <w:noProof/>
              </w:rPr>
              <w:lastRenderedPageBreak/>
              <w:drawing>
                <wp:inline distT="0" distB="0" distL="0" distR="0" wp14:anchorId="67498083" wp14:editId="057B4372">
                  <wp:extent cx="1979295" cy="1630929"/>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132" cy="1655515"/>
                          </a:xfrm>
                          <a:prstGeom prst="rect">
                            <a:avLst/>
                          </a:prstGeom>
                        </pic:spPr>
                      </pic:pic>
                    </a:graphicData>
                  </a:graphic>
                </wp:inline>
              </w:drawing>
            </w:r>
            <w:r w:rsidR="00DA6246">
              <w:rPr>
                <w:noProof/>
              </w:rPr>
              <w:drawing>
                <wp:inline distT="0" distB="0" distL="0" distR="0" wp14:anchorId="77BB22CB" wp14:editId="1835632F">
                  <wp:extent cx="2194832" cy="1702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4722" cy="1709784"/>
                          </a:xfrm>
                          <a:prstGeom prst="rect">
                            <a:avLst/>
                          </a:prstGeom>
                        </pic:spPr>
                      </pic:pic>
                    </a:graphicData>
                  </a:graphic>
                </wp:inline>
              </w:drawing>
            </w:r>
          </w:p>
        </w:tc>
      </w:tr>
      <w:tr w:rsidR="00353DDD" w:rsidTr="00353DDD">
        <w:tc>
          <w:tcPr>
            <w:tcW w:w="1417" w:type="dxa"/>
            <w:vMerge/>
          </w:tcPr>
          <w:p w:rsidR="00835508" w:rsidRPr="00850332" w:rsidRDefault="00835508" w:rsidP="004C5232">
            <w:pPr>
              <w:rPr>
                <w:rFonts w:ascii="Calibri" w:hAnsi="Calibri" w:cs="Calibri"/>
              </w:rPr>
            </w:pPr>
          </w:p>
        </w:tc>
        <w:tc>
          <w:tcPr>
            <w:tcW w:w="1349" w:type="dxa"/>
          </w:tcPr>
          <w:p w:rsidR="00835508" w:rsidRPr="00850332" w:rsidRDefault="00835508" w:rsidP="004C5232">
            <w:pPr>
              <w:rPr>
                <w:rFonts w:ascii="Calibri" w:hAnsi="Calibri" w:cs="Calibri"/>
              </w:rPr>
            </w:pPr>
            <w:r w:rsidRPr="00850332">
              <w:rPr>
                <w:rFonts w:ascii="Calibri" w:hAnsi="Calibri" w:cs="Calibri"/>
              </w:rPr>
              <w:t xml:space="preserve">Dielectric Height </w:t>
            </w:r>
          </w:p>
        </w:tc>
        <w:tc>
          <w:tcPr>
            <w:tcW w:w="1350" w:type="dxa"/>
          </w:tcPr>
          <w:p w:rsidR="00835508" w:rsidRPr="00850332" w:rsidRDefault="00835508" w:rsidP="004C5232">
            <w:pPr>
              <w:rPr>
                <w:rFonts w:ascii="Calibri" w:hAnsi="Calibri" w:cs="Calibri"/>
              </w:rPr>
            </w:pPr>
            <w:r w:rsidRPr="00850332">
              <w:rPr>
                <w:rFonts w:ascii="Calibri" w:hAnsi="Calibri" w:cs="Calibri"/>
              </w:rPr>
              <w:t>No</w:t>
            </w:r>
          </w:p>
        </w:tc>
        <w:tc>
          <w:tcPr>
            <w:tcW w:w="7110" w:type="dxa"/>
          </w:tcPr>
          <w:p w:rsidR="00835508" w:rsidRDefault="00835508" w:rsidP="00FE567E">
            <w:pPr>
              <w:jc w:val="both"/>
              <w:rPr>
                <w:rFonts w:ascii="Calibri" w:hAnsi="Calibri" w:cs="Calibri"/>
              </w:rPr>
            </w:pPr>
            <w:r w:rsidRPr="00850332">
              <w:rPr>
                <w:rFonts w:ascii="Calibri" w:hAnsi="Calibri" w:cs="Calibri"/>
              </w:rPr>
              <w:t xml:space="preserve">Dielectric Height </w:t>
            </w:r>
            <w:r w:rsidR="007E2C64" w:rsidRPr="00850332">
              <w:rPr>
                <w:rFonts w:ascii="Calibri" w:hAnsi="Calibri" w:cs="Calibri"/>
              </w:rPr>
              <w:t xml:space="preserve">neither increases the length of Transmission line nor affects Dk. </w:t>
            </w:r>
            <w:r w:rsidRPr="00850332">
              <w:rPr>
                <w:rFonts w:ascii="Calibri" w:hAnsi="Calibri" w:cs="Calibri"/>
              </w:rPr>
              <w:t xml:space="preserve"> So, TD is independent of Conductor thickness.</w:t>
            </w:r>
          </w:p>
          <w:p w:rsidR="00996D55" w:rsidRPr="00850332" w:rsidRDefault="00996D55" w:rsidP="00FE567E">
            <w:pPr>
              <w:jc w:val="both"/>
              <w:rPr>
                <w:rFonts w:ascii="Calibri" w:hAnsi="Calibri" w:cs="Calibri"/>
              </w:rPr>
            </w:pPr>
            <w:r>
              <w:rPr>
                <w:noProof/>
              </w:rPr>
              <w:drawing>
                <wp:inline distT="0" distB="0" distL="0" distR="0" wp14:anchorId="0789EAE3" wp14:editId="5104C494">
                  <wp:extent cx="2194832" cy="1702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4722" cy="1709784"/>
                          </a:xfrm>
                          <a:prstGeom prst="rect">
                            <a:avLst/>
                          </a:prstGeom>
                        </pic:spPr>
                      </pic:pic>
                    </a:graphicData>
                  </a:graphic>
                </wp:inline>
              </w:drawing>
            </w:r>
            <w:r>
              <w:rPr>
                <w:noProof/>
              </w:rPr>
              <w:drawing>
                <wp:inline distT="0" distB="0" distL="0" distR="0" wp14:anchorId="27D789DA" wp14:editId="172D2226">
                  <wp:extent cx="2073652" cy="1572986"/>
                  <wp:effectExtent l="0" t="0" r="317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8886" cy="1584542"/>
                          </a:xfrm>
                          <a:prstGeom prst="rect">
                            <a:avLst/>
                          </a:prstGeom>
                        </pic:spPr>
                      </pic:pic>
                    </a:graphicData>
                  </a:graphic>
                </wp:inline>
              </w:drawing>
            </w:r>
          </w:p>
        </w:tc>
      </w:tr>
      <w:tr w:rsidR="00353DDD" w:rsidTr="00353DDD">
        <w:tc>
          <w:tcPr>
            <w:tcW w:w="1417" w:type="dxa"/>
            <w:vMerge w:val="restart"/>
          </w:tcPr>
          <w:p w:rsidR="003C630A" w:rsidRPr="00850332" w:rsidRDefault="003C630A" w:rsidP="00B72F95">
            <w:pPr>
              <w:rPr>
                <w:rFonts w:ascii="Calibri" w:hAnsi="Calibri" w:cs="Calibri"/>
              </w:rPr>
            </w:pPr>
            <w:r w:rsidRPr="00850332">
              <w:rPr>
                <w:rFonts w:ascii="Calibri" w:hAnsi="Calibri" w:cs="Calibri"/>
              </w:rPr>
              <w:t>Microstrip</w:t>
            </w:r>
          </w:p>
        </w:tc>
        <w:tc>
          <w:tcPr>
            <w:tcW w:w="1349" w:type="dxa"/>
          </w:tcPr>
          <w:p w:rsidR="003C630A" w:rsidRPr="00850332" w:rsidRDefault="003C630A" w:rsidP="00B72F95">
            <w:pPr>
              <w:rPr>
                <w:rFonts w:ascii="Calibri" w:hAnsi="Calibri" w:cs="Calibri"/>
              </w:rPr>
            </w:pPr>
            <w:r w:rsidRPr="00850332">
              <w:rPr>
                <w:rFonts w:ascii="Calibri" w:hAnsi="Calibri" w:cs="Calibri"/>
              </w:rPr>
              <w:t>Length</w:t>
            </w:r>
          </w:p>
        </w:tc>
        <w:tc>
          <w:tcPr>
            <w:tcW w:w="1350" w:type="dxa"/>
          </w:tcPr>
          <w:p w:rsidR="003C630A" w:rsidRPr="00850332" w:rsidRDefault="003C630A" w:rsidP="00B72F95">
            <w:pPr>
              <w:rPr>
                <w:rFonts w:ascii="Calibri" w:hAnsi="Calibri" w:cs="Calibri"/>
              </w:rPr>
            </w:pPr>
            <w:r w:rsidRPr="00850332">
              <w:rPr>
                <w:rFonts w:ascii="Calibri" w:hAnsi="Calibri" w:cs="Calibri"/>
              </w:rPr>
              <w:t>Yes</w:t>
            </w:r>
          </w:p>
        </w:tc>
        <w:tc>
          <w:tcPr>
            <w:tcW w:w="7110" w:type="dxa"/>
          </w:tcPr>
          <w:p w:rsidR="003C630A" w:rsidRPr="00850332" w:rsidRDefault="008A7E5F" w:rsidP="00FE567E">
            <w:pPr>
              <w:jc w:val="both"/>
              <w:rPr>
                <w:rFonts w:ascii="Calibri" w:hAnsi="Calibri" w:cs="Calibri"/>
              </w:rPr>
            </w:pPr>
            <w:r w:rsidRPr="00850332">
              <w:rPr>
                <w:rFonts w:ascii="Calibri" w:hAnsi="Calibri" w:cs="Calibri"/>
              </w:rPr>
              <w:t xml:space="preserve">The dependency reason is same as that of Stripline. </w:t>
            </w:r>
          </w:p>
        </w:tc>
      </w:tr>
      <w:tr w:rsidR="00353DDD" w:rsidTr="00353DDD">
        <w:tc>
          <w:tcPr>
            <w:tcW w:w="1417" w:type="dxa"/>
            <w:vMerge/>
          </w:tcPr>
          <w:p w:rsidR="003C630A" w:rsidRPr="00850332" w:rsidRDefault="003C630A" w:rsidP="00B72F95">
            <w:pPr>
              <w:rPr>
                <w:rFonts w:ascii="Calibri" w:hAnsi="Calibri" w:cs="Calibri"/>
              </w:rPr>
            </w:pPr>
          </w:p>
        </w:tc>
        <w:tc>
          <w:tcPr>
            <w:tcW w:w="1349" w:type="dxa"/>
          </w:tcPr>
          <w:p w:rsidR="003C630A" w:rsidRPr="00850332" w:rsidRDefault="003C630A" w:rsidP="00B72F95">
            <w:pPr>
              <w:rPr>
                <w:rFonts w:ascii="Calibri" w:hAnsi="Calibri" w:cs="Calibri"/>
              </w:rPr>
            </w:pPr>
            <w:r w:rsidRPr="00850332">
              <w:rPr>
                <w:rFonts w:ascii="Calibri" w:hAnsi="Calibri" w:cs="Calibri"/>
              </w:rPr>
              <w:t>Dielectric constant</w:t>
            </w:r>
            <w:r w:rsidR="0041399D" w:rsidRPr="00850332">
              <w:rPr>
                <w:rFonts w:ascii="Calibri" w:hAnsi="Calibri" w:cs="Calibri"/>
              </w:rPr>
              <w:t xml:space="preserve"> (</w:t>
            </w:r>
            <w:proofErr w:type="spellStart"/>
            <w:r w:rsidR="0041399D" w:rsidRPr="00850332">
              <w:rPr>
                <w:rFonts w:ascii="Calibri" w:hAnsi="Calibri" w:cs="Calibri"/>
              </w:rPr>
              <w:t>Dk</w:t>
            </w:r>
            <w:proofErr w:type="spellEnd"/>
            <w:r w:rsidR="0041399D" w:rsidRPr="00850332">
              <w:rPr>
                <w:rFonts w:ascii="Calibri" w:hAnsi="Calibri" w:cs="Calibri"/>
              </w:rPr>
              <w:t>)</w:t>
            </w:r>
          </w:p>
        </w:tc>
        <w:tc>
          <w:tcPr>
            <w:tcW w:w="1350" w:type="dxa"/>
          </w:tcPr>
          <w:p w:rsidR="003C630A" w:rsidRPr="00850332" w:rsidRDefault="003C630A" w:rsidP="00B72F95">
            <w:pPr>
              <w:rPr>
                <w:rFonts w:ascii="Calibri" w:hAnsi="Calibri" w:cs="Calibri"/>
              </w:rPr>
            </w:pPr>
            <w:r w:rsidRPr="00850332">
              <w:rPr>
                <w:rFonts w:ascii="Calibri" w:hAnsi="Calibri" w:cs="Calibri"/>
              </w:rPr>
              <w:t>Yes</w:t>
            </w:r>
          </w:p>
        </w:tc>
        <w:tc>
          <w:tcPr>
            <w:tcW w:w="7110" w:type="dxa"/>
          </w:tcPr>
          <w:p w:rsidR="003C630A" w:rsidRPr="00850332" w:rsidRDefault="00533A0E" w:rsidP="00B72F95">
            <w:pPr>
              <w:rPr>
                <w:rFonts w:ascii="Calibri" w:hAnsi="Calibri" w:cs="Calibri"/>
              </w:rPr>
            </w:pPr>
            <w:r w:rsidRPr="00850332">
              <w:rPr>
                <w:rFonts w:ascii="Calibri" w:hAnsi="Calibri" w:cs="Calibri"/>
              </w:rPr>
              <w:t xml:space="preserve">The dependency reason is same as that of Stripline. However, there is a small deviation in the expected change as the fringe field see both air and FR4 in Microstrip compared to only FR4 in </w:t>
            </w:r>
            <w:r w:rsidR="00C033C2">
              <w:rPr>
                <w:rFonts w:ascii="Calibri" w:hAnsi="Calibri" w:cs="Calibri"/>
              </w:rPr>
              <w:t xml:space="preserve">Stripline due to which </w:t>
            </w:r>
            <w:proofErr w:type="spellStart"/>
            <w:r w:rsidR="00C033C2">
              <w:rPr>
                <w:rFonts w:ascii="Calibri" w:hAnsi="Calibri" w:cs="Calibri"/>
              </w:rPr>
              <w:t>Dk</w:t>
            </w:r>
            <w:proofErr w:type="spellEnd"/>
            <w:r w:rsidR="00C033C2">
              <w:rPr>
                <w:rFonts w:ascii="Calibri" w:hAnsi="Calibri" w:cs="Calibri"/>
              </w:rPr>
              <w:t xml:space="preserve"> is Microstrip is slightly greater than Stripline. </w:t>
            </w:r>
            <w:bookmarkStart w:id="0" w:name="_GoBack"/>
            <w:bookmarkEnd w:id="0"/>
          </w:p>
        </w:tc>
      </w:tr>
      <w:tr w:rsidR="00353DDD" w:rsidTr="00353DDD">
        <w:tc>
          <w:tcPr>
            <w:tcW w:w="1417" w:type="dxa"/>
            <w:vMerge/>
          </w:tcPr>
          <w:p w:rsidR="00CF18DB" w:rsidRPr="00850332" w:rsidRDefault="00CF18DB" w:rsidP="00CF18DB">
            <w:pPr>
              <w:rPr>
                <w:rFonts w:ascii="Calibri" w:hAnsi="Calibri" w:cs="Calibri"/>
              </w:rPr>
            </w:pPr>
          </w:p>
        </w:tc>
        <w:tc>
          <w:tcPr>
            <w:tcW w:w="1349" w:type="dxa"/>
          </w:tcPr>
          <w:p w:rsidR="00CF18DB" w:rsidRPr="00850332" w:rsidRDefault="00CF18DB" w:rsidP="00CF18DB">
            <w:pPr>
              <w:rPr>
                <w:rFonts w:ascii="Calibri" w:hAnsi="Calibri" w:cs="Calibri"/>
              </w:rPr>
            </w:pPr>
            <w:r w:rsidRPr="00850332">
              <w:rPr>
                <w:rFonts w:ascii="Calibri" w:hAnsi="Calibri" w:cs="Calibri"/>
              </w:rPr>
              <w:t>Conductor Thickness</w:t>
            </w:r>
          </w:p>
        </w:tc>
        <w:tc>
          <w:tcPr>
            <w:tcW w:w="1350" w:type="dxa"/>
          </w:tcPr>
          <w:p w:rsidR="00CF18DB" w:rsidRPr="00850332" w:rsidRDefault="00CF18DB" w:rsidP="00CF18DB">
            <w:pPr>
              <w:rPr>
                <w:rFonts w:ascii="Calibri" w:hAnsi="Calibri" w:cs="Calibri"/>
              </w:rPr>
            </w:pPr>
            <w:r w:rsidRPr="00850332">
              <w:rPr>
                <w:rFonts w:ascii="Calibri" w:hAnsi="Calibri" w:cs="Calibri"/>
              </w:rPr>
              <w:t>No</w:t>
            </w:r>
          </w:p>
        </w:tc>
        <w:tc>
          <w:tcPr>
            <w:tcW w:w="7110" w:type="dxa"/>
          </w:tcPr>
          <w:p w:rsidR="00CF18DB" w:rsidRPr="00850332" w:rsidRDefault="00CF18DB" w:rsidP="00CF18DB">
            <w:r w:rsidRPr="00850332">
              <w:rPr>
                <w:rFonts w:ascii="Calibri" w:hAnsi="Calibri" w:cs="Calibri"/>
              </w:rPr>
              <w:t xml:space="preserve">The dependency reason is same as that of Stripline. </w:t>
            </w:r>
          </w:p>
        </w:tc>
      </w:tr>
      <w:tr w:rsidR="00353DDD" w:rsidTr="00353DDD">
        <w:tc>
          <w:tcPr>
            <w:tcW w:w="1417" w:type="dxa"/>
            <w:vMerge/>
          </w:tcPr>
          <w:p w:rsidR="00CF18DB" w:rsidRPr="00850332" w:rsidRDefault="00CF18DB" w:rsidP="00CF18DB">
            <w:pPr>
              <w:rPr>
                <w:rFonts w:ascii="Calibri" w:hAnsi="Calibri" w:cs="Calibri"/>
              </w:rPr>
            </w:pPr>
          </w:p>
        </w:tc>
        <w:tc>
          <w:tcPr>
            <w:tcW w:w="1349" w:type="dxa"/>
          </w:tcPr>
          <w:p w:rsidR="00CF18DB" w:rsidRPr="00850332" w:rsidRDefault="00CF18DB" w:rsidP="00CF18DB">
            <w:pPr>
              <w:rPr>
                <w:rFonts w:ascii="Calibri" w:hAnsi="Calibri" w:cs="Calibri"/>
              </w:rPr>
            </w:pPr>
            <w:r w:rsidRPr="00850332">
              <w:rPr>
                <w:rFonts w:ascii="Calibri" w:hAnsi="Calibri" w:cs="Calibri"/>
              </w:rPr>
              <w:t xml:space="preserve">Dielectric Height </w:t>
            </w:r>
          </w:p>
        </w:tc>
        <w:tc>
          <w:tcPr>
            <w:tcW w:w="1350" w:type="dxa"/>
          </w:tcPr>
          <w:p w:rsidR="00CF18DB" w:rsidRPr="00850332" w:rsidRDefault="00CF18DB" w:rsidP="00CF18DB">
            <w:pPr>
              <w:rPr>
                <w:rFonts w:ascii="Calibri" w:hAnsi="Calibri" w:cs="Calibri"/>
              </w:rPr>
            </w:pPr>
            <w:r w:rsidRPr="00850332">
              <w:rPr>
                <w:rFonts w:ascii="Calibri" w:hAnsi="Calibri" w:cs="Calibri"/>
              </w:rPr>
              <w:t>No</w:t>
            </w:r>
          </w:p>
        </w:tc>
        <w:tc>
          <w:tcPr>
            <w:tcW w:w="7110" w:type="dxa"/>
          </w:tcPr>
          <w:p w:rsidR="00CF18DB" w:rsidRPr="00850332" w:rsidRDefault="00CF18DB" w:rsidP="00CF18DB">
            <w:r w:rsidRPr="00850332">
              <w:rPr>
                <w:rFonts w:ascii="Calibri" w:hAnsi="Calibri" w:cs="Calibri"/>
              </w:rPr>
              <w:t xml:space="preserve">The dependency reason is same as that of Stripline. </w:t>
            </w:r>
          </w:p>
        </w:tc>
      </w:tr>
    </w:tbl>
    <w:p w:rsidR="00F54D5A" w:rsidRDefault="009D1937" w:rsidP="009D1937">
      <w:pPr>
        <w:autoSpaceDE w:val="0"/>
        <w:autoSpaceDN w:val="0"/>
        <w:adjustRightInd w:val="0"/>
        <w:spacing w:after="0" w:line="240" w:lineRule="auto"/>
        <w:rPr>
          <w:rFonts w:ascii="Calibri" w:hAnsi="Calibri" w:cs="Calibri"/>
          <w:b/>
        </w:rPr>
      </w:pPr>
      <w:r w:rsidRPr="009D1937">
        <w:rPr>
          <w:rFonts w:ascii="Calibri" w:hAnsi="Calibri" w:cs="Calibri"/>
          <w:b/>
        </w:rPr>
        <w:t xml:space="preserve">What is a good rule of thumb for the TD of a </w:t>
      </w:r>
      <w:r w:rsidR="00CE245B" w:rsidRPr="009D1937">
        <w:rPr>
          <w:rFonts w:ascii="Calibri" w:hAnsi="Calibri" w:cs="Calibri"/>
          <w:b/>
        </w:rPr>
        <w:t>12-inch-long</w:t>
      </w:r>
      <w:r w:rsidRPr="009D1937">
        <w:rPr>
          <w:rFonts w:ascii="Calibri" w:hAnsi="Calibri" w:cs="Calibri"/>
          <w:b/>
        </w:rPr>
        <w:t xml:space="preserve"> transmission line on FR4?</w:t>
      </w:r>
      <w:r w:rsidR="00F54D5A" w:rsidRPr="00346473">
        <w:rPr>
          <w:rFonts w:ascii="Calibri" w:hAnsi="Calibri" w:cs="Calibri"/>
          <w:b/>
        </w:rPr>
        <w:t>?</w:t>
      </w:r>
    </w:p>
    <w:p w:rsidR="000B5FFA" w:rsidRDefault="000B5FFA" w:rsidP="009D1937">
      <w:pPr>
        <w:autoSpaceDE w:val="0"/>
        <w:autoSpaceDN w:val="0"/>
        <w:adjustRightInd w:val="0"/>
        <w:spacing w:after="0" w:line="240" w:lineRule="auto"/>
        <w:rPr>
          <w:rFonts w:ascii="Calibri" w:hAnsi="Calibri" w:cs="Calibri"/>
          <w:b/>
        </w:rPr>
      </w:pPr>
    </w:p>
    <w:p w:rsidR="001D30C0" w:rsidRDefault="000B5FFA" w:rsidP="009D1937">
      <w:pPr>
        <w:autoSpaceDE w:val="0"/>
        <w:autoSpaceDN w:val="0"/>
        <w:adjustRightInd w:val="0"/>
        <w:spacing w:after="0" w:line="240" w:lineRule="auto"/>
        <w:rPr>
          <w:rFonts w:ascii="Calibri" w:hAnsi="Calibri" w:cs="Calibri"/>
          <w:b/>
        </w:rPr>
      </w:pPr>
      <w:r>
        <w:rPr>
          <w:rFonts w:ascii="Calibri" w:hAnsi="Calibri" w:cs="Calibri"/>
          <w:b/>
        </w:rPr>
        <w:t xml:space="preserve">For FR4, </w:t>
      </w:r>
      <w:proofErr w:type="spellStart"/>
      <w:r>
        <w:rPr>
          <w:rFonts w:ascii="Calibri" w:hAnsi="Calibri" w:cs="Calibri"/>
          <w:b/>
        </w:rPr>
        <w:t>Dk</w:t>
      </w:r>
      <w:proofErr w:type="spellEnd"/>
      <w:r>
        <w:rPr>
          <w:rFonts w:ascii="Calibri" w:hAnsi="Calibri" w:cs="Calibri"/>
          <w:b/>
        </w:rPr>
        <w:t xml:space="preserve"> is nearly 4. </w:t>
      </w:r>
      <w:r w:rsidR="004129C0">
        <w:rPr>
          <w:rFonts w:ascii="Calibri" w:hAnsi="Calibri" w:cs="Calibri"/>
          <w:b/>
        </w:rPr>
        <w:t xml:space="preserve">So, signal speed = </w:t>
      </w:r>
      <w:r w:rsidR="00397581">
        <w:rPr>
          <w:rFonts w:ascii="Calibri" w:hAnsi="Calibri" w:cs="Calibri"/>
          <w:b/>
        </w:rPr>
        <w:t xml:space="preserve">speed of signal in </w:t>
      </w:r>
      <w:r w:rsidR="00E956AC">
        <w:rPr>
          <w:rFonts w:ascii="Calibri" w:hAnsi="Calibri" w:cs="Calibri"/>
          <w:b/>
        </w:rPr>
        <w:t>vacuum</w:t>
      </w:r>
      <w:r w:rsidR="00397581">
        <w:rPr>
          <w:rFonts w:ascii="Calibri" w:hAnsi="Calibri" w:cs="Calibri"/>
          <w:b/>
        </w:rPr>
        <w:t xml:space="preserve"> / sqrt(</w:t>
      </w:r>
      <w:proofErr w:type="spellStart"/>
      <w:r w:rsidR="00397581">
        <w:rPr>
          <w:rFonts w:ascii="Calibri" w:hAnsi="Calibri" w:cs="Calibri"/>
          <w:b/>
        </w:rPr>
        <w:t>Dk</w:t>
      </w:r>
      <w:proofErr w:type="spellEnd"/>
      <w:r w:rsidR="00397581">
        <w:rPr>
          <w:rFonts w:ascii="Calibri" w:hAnsi="Calibri" w:cs="Calibri"/>
          <w:b/>
        </w:rPr>
        <w:t>).</w:t>
      </w:r>
      <w:r w:rsidR="00744888">
        <w:rPr>
          <w:rFonts w:ascii="Calibri" w:hAnsi="Calibri" w:cs="Calibri"/>
          <w:b/>
        </w:rPr>
        <w:t xml:space="preserve"> </w:t>
      </w:r>
    </w:p>
    <w:p w:rsidR="001D30C0" w:rsidRDefault="00397581" w:rsidP="009D1937">
      <w:pPr>
        <w:autoSpaceDE w:val="0"/>
        <w:autoSpaceDN w:val="0"/>
        <w:adjustRightInd w:val="0"/>
        <w:spacing w:after="0" w:line="240" w:lineRule="auto"/>
        <w:rPr>
          <w:rFonts w:ascii="Calibri" w:hAnsi="Calibri" w:cs="Calibri"/>
          <w:b/>
        </w:rPr>
      </w:pPr>
      <w:r>
        <w:rPr>
          <w:rFonts w:ascii="Calibri" w:hAnsi="Calibri" w:cs="Calibri"/>
          <w:b/>
        </w:rPr>
        <w:t xml:space="preserve">So, signal speed = </w:t>
      </w:r>
      <w:r w:rsidR="00917154">
        <w:rPr>
          <w:rFonts w:ascii="Calibri" w:hAnsi="Calibri" w:cs="Calibri"/>
          <w:b/>
        </w:rPr>
        <w:t xml:space="preserve">speed of signal in </w:t>
      </w:r>
      <w:r w:rsidR="00D159B2">
        <w:rPr>
          <w:rFonts w:ascii="Calibri" w:hAnsi="Calibri" w:cs="Calibri"/>
          <w:b/>
        </w:rPr>
        <w:t>vacuum</w:t>
      </w:r>
      <w:r w:rsidR="00917154">
        <w:rPr>
          <w:rFonts w:ascii="Calibri" w:hAnsi="Calibri" w:cs="Calibri"/>
          <w:b/>
        </w:rPr>
        <w:t xml:space="preserve"> / sqrt(</w:t>
      </w:r>
      <w:proofErr w:type="spellStart"/>
      <w:r w:rsidR="00917154">
        <w:rPr>
          <w:rFonts w:ascii="Calibri" w:hAnsi="Calibri" w:cs="Calibri"/>
          <w:b/>
        </w:rPr>
        <w:t>Dk</w:t>
      </w:r>
      <w:proofErr w:type="spellEnd"/>
      <w:r w:rsidR="00917154">
        <w:rPr>
          <w:rFonts w:ascii="Calibri" w:hAnsi="Calibri" w:cs="Calibri"/>
          <w:b/>
        </w:rPr>
        <w:t>).</w:t>
      </w:r>
      <w:r w:rsidR="003F2192">
        <w:rPr>
          <w:rFonts w:ascii="Calibri" w:hAnsi="Calibri" w:cs="Calibri"/>
          <w:b/>
        </w:rPr>
        <w:t xml:space="preserve">  </w:t>
      </w:r>
    </w:p>
    <w:p w:rsidR="001D30C0" w:rsidRPr="00850332" w:rsidRDefault="002B5C8B" w:rsidP="009D1937">
      <w:pPr>
        <w:autoSpaceDE w:val="0"/>
        <w:autoSpaceDN w:val="0"/>
        <w:adjustRightInd w:val="0"/>
        <w:spacing w:after="0" w:line="240" w:lineRule="auto"/>
        <w:rPr>
          <w:rFonts w:ascii="Calibri" w:hAnsi="Calibri" w:cs="Calibri"/>
        </w:rPr>
      </w:pPr>
      <w:r w:rsidRPr="00850332">
        <w:rPr>
          <w:rFonts w:ascii="Calibri" w:hAnsi="Calibri" w:cs="Calibri"/>
        </w:rPr>
        <w:t>S</w:t>
      </w:r>
      <w:r w:rsidR="003F2192" w:rsidRPr="00850332">
        <w:rPr>
          <w:rFonts w:ascii="Calibri" w:hAnsi="Calibri" w:cs="Calibri"/>
        </w:rPr>
        <w:t>ignal speed =</w:t>
      </w:r>
      <w:r w:rsidRPr="00850332">
        <w:rPr>
          <w:rFonts w:ascii="Calibri" w:hAnsi="Calibri" w:cs="Calibri"/>
        </w:rPr>
        <w:t xml:space="preserve">12inch/ns/ </w:t>
      </w:r>
      <w:proofErr w:type="gramStart"/>
      <w:r w:rsidRPr="00850332">
        <w:rPr>
          <w:rFonts w:ascii="Calibri" w:hAnsi="Calibri" w:cs="Calibri"/>
        </w:rPr>
        <w:t>sqrt(</w:t>
      </w:r>
      <w:proofErr w:type="gramEnd"/>
      <w:r w:rsidRPr="00850332">
        <w:rPr>
          <w:rFonts w:ascii="Calibri" w:hAnsi="Calibri" w:cs="Calibri"/>
        </w:rPr>
        <w:t xml:space="preserve">4)= 6inch /ns. </w:t>
      </w:r>
    </w:p>
    <w:p w:rsidR="000B5FFA" w:rsidRPr="00850332" w:rsidRDefault="001D30C0" w:rsidP="009D1937">
      <w:pPr>
        <w:autoSpaceDE w:val="0"/>
        <w:autoSpaceDN w:val="0"/>
        <w:adjustRightInd w:val="0"/>
        <w:spacing w:after="0" w:line="240" w:lineRule="auto"/>
        <w:rPr>
          <w:rFonts w:ascii="Calibri" w:hAnsi="Calibri" w:cs="Calibri"/>
        </w:rPr>
      </w:pPr>
      <w:r w:rsidRPr="00850332">
        <w:rPr>
          <w:rFonts w:ascii="Calibri" w:hAnsi="Calibri" w:cs="Calibri"/>
        </w:rPr>
        <w:t>Time Delay TD = Transmission Line length / Signal speed</w:t>
      </w:r>
    </w:p>
    <w:p w:rsidR="001D30C0" w:rsidRPr="00850332" w:rsidRDefault="001D30C0" w:rsidP="009D1937">
      <w:pPr>
        <w:autoSpaceDE w:val="0"/>
        <w:autoSpaceDN w:val="0"/>
        <w:adjustRightInd w:val="0"/>
        <w:spacing w:after="0" w:line="240" w:lineRule="auto"/>
        <w:rPr>
          <w:rFonts w:ascii="Calibri" w:hAnsi="Calibri" w:cs="Calibri"/>
        </w:rPr>
      </w:pPr>
      <w:r w:rsidRPr="00850332">
        <w:rPr>
          <w:rFonts w:ascii="Calibri" w:hAnsi="Calibri" w:cs="Calibri"/>
        </w:rPr>
        <w:t>TD= 12 inch / 6inch /ns.</w:t>
      </w:r>
    </w:p>
    <w:p w:rsidR="001D30C0" w:rsidRPr="00850332" w:rsidRDefault="001D30C0" w:rsidP="009D1937">
      <w:pPr>
        <w:autoSpaceDE w:val="0"/>
        <w:autoSpaceDN w:val="0"/>
        <w:adjustRightInd w:val="0"/>
        <w:spacing w:after="0" w:line="240" w:lineRule="auto"/>
        <w:rPr>
          <w:rFonts w:ascii="Calibri" w:hAnsi="Calibri" w:cs="Calibri"/>
        </w:rPr>
      </w:pPr>
      <w:r w:rsidRPr="00850332">
        <w:rPr>
          <w:rFonts w:ascii="Calibri" w:hAnsi="Calibri" w:cs="Calibri"/>
        </w:rPr>
        <w:t>TD = 2ns</w:t>
      </w:r>
    </w:p>
    <w:p w:rsidR="00033CB6" w:rsidRDefault="00033CB6" w:rsidP="00033CB6">
      <w:pPr>
        <w:pStyle w:val="NoSpacing"/>
        <w:rPr>
          <w:rFonts w:ascii="Calibri" w:hAnsi="Calibri" w:cs="Calibri"/>
          <w:b/>
        </w:rPr>
      </w:pPr>
    </w:p>
    <w:p w:rsidR="00054008" w:rsidRDefault="00054008" w:rsidP="00033CB6">
      <w:pPr>
        <w:pStyle w:val="NoSpacing"/>
      </w:pPr>
      <w:r>
        <w:t xml:space="preserve">The above logic applies </w:t>
      </w:r>
      <w:r w:rsidR="00033CB6">
        <w:t xml:space="preserve">to both Microstrip and stripline. </w:t>
      </w:r>
    </w:p>
    <w:p w:rsidR="005A5ACC" w:rsidRDefault="005A5ACC" w:rsidP="00033CB6">
      <w:pPr>
        <w:pStyle w:val="NoSpacing"/>
      </w:pPr>
    </w:p>
    <w:p w:rsidR="00F54D5A" w:rsidRDefault="00E618FA" w:rsidP="00E618FA">
      <w:pPr>
        <w:pStyle w:val="ListParagraph"/>
        <w:numPr>
          <w:ilvl w:val="0"/>
          <w:numId w:val="1"/>
        </w:numPr>
        <w:rPr>
          <w:rFonts w:ascii="Calibri" w:hAnsi="Calibri" w:cs="Calibri"/>
          <w:b/>
        </w:rPr>
      </w:pPr>
      <w:r w:rsidRPr="00E618FA">
        <w:rPr>
          <w:rFonts w:ascii="Calibri" w:hAnsi="Calibri" w:cs="Calibri"/>
          <w:b/>
        </w:rPr>
        <w:t>Problem Set #2:</w:t>
      </w:r>
    </w:p>
    <w:p w:rsidR="00E618FA" w:rsidRPr="00B663CD" w:rsidRDefault="004B3622" w:rsidP="004B3622">
      <w:pPr>
        <w:autoSpaceDE w:val="0"/>
        <w:autoSpaceDN w:val="0"/>
        <w:adjustRightInd w:val="0"/>
        <w:spacing w:after="0" w:line="240" w:lineRule="auto"/>
        <w:rPr>
          <w:b/>
        </w:rPr>
      </w:pPr>
      <w:r w:rsidRPr="00B663CD">
        <w:rPr>
          <w:b/>
        </w:rPr>
        <w:t xml:space="preserve">How will Z0 depend on line width, dielectric thickness, </w:t>
      </w:r>
      <w:proofErr w:type="spellStart"/>
      <w:r w:rsidRPr="00B663CD">
        <w:rPr>
          <w:b/>
        </w:rPr>
        <w:t>Dk</w:t>
      </w:r>
      <w:proofErr w:type="spellEnd"/>
      <w:r w:rsidRPr="00B663CD">
        <w:rPr>
          <w:b/>
        </w:rPr>
        <w:t>, Length? For stripline</w:t>
      </w:r>
    </w:p>
    <w:p w:rsidR="000C2674" w:rsidRDefault="000C2674" w:rsidP="004B3622">
      <w:pPr>
        <w:autoSpaceDE w:val="0"/>
        <w:autoSpaceDN w:val="0"/>
        <w:adjustRightInd w:val="0"/>
        <w:spacing w:after="0" w:line="240" w:lineRule="auto"/>
      </w:pPr>
    </w:p>
    <w:p w:rsidR="000C2674" w:rsidRDefault="000C2674" w:rsidP="004B3622">
      <w:pPr>
        <w:autoSpaceDE w:val="0"/>
        <w:autoSpaceDN w:val="0"/>
        <w:adjustRightInd w:val="0"/>
        <w:spacing w:after="0" w:line="240" w:lineRule="auto"/>
      </w:pPr>
      <w:r>
        <w:rPr>
          <w:noProof/>
        </w:rPr>
        <w:lastRenderedPageBreak/>
        <w:drawing>
          <wp:inline distT="0" distB="0" distL="0" distR="0" wp14:anchorId="07340DD0" wp14:editId="453F0CED">
            <wp:extent cx="2065020" cy="11171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0259" cy="1125386"/>
                    </a:xfrm>
                    <a:prstGeom prst="rect">
                      <a:avLst/>
                    </a:prstGeom>
                  </pic:spPr>
                </pic:pic>
              </a:graphicData>
            </a:graphic>
          </wp:inline>
        </w:drawing>
      </w:r>
    </w:p>
    <w:p w:rsidR="00D33A9E" w:rsidRPr="00B663CD" w:rsidRDefault="00D33A9E" w:rsidP="00D33A9E">
      <w:pPr>
        <w:rPr>
          <w:b/>
        </w:rPr>
      </w:pPr>
      <w:r w:rsidRPr="00B663CD">
        <w:rPr>
          <w:b/>
        </w:rPr>
        <w:t xml:space="preserve">Test your expectations with built in 2D field solver in </w:t>
      </w:r>
      <w:proofErr w:type="spellStart"/>
      <w:r w:rsidRPr="00B663CD">
        <w:rPr>
          <w:b/>
        </w:rPr>
        <w:t>HyperLynx</w:t>
      </w:r>
      <w:proofErr w:type="spellEnd"/>
      <w:r w:rsidRPr="00B663CD">
        <w:rPr>
          <w:b/>
        </w:rPr>
        <w:t xml:space="preserve"> to </w:t>
      </w:r>
      <w:proofErr w:type="spellStart"/>
      <w:r w:rsidRPr="00B663CD">
        <w:rPr>
          <w:b/>
        </w:rPr>
        <w:t>calc</w:t>
      </w:r>
      <w:proofErr w:type="spellEnd"/>
      <w:r w:rsidRPr="00B663CD">
        <w:rPr>
          <w:b/>
        </w:rPr>
        <w:t xml:space="preserve"> Z0</w:t>
      </w:r>
      <w:r w:rsidR="007F2832" w:rsidRPr="00B663CD">
        <w:rPr>
          <w:b/>
        </w:rPr>
        <w:t>.</w:t>
      </w:r>
    </w:p>
    <w:tbl>
      <w:tblPr>
        <w:tblStyle w:val="TableGrid"/>
        <w:tblW w:w="11226" w:type="dxa"/>
        <w:tblInd w:w="-1061" w:type="dxa"/>
        <w:tblLook w:val="04A0" w:firstRow="1" w:lastRow="0" w:firstColumn="1" w:lastColumn="0" w:noHBand="0" w:noVBand="1"/>
      </w:tblPr>
      <w:tblGrid>
        <w:gridCol w:w="1776"/>
        <w:gridCol w:w="2340"/>
        <w:gridCol w:w="7110"/>
      </w:tblGrid>
      <w:tr w:rsidR="00C3583B" w:rsidTr="00FD028C">
        <w:tc>
          <w:tcPr>
            <w:tcW w:w="1776" w:type="dxa"/>
            <w:shd w:val="clear" w:color="auto" w:fill="FFC000"/>
          </w:tcPr>
          <w:p w:rsidR="00DF2894" w:rsidRDefault="00DF2894" w:rsidP="008930CC">
            <w:pPr>
              <w:rPr>
                <w:rFonts w:ascii="Calibri" w:hAnsi="Calibri" w:cs="Calibri"/>
                <w:b/>
              </w:rPr>
            </w:pPr>
            <w:r>
              <w:rPr>
                <w:rFonts w:ascii="Calibri" w:hAnsi="Calibri" w:cs="Calibri"/>
                <w:b/>
              </w:rPr>
              <w:t>Parameter varied</w:t>
            </w:r>
          </w:p>
        </w:tc>
        <w:tc>
          <w:tcPr>
            <w:tcW w:w="2340" w:type="dxa"/>
            <w:shd w:val="clear" w:color="auto" w:fill="FFC000"/>
          </w:tcPr>
          <w:p w:rsidR="00DF2894" w:rsidRDefault="00DF2894" w:rsidP="008930CC">
            <w:pPr>
              <w:rPr>
                <w:rFonts w:ascii="Calibri" w:hAnsi="Calibri" w:cs="Calibri"/>
                <w:b/>
              </w:rPr>
            </w:pPr>
            <w:r>
              <w:rPr>
                <w:rFonts w:ascii="Calibri" w:hAnsi="Calibri" w:cs="Calibri"/>
                <w:b/>
              </w:rPr>
              <w:t>Effect on</w:t>
            </w:r>
            <w:r w:rsidR="003A4880">
              <w:rPr>
                <w:rFonts w:ascii="Calibri" w:hAnsi="Calibri" w:cs="Calibri"/>
                <w:b/>
              </w:rPr>
              <w:t xml:space="preserve"> Z0</w:t>
            </w:r>
            <w:r>
              <w:rPr>
                <w:rFonts w:ascii="Calibri" w:hAnsi="Calibri" w:cs="Calibri"/>
                <w:b/>
              </w:rPr>
              <w:t>? Yes / No</w:t>
            </w:r>
          </w:p>
        </w:tc>
        <w:tc>
          <w:tcPr>
            <w:tcW w:w="7110" w:type="dxa"/>
            <w:shd w:val="clear" w:color="auto" w:fill="FFC000"/>
          </w:tcPr>
          <w:p w:rsidR="00DF2894" w:rsidRDefault="00DF2894" w:rsidP="008930CC">
            <w:pPr>
              <w:rPr>
                <w:rFonts w:ascii="Calibri" w:hAnsi="Calibri" w:cs="Calibri"/>
                <w:b/>
              </w:rPr>
            </w:pPr>
            <w:r>
              <w:rPr>
                <w:rFonts w:ascii="Calibri" w:hAnsi="Calibri" w:cs="Calibri"/>
                <w:b/>
              </w:rPr>
              <w:t>Comments</w:t>
            </w:r>
          </w:p>
        </w:tc>
      </w:tr>
      <w:tr w:rsidR="00C3583B" w:rsidTr="00FD028C">
        <w:trPr>
          <w:trHeight w:val="1448"/>
        </w:trPr>
        <w:tc>
          <w:tcPr>
            <w:tcW w:w="1776" w:type="dxa"/>
          </w:tcPr>
          <w:p w:rsidR="00DF2894" w:rsidRDefault="00DF2894" w:rsidP="008930CC">
            <w:pPr>
              <w:rPr>
                <w:rFonts w:ascii="Calibri" w:hAnsi="Calibri" w:cs="Calibri"/>
                <w:b/>
              </w:rPr>
            </w:pPr>
            <w:r>
              <w:rPr>
                <w:rFonts w:ascii="Calibri" w:hAnsi="Calibri" w:cs="Calibri"/>
                <w:b/>
              </w:rPr>
              <w:t>Length</w:t>
            </w:r>
          </w:p>
        </w:tc>
        <w:tc>
          <w:tcPr>
            <w:tcW w:w="2340" w:type="dxa"/>
          </w:tcPr>
          <w:p w:rsidR="00DF2894" w:rsidRPr="00A81B77" w:rsidRDefault="00D369C4" w:rsidP="008930CC">
            <w:pPr>
              <w:rPr>
                <w:rFonts w:ascii="Calibri" w:hAnsi="Calibri" w:cs="Calibri"/>
              </w:rPr>
            </w:pPr>
            <w:r>
              <w:rPr>
                <w:rFonts w:ascii="Calibri" w:hAnsi="Calibri" w:cs="Calibri"/>
              </w:rPr>
              <w:t>No</w:t>
            </w:r>
          </w:p>
        </w:tc>
        <w:tc>
          <w:tcPr>
            <w:tcW w:w="7110" w:type="dxa"/>
          </w:tcPr>
          <w:p w:rsidR="00DF2894" w:rsidRDefault="00A050F8" w:rsidP="008930CC">
            <w:pPr>
              <w:jc w:val="both"/>
              <w:rPr>
                <w:rFonts w:ascii="Calibri" w:hAnsi="Calibri" w:cs="Calibri"/>
              </w:rPr>
            </w:pPr>
            <w:r w:rsidRPr="00A81B77">
              <w:rPr>
                <w:rFonts w:ascii="Calibri" w:hAnsi="Calibri" w:cs="Calibri"/>
              </w:rPr>
              <w:t>Characteristic Impedance is independent</w:t>
            </w:r>
            <w:r w:rsidR="002168AD" w:rsidRPr="00A81B77">
              <w:rPr>
                <w:rFonts w:ascii="Calibri" w:hAnsi="Calibri" w:cs="Calibri"/>
              </w:rPr>
              <w:t xml:space="preserve"> of length of Transmission line. This is because varying the length would vary the time of travel for the signal </w:t>
            </w:r>
            <w:r w:rsidR="000E6EED" w:rsidRPr="00A81B77">
              <w:rPr>
                <w:rFonts w:ascii="Calibri" w:hAnsi="Calibri" w:cs="Calibri"/>
              </w:rPr>
              <w:t xml:space="preserve">and wouldn’t change the </w:t>
            </w:r>
            <w:r w:rsidR="00A81B77" w:rsidRPr="00A81B77">
              <w:rPr>
                <w:rFonts w:ascii="Calibri" w:hAnsi="Calibri" w:cs="Calibri"/>
              </w:rPr>
              <w:t>cross-sectional</w:t>
            </w:r>
            <w:r w:rsidR="000E6EED" w:rsidRPr="00A81B77">
              <w:rPr>
                <w:rFonts w:ascii="Calibri" w:hAnsi="Calibri" w:cs="Calibri"/>
              </w:rPr>
              <w:t xml:space="preserve"> </w:t>
            </w:r>
            <w:r w:rsidR="00B254FA" w:rsidRPr="00A81B77">
              <w:rPr>
                <w:rFonts w:ascii="Calibri" w:hAnsi="Calibri" w:cs="Calibri"/>
              </w:rPr>
              <w:t>area.</w:t>
            </w:r>
            <w:r w:rsidR="000E6EED" w:rsidRPr="00A81B77">
              <w:rPr>
                <w:rFonts w:ascii="Calibri" w:hAnsi="Calibri" w:cs="Calibri"/>
              </w:rPr>
              <w:t xml:space="preserve"> Hence, this would never change the Characteristic Impedance of the signal. </w:t>
            </w:r>
          </w:p>
          <w:p w:rsidR="00C3583B" w:rsidRPr="00A81B77" w:rsidRDefault="00C3583B" w:rsidP="008930CC">
            <w:pPr>
              <w:jc w:val="both"/>
              <w:rPr>
                <w:rFonts w:ascii="Calibri" w:hAnsi="Calibri" w:cs="Calibri"/>
              </w:rPr>
            </w:pPr>
            <w:r>
              <w:rPr>
                <w:noProof/>
              </w:rPr>
              <w:drawing>
                <wp:inline distT="0" distB="0" distL="0" distR="0" wp14:anchorId="693ABD7B" wp14:editId="2BFFDCC9">
                  <wp:extent cx="2220372" cy="148816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5181" cy="1504795"/>
                          </a:xfrm>
                          <a:prstGeom prst="rect">
                            <a:avLst/>
                          </a:prstGeom>
                        </pic:spPr>
                      </pic:pic>
                    </a:graphicData>
                  </a:graphic>
                </wp:inline>
              </w:drawing>
            </w:r>
            <w:r w:rsidR="00FD028C">
              <w:rPr>
                <w:noProof/>
              </w:rPr>
              <w:drawing>
                <wp:inline distT="0" distB="0" distL="0" distR="0" wp14:anchorId="427338EB" wp14:editId="767A18D7">
                  <wp:extent cx="2130478" cy="15621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5906" cy="1573412"/>
                          </a:xfrm>
                          <a:prstGeom prst="rect">
                            <a:avLst/>
                          </a:prstGeom>
                        </pic:spPr>
                      </pic:pic>
                    </a:graphicData>
                  </a:graphic>
                </wp:inline>
              </w:drawing>
            </w:r>
          </w:p>
        </w:tc>
      </w:tr>
      <w:tr w:rsidR="00C3583B" w:rsidTr="00FD028C">
        <w:tc>
          <w:tcPr>
            <w:tcW w:w="1776" w:type="dxa"/>
          </w:tcPr>
          <w:p w:rsidR="00DF2894" w:rsidRDefault="00DF2894" w:rsidP="008930CC">
            <w:pPr>
              <w:rPr>
                <w:rFonts w:ascii="Calibri" w:hAnsi="Calibri" w:cs="Calibri"/>
                <w:b/>
              </w:rPr>
            </w:pPr>
            <w:r>
              <w:rPr>
                <w:rFonts w:ascii="Calibri" w:hAnsi="Calibri" w:cs="Calibri"/>
                <w:b/>
              </w:rPr>
              <w:t>Dielectric constant (</w:t>
            </w:r>
            <w:proofErr w:type="spellStart"/>
            <w:r>
              <w:rPr>
                <w:rFonts w:ascii="Calibri" w:hAnsi="Calibri" w:cs="Calibri"/>
                <w:b/>
              </w:rPr>
              <w:t>Dk</w:t>
            </w:r>
            <w:proofErr w:type="spellEnd"/>
            <w:r>
              <w:rPr>
                <w:rFonts w:ascii="Calibri" w:hAnsi="Calibri" w:cs="Calibri"/>
                <w:b/>
              </w:rPr>
              <w:t>)</w:t>
            </w:r>
          </w:p>
        </w:tc>
        <w:tc>
          <w:tcPr>
            <w:tcW w:w="2340" w:type="dxa"/>
          </w:tcPr>
          <w:p w:rsidR="00DF2894" w:rsidRPr="00A81B77" w:rsidRDefault="00DF2894" w:rsidP="008930CC">
            <w:pPr>
              <w:rPr>
                <w:rFonts w:ascii="Calibri" w:hAnsi="Calibri" w:cs="Calibri"/>
              </w:rPr>
            </w:pPr>
            <w:r w:rsidRPr="00A81B77">
              <w:rPr>
                <w:rFonts w:ascii="Calibri" w:hAnsi="Calibri" w:cs="Calibri"/>
              </w:rPr>
              <w:t>Yes</w:t>
            </w:r>
          </w:p>
        </w:tc>
        <w:tc>
          <w:tcPr>
            <w:tcW w:w="7110" w:type="dxa"/>
          </w:tcPr>
          <w:p w:rsidR="00DF2894" w:rsidRDefault="00750D5A" w:rsidP="008930CC">
            <w:pPr>
              <w:jc w:val="both"/>
              <w:rPr>
                <w:rFonts w:ascii="Calibri" w:hAnsi="Calibri" w:cs="Calibri"/>
              </w:rPr>
            </w:pPr>
            <w:r w:rsidRPr="00A81B77">
              <w:rPr>
                <w:rFonts w:ascii="Calibri" w:hAnsi="Calibri" w:cs="Calibri"/>
              </w:rPr>
              <w:t xml:space="preserve">Dielectric constant is directly proportional to </w:t>
            </w:r>
            <w:r w:rsidR="00666A6F" w:rsidRPr="00A81B77">
              <w:rPr>
                <w:rFonts w:ascii="Calibri" w:hAnsi="Calibri" w:cs="Calibri"/>
              </w:rPr>
              <w:t xml:space="preserve">Capacitance of the material (C= </w:t>
            </w:r>
            <w:proofErr w:type="spellStart"/>
            <w:r w:rsidR="00666A6F" w:rsidRPr="00A81B77">
              <w:rPr>
                <w:rFonts w:ascii="Calibri" w:hAnsi="Calibri" w:cs="Calibri"/>
              </w:rPr>
              <w:t>Dk</w:t>
            </w:r>
            <w:proofErr w:type="spellEnd"/>
            <w:r w:rsidR="00666A6F" w:rsidRPr="00A81B77">
              <w:rPr>
                <w:rFonts w:ascii="Calibri" w:hAnsi="Calibri" w:cs="Calibri"/>
              </w:rPr>
              <w:t xml:space="preserve"> *A/d). Characteristic impedance</w:t>
            </w:r>
            <w:r w:rsidR="00B10CD8" w:rsidRPr="00A81B77">
              <w:rPr>
                <w:rFonts w:ascii="Calibri" w:hAnsi="Calibri" w:cs="Calibri"/>
              </w:rPr>
              <w:t xml:space="preserve"> of a Lossless transmission line</w:t>
            </w:r>
            <w:r w:rsidR="00666A6F" w:rsidRPr="00A81B77">
              <w:rPr>
                <w:rFonts w:ascii="Calibri" w:hAnsi="Calibri" w:cs="Calibri"/>
              </w:rPr>
              <w:t xml:space="preserve"> is proportional to square root of Capacitance of the trace (Z0 = sqrt(L/C). </w:t>
            </w:r>
            <w:r w:rsidR="00DE5DB4" w:rsidRPr="00A81B77">
              <w:rPr>
                <w:rFonts w:ascii="Calibri" w:hAnsi="Calibri" w:cs="Calibri"/>
              </w:rPr>
              <w:t xml:space="preserve">So, as </w:t>
            </w:r>
            <w:proofErr w:type="spellStart"/>
            <w:r w:rsidR="00DE5DB4" w:rsidRPr="00A81B77">
              <w:rPr>
                <w:rFonts w:ascii="Calibri" w:hAnsi="Calibri" w:cs="Calibri"/>
              </w:rPr>
              <w:t>Dk</w:t>
            </w:r>
            <w:proofErr w:type="spellEnd"/>
            <w:r w:rsidR="00DE5DB4" w:rsidRPr="00A81B77">
              <w:rPr>
                <w:rFonts w:ascii="Calibri" w:hAnsi="Calibri" w:cs="Calibri"/>
              </w:rPr>
              <w:t xml:space="preserve"> increases, </w:t>
            </w:r>
            <w:r w:rsidR="00CD39EA" w:rsidRPr="00A81B77">
              <w:rPr>
                <w:rFonts w:ascii="Calibri" w:hAnsi="Calibri" w:cs="Calibri"/>
              </w:rPr>
              <w:t>Capacitance</w:t>
            </w:r>
            <w:r w:rsidR="00782798" w:rsidRPr="00A81B77">
              <w:rPr>
                <w:rFonts w:ascii="Calibri" w:hAnsi="Calibri" w:cs="Calibri"/>
              </w:rPr>
              <w:t xml:space="preserve"> per unit length</w:t>
            </w:r>
            <w:r w:rsidR="00CD39EA" w:rsidRPr="00A81B77">
              <w:rPr>
                <w:rFonts w:ascii="Calibri" w:hAnsi="Calibri" w:cs="Calibri"/>
              </w:rPr>
              <w:t xml:space="preserve"> increases</w:t>
            </w:r>
            <w:r w:rsidR="002C7C2A" w:rsidRPr="00A81B77">
              <w:rPr>
                <w:rFonts w:ascii="Calibri" w:hAnsi="Calibri" w:cs="Calibri"/>
              </w:rPr>
              <w:t xml:space="preserve"> keeping Induc</w:t>
            </w:r>
            <w:r w:rsidR="002C7C2A" w:rsidRPr="00A81B77">
              <w:rPr>
                <w:rFonts w:ascii="Calibri" w:hAnsi="Calibri" w:cs="Calibri"/>
              </w:rPr>
              <w:t>tance per unit length</w:t>
            </w:r>
            <w:r w:rsidR="009776A6" w:rsidRPr="00A81B77">
              <w:rPr>
                <w:rFonts w:ascii="Calibri" w:hAnsi="Calibri" w:cs="Calibri"/>
              </w:rPr>
              <w:t xml:space="preserve"> constant</w:t>
            </w:r>
            <w:r w:rsidR="00CD39EA" w:rsidRPr="00A81B77">
              <w:rPr>
                <w:rFonts w:ascii="Calibri" w:hAnsi="Calibri" w:cs="Calibri"/>
              </w:rPr>
              <w:t xml:space="preserve"> </w:t>
            </w:r>
            <w:r w:rsidR="00E2278A" w:rsidRPr="00A81B77">
              <w:rPr>
                <w:rFonts w:ascii="Calibri" w:hAnsi="Calibri" w:cs="Calibri"/>
              </w:rPr>
              <w:t xml:space="preserve">which decreases </w:t>
            </w:r>
            <w:r w:rsidR="00E2278A" w:rsidRPr="00A81B77">
              <w:rPr>
                <w:rFonts w:ascii="Calibri" w:hAnsi="Calibri" w:cs="Calibri"/>
              </w:rPr>
              <w:t>Characteristic impedance</w:t>
            </w:r>
            <w:r w:rsidR="00E2278A" w:rsidRPr="00A81B77">
              <w:rPr>
                <w:rFonts w:ascii="Calibri" w:hAnsi="Calibri" w:cs="Calibri"/>
              </w:rPr>
              <w:t xml:space="preserve"> in a square root manner. </w:t>
            </w:r>
          </w:p>
          <w:p w:rsidR="008F6C1B" w:rsidRPr="00A81B77" w:rsidRDefault="005257F2" w:rsidP="008930CC">
            <w:pPr>
              <w:jc w:val="both"/>
              <w:rPr>
                <w:rFonts w:ascii="Calibri" w:hAnsi="Calibri" w:cs="Calibri"/>
              </w:rPr>
            </w:pPr>
            <w:r>
              <w:rPr>
                <w:noProof/>
              </w:rPr>
              <w:drawing>
                <wp:inline distT="0" distB="0" distL="0" distR="0" wp14:anchorId="4555BB32" wp14:editId="0A17462A">
                  <wp:extent cx="1938338" cy="1033145"/>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8338" cy="1033145"/>
                          </a:xfrm>
                          <a:prstGeom prst="rect">
                            <a:avLst/>
                          </a:prstGeom>
                        </pic:spPr>
                      </pic:pic>
                    </a:graphicData>
                  </a:graphic>
                </wp:inline>
              </w:drawing>
            </w:r>
            <w:r w:rsidR="00491198">
              <w:rPr>
                <w:noProof/>
              </w:rPr>
              <w:t xml:space="preserve"> </w:t>
            </w:r>
            <w:r>
              <w:rPr>
                <w:noProof/>
              </w:rPr>
              <w:drawing>
                <wp:inline distT="0" distB="0" distL="0" distR="0" wp14:anchorId="20B28DE0" wp14:editId="56A5A514">
                  <wp:extent cx="2114550" cy="1087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550" cy="1087755"/>
                          </a:xfrm>
                          <a:prstGeom prst="rect">
                            <a:avLst/>
                          </a:prstGeom>
                        </pic:spPr>
                      </pic:pic>
                    </a:graphicData>
                  </a:graphic>
                </wp:inline>
              </w:drawing>
            </w:r>
          </w:p>
        </w:tc>
      </w:tr>
      <w:tr w:rsidR="00C3583B" w:rsidTr="00FD028C">
        <w:tc>
          <w:tcPr>
            <w:tcW w:w="1776" w:type="dxa"/>
          </w:tcPr>
          <w:p w:rsidR="00822486" w:rsidRDefault="00822486" w:rsidP="008930CC">
            <w:pPr>
              <w:rPr>
                <w:rFonts w:ascii="Calibri" w:hAnsi="Calibri" w:cs="Calibri"/>
                <w:b/>
              </w:rPr>
            </w:pPr>
            <w:r>
              <w:rPr>
                <w:rFonts w:ascii="Calibri" w:hAnsi="Calibri" w:cs="Calibri"/>
                <w:b/>
              </w:rPr>
              <w:t xml:space="preserve">Conductor </w:t>
            </w:r>
            <w:r w:rsidR="00B145A0">
              <w:rPr>
                <w:rFonts w:ascii="Calibri" w:hAnsi="Calibri" w:cs="Calibri"/>
                <w:b/>
              </w:rPr>
              <w:t>width</w:t>
            </w:r>
          </w:p>
        </w:tc>
        <w:tc>
          <w:tcPr>
            <w:tcW w:w="2340" w:type="dxa"/>
          </w:tcPr>
          <w:p w:rsidR="00822486" w:rsidRPr="00A81B77" w:rsidRDefault="0069705E" w:rsidP="008930CC">
            <w:pPr>
              <w:rPr>
                <w:rFonts w:ascii="Calibri" w:hAnsi="Calibri" w:cs="Calibri"/>
              </w:rPr>
            </w:pPr>
            <w:r w:rsidRPr="00A81B77">
              <w:rPr>
                <w:rFonts w:ascii="Calibri" w:hAnsi="Calibri" w:cs="Calibri"/>
              </w:rPr>
              <w:t>Yes</w:t>
            </w:r>
          </w:p>
        </w:tc>
        <w:tc>
          <w:tcPr>
            <w:tcW w:w="7110" w:type="dxa"/>
          </w:tcPr>
          <w:p w:rsidR="00822486" w:rsidRDefault="00B3328B" w:rsidP="008930CC">
            <w:pPr>
              <w:jc w:val="both"/>
              <w:rPr>
                <w:rFonts w:ascii="Calibri" w:hAnsi="Calibri" w:cs="Calibri"/>
              </w:rPr>
            </w:pPr>
            <w:r w:rsidRPr="00A81B77">
              <w:rPr>
                <w:rFonts w:ascii="Calibri" w:hAnsi="Calibri" w:cs="Calibri"/>
              </w:rPr>
              <w:t xml:space="preserve">Width is directly proportional to Capacitance per unit Length. Increase in width </w:t>
            </w:r>
            <w:r w:rsidRPr="00A81B77">
              <w:rPr>
                <w:rFonts w:ascii="Calibri" w:hAnsi="Calibri" w:cs="Calibri"/>
              </w:rPr>
              <w:t>increases</w:t>
            </w:r>
            <w:r w:rsidRPr="00A81B77">
              <w:rPr>
                <w:rFonts w:ascii="Calibri" w:hAnsi="Calibri" w:cs="Calibri"/>
              </w:rPr>
              <w:t xml:space="preserve"> </w:t>
            </w:r>
            <w:r w:rsidRPr="00A81B77">
              <w:rPr>
                <w:rFonts w:ascii="Calibri" w:hAnsi="Calibri" w:cs="Calibri"/>
              </w:rPr>
              <w:t xml:space="preserve">Capacitance per unit length </w:t>
            </w:r>
            <w:r w:rsidRPr="00A81B77">
              <w:rPr>
                <w:rFonts w:ascii="Calibri" w:hAnsi="Calibri" w:cs="Calibri"/>
              </w:rPr>
              <w:t xml:space="preserve">which further decreases the </w:t>
            </w:r>
            <w:r w:rsidR="0015308F" w:rsidRPr="00A81B77">
              <w:rPr>
                <w:rFonts w:ascii="Calibri" w:hAnsi="Calibri" w:cs="Calibri"/>
              </w:rPr>
              <w:t>Characteristic impedance</w:t>
            </w:r>
            <w:r w:rsidR="00742985" w:rsidRPr="00A81B77">
              <w:rPr>
                <w:rFonts w:ascii="Calibri" w:hAnsi="Calibri" w:cs="Calibri"/>
              </w:rPr>
              <w:t xml:space="preserve"> in a square root manner and vice versa.</w:t>
            </w:r>
          </w:p>
          <w:p w:rsidR="000A638D" w:rsidRPr="00A81B77" w:rsidRDefault="000A638D" w:rsidP="008930CC">
            <w:pPr>
              <w:jc w:val="both"/>
              <w:rPr>
                <w:rFonts w:ascii="Calibri" w:hAnsi="Calibri" w:cs="Calibri"/>
              </w:rPr>
            </w:pPr>
            <w:r>
              <w:rPr>
                <w:noProof/>
              </w:rPr>
              <w:drawing>
                <wp:inline distT="0" distB="0" distL="0" distR="0" wp14:anchorId="3E9C0638" wp14:editId="069AEA24">
                  <wp:extent cx="1889760" cy="109791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1005" cy="1110261"/>
                          </a:xfrm>
                          <a:prstGeom prst="rect">
                            <a:avLst/>
                          </a:prstGeom>
                        </pic:spPr>
                      </pic:pic>
                    </a:graphicData>
                  </a:graphic>
                </wp:inline>
              </w:drawing>
            </w:r>
            <w:r w:rsidR="00C132B3">
              <w:rPr>
                <w:noProof/>
              </w:rPr>
              <w:t xml:space="preserve"> </w:t>
            </w:r>
            <w:r w:rsidR="00C132B3">
              <w:rPr>
                <w:noProof/>
              </w:rPr>
              <w:drawing>
                <wp:inline distT="0" distB="0" distL="0" distR="0" wp14:anchorId="5EEAB7ED" wp14:editId="1853FF55">
                  <wp:extent cx="1938020" cy="1141693"/>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0169" cy="1154741"/>
                          </a:xfrm>
                          <a:prstGeom prst="rect">
                            <a:avLst/>
                          </a:prstGeom>
                        </pic:spPr>
                      </pic:pic>
                    </a:graphicData>
                  </a:graphic>
                </wp:inline>
              </w:drawing>
            </w:r>
          </w:p>
        </w:tc>
      </w:tr>
      <w:tr w:rsidR="00C3583B" w:rsidTr="00FD028C">
        <w:tc>
          <w:tcPr>
            <w:tcW w:w="1776" w:type="dxa"/>
          </w:tcPr>
          <w:p w:rsidR="00822486" w:rsidRDefault="00822486" w:rsidP="008930CC">
            <w:pPr>
              <w:rPr>
                <w:rFonts w:ascii="Calibri" w:hAnsi="Calibri" w:cs="Calibri"/>
                <w:b/>
              </w:rPr>
            </w:pPr>
            <w:r>
              <w:rPr>
                <w:rFonts w:ascii="Calibri" w:hAnsi="Calibri" w:cs="Calibri"/>
                <w:b/>
              </w:rPr>
              <w:lastRenderedPageBreak/>
              <w:t xml:space="preserve">Dielectric </w:t>
            </w:r>
            <w:r w:rsidR="00B145A0">
              <w:rPr>
                <w:rFonts w:ascii="Calibri" w:hAnsi="Calibri" w:cs="Calibri"/>
                <w:b/>
              </w:rPr>
              <w:t>thickness</w:t>
            </w:r>
          </w:p>
        </w:tc>
        <w:tc>
          <w:tcPr>
            <w:tcW w:w="2340" w:type="dxa"/>
          </w:tcPr>
          <w:p w:rsidR="00822486" w:rsidRPr="00A81B77" w:rsidRDefault="00D33039" w:rsidP="008930CC">
            <w:pPr>
              <w:rPr>
                <w:rFonts w:ascii="Calibri" w:hAnsi="Calibri" w:cs="Calibri"/>
              </w:rPr>
            </w:pPr>
            <w:r w:rsidRPr="00A81B77">
              <w:rPr>
                <w:rFonts w:ascii="Calibri" w:hAnsi="Calibri" w:cs="Calibri"/>
              </w:rPr>
              <w:t>Yes</w:t>
            </w:r>
          </w:p>
        </w:tc>
        <w:tc>
          <w:tcPr>
            <w:tcW w:w="7110" w:type="dxa"/>
          </w:tcPr>
          <w:p w:rsidR="00822486" w:rsidRDefault="00DF47FC" w:rsidP="00DF47FC">
            <w:pPr>
              <w:autoSpaceDE w:val="0"/>
              <w:autoSpaceDN w:val="0"/>
              <w:adjustRightInd w:val="0"/>
              <w:rPr>
                <w:rFonts w:ascii="Calibri" w:hAnsi="Calibri" w:cs="Calibri"/>
              </w:rPr>
            </w:pPr>
            <w:r w:rsidRPr="00A81B77">
              <w:rPr>
                <w:rFonts w:ascii="Calibri" w:hAnsi="Calibri" w:cs="Calibri"/>
              </w:rPr>
              <w:t xml:space="preserve">Varying the Dielectric thickness varies the distance between trace and its </w:t>
            </w:r>
            <w:r w:rsidR="00391BC5" w:rsidRPr="00A81B77">
              <w:rPr>
                <w:rFonts w:ascii="Calibri" w:hAnsi="Calibri" w:cs="Calibri"/>
              </w:rPr>
              <w:t>reference. If</w:t>
            </w:r>
            <w:r w:rsidRPr="00A81B77">
              <w:rPr>
                <w:rFonts w:ascii="Calibri" w:hAnsi="Calibri" w:cs="Calibri"/>
              </w:rPr>
              <w:t xml:space="preserve"> we move the conductors fart</w:t>
            </w:r>
            <w:r w:rsidRPr="00A81B77">
              <w:rPr>
                <w:rFonts w:ascii="Calibri" w:hAnsi="Calibri" w:cs="Calibri"/>
              </w:rPr>
              <w:t xml:space="preserve">her apart, the capacitance will </w:t>
            </w:r>
            <w:r w:rsidRPr="00A81B77">
              <w:rPr>
                <w:rFonts w:ascii="Calibri" w:hAnsi="Calibri" w:cs="Calibri"/>
              </w:rPr>
              <w:t>decrease, and the characteristic impedance will increase</w:t>
            </w:r>
            <w:r w:rsidRPr="00A81B77">
              <w:rPr>
                <w:rFonts w:ascii="Calibri" w:hAnsi="Calibri" w:cs="Calibri"/>
              </w:rPr>
              <w:t xml:space="preserve"> and vice versa</w:t>
            </w:r>
            <w:r w:rsidRPr="00A81B77">
              <w:rPr>
                <w:rFonts w:ascii="Calibri" w:hAnsi="Calibri" w:cs="Calibri"/>
              </w:rPr>
              <w:t>.</w:t>
            </w:r>
          </w:p>
          <w:p w:rsidR="00E5586E" w:rsidRPr="00A81B77" w:rsidRDefault="00E5586E" w:rsidP="00DF47FC">
            <w:pPr>
              <w:autoSpaceDE w:val="0"/>
              <w:autoSpaceDN w:val="0"/>
              <w:adjustRightInd w:val="0"/>
              <w:rPr>
                <w:rFonts w:ascii="Calibri" w:hAnsi="Calibri" w:cs="Calibri"/>
              </w:rPr>
            </w:pPr>
            <w:r>
              <w:rPr>
                <w:noProof/>
              </w:rPr>
              <w:drawing>
                <wp:inline distT="0" distB="0" distL="0" distR="0" wp14:anchorId="08D3B616" wp14:editId="13C9659A">
                  <wp:extent cx="1957388" cy="1177152"/>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447" cy="1196432"/>
                          </a:xfrm>
                          <a:prstGeom prst="rect">
                            <a:avLst/>
                          </a:prstGeom>
                        </pic:spPr>
                      </pic:pic>
                    </a:graphicData>
                  </a:graphic>
                </wp:inline>
              </w:drawing>
            </w:r>
            <w:r w:rsidR="0058268E">
              <w:rPr>
                <w:noProof/>
              </w:rPr>
              <w:t xml:space="preserve"> </w:t>
            </w:r>
            <w:r w:rsidR="0058268E">
              <w:rPr>
                <w:noProof/>
              </w:rPr>
              <w:drawing>
                <wp:inline distT="0" distB="0" distL="0" distR="0" wp14:anchorId="1614F0DE" wp14:editId="42F5C37D">
                  <wp:extent cx="2209800" cy="13383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1840" cy="1345685"/>
                          </a:xfrm>
                          <a:prstGeom prst="rect">
                            <a:avLst/>
                          </a:prstGeom>
                        </pic:spPr>
                      </pic:pic>
                    </a:graphicData>
                  </a:graphic>
                </wp:inline>
              </w:drawing>
            </w:r>
          </w:p>
        </w:tc>
      </w:tr>
    </w:tbl>
    <w:p w:rsidR="003612F1" w:rsidRDefault="003612F1" w:rsidP="00D33A9E"/>
    <w:p w:rsidR="003612F1" w:rsidRDefault="000F1F8C" w:rsidP="00D33A9E">
      <w:pPr>
        <w:rPr>
          <w:rFonts w:ascii="Calibri" w:hAnsi="Calibri" w:cs="Calibri"/>
          <w:b/>
        </w:rPr>
      </w:pPr>
      <w:r w:rsidRPr="000F1F8C">
        <w:rPr>
          <w:rFonts w:ascii="Calibri" w:hAnsi="Calibri" w:cs="Calibri"/>
          <w:b/>
        </w:rPr>
        <w:t>What consistency tests did you do?</w:t>
      </w:r>
    </w:p>
    <w:p w:rsidR="000F1F8C" w:rsidRPr="00030BDA" w:rsidRDefault="000F1F8C" w:rsidP="00D33A9E">
      <w:pPr>
        <w:rPr>
          <w:rFonts w:ascii="Calibri" w:hAnsi="Calibri" w:cs="Calibri"/>
        </w:rPr>
      </w:pPr>
      <w:r w:rsidRPr="00030BDA">
        <w:rPr>
          <w:rFonts w:ascii="Calibri" w:hAnsi="Calibri" w:cs="Calibri"/>
        </w:rPr>
        <w:t>Consistency Tests are done on 2D Field Solver on Hyperlynx and are fo</w:t>
      </w:r>
      <w:r w:rsidR="000B6A10" w:rsidRPr="00030BDA">
        <w:rPr>
          <w:rFonts w:ascii="Calibri" w:hAnsi="Calibri" w:cs="Calibri"/>
        </w:rPr>
        <w:t xml:space="preserve">und to be in alignment with expectations. </w:t>
      </w:r>
    </w:p>
    <w:p w:rsidR="000B6A10" w:rsidRDefault="009C42D7" w:rsidP="009F3F98">
      <w:pPr>
        <w:rPr>
          <w:rFonts w:ascii="Calibri" w:hAnsi="Calibri" w:cs="Calibri"/>
          <w:b/>
        </w:rPr>
      </w:pPr>
      <w:r w:rsidRPr="009F3F98">
        <w:rPr>
          <w:rFonts w:ascii="Calibri" w:hAnsi="Calibri" w:cs="Calibri"/>
          <w:b/>
        </w:rPr>
        <w:t>So,</w:t>
      </w:r>
      <w:r w:rsidR="009F3F98" w:rsidRPr="009F3F98">
        <w:rPr>
          <w:rFonts w:ascii="Calibri" w:hAnsi="Calibri" w:cs="Calibri"/>
          <w:b/>
        </w:rPr>
        <w:t xml:space="preserve"> what? How will wha</w:t>
      </w:r>
      <w:r w:rsidR="009F3F98">
        <w:rPr>
          <w:rFonts w:ascii="Calibri" w:hAnsi="Calibri" w:cs="Calibri"/>
          <w:b/>
        </w:rPr>
        <w:t xml:space="preserve">t you learned, influence design </w:t>
      </w:r>
      <w:r w:rsidR="009F3F98" w:rsidRPr="009F3F98">
        <w:rPr>
          <w:rFonts w:ascii="Calibri" w:hAnsi="Calibri" w:cs="Calibri"/>
          <w:b/>
        </w:rPr>
        <w:t>decisions?</w:t>
      </w:r>
    </w:p>
    <w:p w:rsidR="009C5FD1" w:rsidRPr="009C42D7" w:rsidRDefault="001A33D3" w:rsidP="009F3F98">
      <w:pPr>
        <w:rPr>
          <w:rFonts w:ascii="Calibri" w:hAnsi="Calibri" w:cs="Calibri"/>
        </w:rPr>
      </w:pPr>
      <w:r w:rsidRPr="009C42D7">
        <w:rPr>
          <w:rFonts w:ascii="Calibri" w:hAnsi="Calibri" w:cs="Calibri"/>
        </w:rPr>
        <w:t>The following shall influence the design decisions:</w:t>
      </w:r>
    </w:p>
    <w:p w:rsidR="001A33D3" w:rsidRPr="00A23CBD" w:rsidRDefault="001A33D3" w:rsidP="001B04C9">
      <w:pPr>
        <w:pStyle w:val="ListParagraph"/>
        <w:numPr>
          <w:ilvl w:val="0"/>
          <w:numId w:val="2"/>
        </w:numPr>
        <w:jc w:val="both"/>
        <w:rPr>
          <w:rFonts w:ascii="Calibri" w:hAnsi="Calibri" w:cs="Calibri"/>
        </w:rPr>
      </w:pPr>
      <w:r w:rsidRPr="00A23CBD">
        <w:rPr>
          <w:rFonts w:ascii="Calibri" w:hAnsi="Calibri" w:cs="Calibri"/>
        </w:rPr>
        <w:t xml:space="preserve">The first parameter needed to vary to change the Time delay of a Transmission line is its length. But, care should be taken that the length does not exceed the dimensions of the PCB which will be practical to implement. Also, length shouldn’t be too small so that it leads to DFM issues. </w:t>
      </w:r>
    </w:p>
    <w:p w:rsidR="001A33D3" w:rsidRPr="00A23CBD" w:rsidRDefault="001A33D3" w:rsidP="001B04C9">
      <w:pPr>
        <w:pStyle w:val="ListParagraph"/>
        <w:numPr>
          <w:ilvl w:val="0"/>
          <w:numId w:val="2"/>
        </w:numPr>
        <w:jc w:val="both"/>
        <w:rPr>
          <w:rFonts w:ascii="Calibri" w:hAnsi="Calibri" w:cs="Calibri"/>
        </w:rPr>
      </w:pPr>
      <w:r w:rsidRPr="00A23CBD">
        <w:rPr>
          <w:rFonts w:ascii="Calibri" w:hAnsi="Calibri" w:cs="Calibri"/>
        </w:rPr>
        <w:t xml:space="preserve">Changing the Dielectric material itself to change the Time Delay is not encouraged as it may lead the designers to recalculate the Z0. </w:t>
      </w:r>
    </w:p>
    <w:p w:rsidR="001A33D3" w:rsidRPr="00A23CBD" w:rsidRDefault="00D369C4" w:rsidP="001B04C9">
      <w:pPr>
        <w:pStyle w:val="ListParagraph"/>
        <w:numPr>
          <w:ilvl w:val="0"/>
          <w:numId w:val="2"/>
        </w:numPr>
        <w:jc w:val="both"/>
        <w:rPr>
          <w:rFonts w:ascii="Calibri" w:hAnsi="Calibri" w:cs="Calibri"/>
        </w:rPr>
      </w:pPr>
      <w:r w:rsidRPr="00A23CBD">
        <w:rPr>
          <w:rFonts w:ascii="Calibri" w:hAnsi="Calibri" w:cs="Calibri"/>
        </w:rPr>
        <w:t>Conductor thickness and Dielectric thickness have no influence in varying Time Delay.</w:t>
      </w:r>
    </w:p>
    <w:p w:rsidR="00D369C4" w:rsidRPr="00A23CBD" w:rsidRDefault="00152E3F" w:rsidP="001B04C9">
      <w:pPr>
        <w:pStyle w:val="ListParagraph"/>
        <w:numPr>
          <w:ilvl w:val="0"/>
          <w:numId w:val="2"/>
        </w:numPr>
        <w:jc w:val="both"/>
        <w:rPr>
          <w:rFonts w:ascii="Calibri" w:hAnsi="Calibri" w:cs="Calibri"/>
        </w:rPr>
      </w:pPr>
      <w:r w:rsidRPr="00A23CBD">
        <w:rPr>
          <w:rFonts w:ascii="Calibri" w:hAnsi="Calibri" w:cs="Calibri"/>
        </w:rPr>
        <w:t xml:space="preserve">Decreasing the Dielectric thickness to decrease Z0 </w:t>
      </w:r>
      <w:proofErr w:type="spellStart"/>
      <w:r w:rsidRPr="00A23CBD">
        <w:rPr>
          <w:rFonts w:ascii="Calibri" w:hAnsi="Calibri" w:cs="Calibri"/>
        </w:rPr>
        <w:t>increasess</w:t>
      </w:r>
      <w:proofErr w:type="spellEnd"/>
      <w:r w:rsidRPr="00A23CBD">
        <w:rPr>
          <w:rFonts w:ascii="Calibri" w:hAnsi="Calibri" w:cs="Calibri"/>
        </w:rPr>
        <w:t xml:space="preserve"> the cost of PCB fabrication and should be avoided.</w:t>
      </w:r>
    </w:p>
    <w:p w:rsidR="00152E3F" w:rsidRDefault="00C90397" w:rsidP="001B04C9">
      <w:pPr>
        <w:pStyle w:val="ListParagraph"/>
        <w:numPr>
          <w:ilvl w:val="0"/>
          <w:numId w:val="2"/>
        </w:numPr>
        <w:jc w:val="both"/>
        <w:rPr>
          <w:rFonts w:ascii="Calibri" w:hAnsi="Calibri" w:cs="Calibri"/>
        </w:rPr>
      </w:pPr>
      <w:r w:rsidRPr="00A23CBD">
        <w:rPr>
          <w:rFonts w:ascii="Calibri" w:hAnsi="Calibri" w:cs="Calibri"/>
        </w:rPr>
        <w:t xml:space="preserve">Varying the conductor width must be the top priority to </w:t>
      </w:r>
      <w:r w:rsidR="00C45571" w:rsidRPr="00A23CBD">
        <w:rPr>
          <w:rFonts w:ascii="Calibri" w:hAnsi="Calibri" w:cs="Calibri"/>
        </w:rPr>
        <w:t>vary the Z0 of Transmission line.</w:t>
      </w:r>
    </w:p>
    <w:p w:rsidR="00F86099" w:rsidRPr="00F86099" w:rsidRDefault="00F86099" w:rsidP="00F86099">
      <w:pPr>
        <w:ind w:left="360"/>
        <w:jc w:val="both"/>
        <w:rPr>
          <w:rFonts w:ascii="Calibri" w:hAnsi="Calibri" w:cs="Calibri"/>
        </w:rPr>
      </w:pPr>
    </w:p>
    <w:sectPr w:rsidR="00F86099" w:rsidRPr="00F86099">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572" w:rsidRDefault="00525572" w:rsidP="007A7C85">
      <w:pPr>
        <w:spacing w:after="0" w:line="240" w:lineRule="auto"/>
      </w:pPr>
      <w:r>
        <w:separator/>
      </w:r>
    </w:p>
  </w:endnote>
  <w:endnote w:type="continuationSeparator" w:id="0">
    <w:p w:rsidR="00525572" w:rsidRDefault="00525572" w:rsidP="007A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572" w:rsidRDefault="00525572" w:rsidP="007A7C85">
      <w:pPr>
        <w:spacing w:after="0" w:line="240" w:lineRule="auto"/>
      </w:pPr>
      <w:r>
        <w:separator/>
      </w:r>
    </w:p>
  </w:footnote>
  <w:footnote w:type="continuationSeparator" w:id="0">
    <w:p w:rsidR="00525572" w:rsidRDefault="00525572" w:rsidP="007A7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476" w:rsidRDefault="007A7C85" w:rsidP="00CD1E02">
    <w:pPr>
      <w:pStyle w:val="Header"/>
      <w:rPr>
        <w:b/>
      </w:rPr>
    </w:pPr>
    <w:r w:rsidRPr="007A7C85">
      <w:rPr>
        <w:b/>
      </w:rPr>
      <w:t>ECEN 5224</w:t>
    </w:r>
    <w:r w:rsidRPr="007A7C85">
      <w:rPr>
        <w:b/>
      </w:rPr>
      <w:tab/>
    </w:r>
    <w:r>
      <w:rPr>
        <w:b/>
      </w:rPr>
      <w:t xml:space="preserve">                                             HIGH SPEED DIGITAL DESIGN                           NAGARAJ SIDDESHWAR</w:t>
    </w:r>
  </w:p>
  <w:p w:rsidR="007A7C85" w:rsidRPr="007A7C85" w:rsidRDefault="007A7C85" w:rsidP="007A7C85">
    <w:pPr>
      <w:pStyle w:val="Header"/>
      <w:jc w:val="center"/>
      <w:rPr>
        <w:b/>
      </w:rPr>
    </w:pPr>
    <w:r>
      <w:rPr>
        <w:b/>
      </w:rPr>
      <w:t xml:space="preserve">                                                                                     HW1                                              DATE – 29</w:t>
    </w:r>
    <w:r w:rsidRPr="007A7C85">
      <w:rPr>
        <w:b/>
        <w:vertAlign w:val="superscript"/>
      </w:rPr>
      <w:t>TH</w:t>
    </w:r>
    <w:r>
      <w:rPr>
        <w:b/>
      </w:rPr>
      <w:t xml:space="preserve"> JAN 2018</w:t>
    </w:r>
  </w:p>
  <w:p w:rsidR="007A7C85" w:rsidRDefault="007A7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FB6"/>
    <w:multiLevelType w:val="hybridMultilevel"/>
    <w:tmpl w:val="B6B0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27368"/>
    <w:multiLevelType w:val="hybridMultilevel"/>
    <w:tmpl w:val="9540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85"/>
    <w:rsid w:val="00013FCE"/>
    <w:rsid w:val="00030BDA"/>
    <w:rsid w:val="00033CB6"/>
    <w:rsid w:val="000470F6"/>
    <w:rsid w:val="00054008"/>
    <w:rsid w:val="00057510"/>
    <w:rsid w:val="00076728"/>
    <w:rsid w:val="000A638D"/>
    <w:rsid w:val="000B5FFA"/>
    <w:rsid w:val="000B6A10"/>
    <w:rsid w:val="000C10E4"/>
    <w:rsid w:val="000C2674"/>
    <w:rsid w:val="000C5406"/>
    <w:rsid w:val="000D137E"/>
    <w:rsid w:val="000E6EED"/>
    <w:rsid w:val="000F1F8C"/>
    <w:rsid w:val="000F6C43"/>
    <w:rsid w:val="00101049"/>
    <w:rsid w:val="001043B5"/>
    <w:rsid w:val="00133A52"/>
    <w:rsid w:val="00137707"/>
    <w:rsid w:val="00152E3F"/>
    <w:rsid w:val="0015308F"/>
    <w:rsid w:val="0017146F"/>
    <w:rsid w:val="001A33D3"/>
    <w:rsid w:val="001B04C9"/>
    <w:rsid w:val="001D30C0"/>
    <w:rsid w:val="002168AD"/>
    <w:rsid w:val="0022649C"/>
    <w:rsid w:val="0023189B"/>
    <w:rsid w:val="002515AA"/>
    <w:rsid w:val="00262A1B"/>
    <w:rsid w:val="00264FBA"/>
    <w:rsid w:val="00281585"/>
    <w:rsid w:val="002B5C8B"/>
    <w:rsid w:val="002C7C2A"/>
    <w:rsid w:val="002E7DA8"/>
    <w:rsid w:val="002F4E09"/>
    <w:rsid w:val="003125CC"/>
    <w:rsid w:val="00317C4F"/>
    <w:rsid w:val="00324597"/>
    <w:rsid w:val="0033613F"/>
    <w:rsid w:val="00346473"/>
    <w:rsid w:val="00353DDD"/>
    <w:rsid w:val="003612F1"/>
    <w:rsid w:val="00390476"/>
    <w:rsid w:val="00391BC5"/>
    <w:rsid w:val="00396CF5"/>
    <w:rsid w:val="00397581"/>
    <w:rsid w:val="003A4880"/>
    <w:rsid w:val="003C630A"/>
    <w:rsid w:val="003E182D"/>
    <w:rsid w:val="003F2192"/>
    <w:rsid w:val="004129C0"/>
    <w:rsid w:val="0041399D"/>
    <w:rsid w:val="00445FBD"/>
    <w:rsid w:val="00491198"/>
    <w:rsid w:val="0049372B"/>
    <w:rsid w:val="004B3622"/>
    <w:rsid w:val="004C5232"/>
    <w:rsid w:val="004E4381"/>
    <w:rsid w:val="0051285F"/>
    <w:rsid w:val="00525572"/>
    <w:rsid w:val="005257F2"/>
    <w:rsid w:val="00533A0E"/>
    <w:rsid w:val="005612ED"/>
    <w:rsid w:val="0058268E"/>
    <w:rsid w:val="005A5ACC"/>
    <w:rsid w:val="005C5698"/>
    <w:rsid w:val="005C5BA3"/>
    <w:rsid w:val="005F2EDA"/>
    <w:rsid w:val="00602D1E"/>
    <w:rsid w:val="0060603C"/>
    <w:rsid w:val="006149C9"/>
    <w:rsid w:val="006211A9"/>
    <w:rsid w:val="006411BC"/>
    <w:rsid w:val="00642F03"/>
    <w:rsid w:val="00666A6F"/>
    <w:rsid w:val="00673D4F"/>
    <w:rsid w:val="00680DF6"/>
    <w:rsid w:val="006959AF"/>
    <w:rsid w:val="0069705E"/>
    <w:rsid w:val="006B6527"/>
    <w:rsid w:val="006E1AF0"/>
    <w:rsid w:val="006F119B"/>
    <w:rsid w:val="007001B9"/>
    <w:rsid w:val="00736019"/>
    <w:rsid w:val="00742985"/>
    <w:rsid w:val="00744888"/>
    <w:rsid w:val="00750D5A"/>
    <w:rsid w:val="00782798"/>
    <w:rsid w:val="007A2AD2"/>
    <w:rsid w:val="007A732D"/>
    <w:rsid w:val="007A7675"/>
    <w:rsid w:val="007A7C85"/>
    <w:rsid w:val="007E2C64"/>
    <w:rsid w:val="007F2832"/>
    <w:rsid w:val="00822486"/>
    <w:rsid w:val="00835508"/>
    <w:rsid w:val="00850332"/>
    <w:rsid w:val="00874315"/>
    <w:rsid w:val="008A77DC"/>
    <w:rsid w:val="008A7E5F"/>
    <w:rsid w:val="008B5528"/>
    <w:rsid w:val="008D66B8"/>
    <w:rsid w:val="008F6C1B"/>
    <w:rsid w:val="00916DA6"/>
    <w:rsid w:val="00917154"/>
    <w:rsid w:val="0097642A"/>
    <w:rsid w:val="009776A6"/>
    <w:rsid w:val="00996D55"/>
    <w:rsid w:val="0099741C"/>
    <w:rsid w:val="009A3CA8"/>
    <w:rsid w:val="009A7E2E"/>
    <w:rsid w:val="009C42D7"/>
    <w:rsid w:val="009C5FD1"/>
    <w:rsid w:val="009D1937"/>
    <w:rsid w:val="009F3F98"/>
    <w:rsid w:val="009F5D4E"/>
    <w:rsid w:val="00A00409"/>
    <w:rsid w:val="00A050F8"/>
    <w:rsid w:val="00A23CBD"/>
    <w:rsid w:val="00A265B9"/>
    <w:rsid w:val="00A57580"/>
    <w:rsid w:val="00A60870"/>
    <w:rsid w:val="00A66892"/>
    <w:rsid w:val="00A70BED"/>
    <w:rsid w:val="00A75288"/>
    <w:rsid w:val="00A81B77"/>
    <w:rsid w:val="00AC0C0A"/>
    <w:rsid w:val="00AE5DE3"/>
    <w:rsid w:val="00B10CD8"/>
    <w:rsid w:val="00B11867"/>
    <w:rsid w:val="00B145A0"/>
    <w:rsid w:val="00B24423"/>
    <w:rsid w:val="00B254FA"/>
    <w:rsid w:val="00B3328B"/>
    <w:rsid w:val="00B47321"/>
    <w:rsid w:val="00B64502"/>
    <w:rsid w:val="00B663CD"/>
    <w:rsid w:val="00B72F95"/>
    <w:rsid w:val="00B921A1"/>
    <w:rsid w:val="00BA236C"/>
    <w:rsid w:val="00C033C2"/>
    <w:rsid w:val="00C132B3"/>
    <w:rsid w:val="00C20EAF"/>
    <w:rsid w:val="00C24D4C"/>
    <w:rsid w:val="00C3583B"/>
    <w:rsid w:val="00C45571"/>
    <w:rsid w:val="00C90397"/>
    <w:rsid w:val="00CA12CC"/>
    <w:rsid w:val="00CB00C0"/>
    <w:rsid w:val="00CD16E7"/>
    <w:rsid w:val="00CD1E02"/>
    <w:rsid w:val="00CD3932"/>
    <w:rsid w:val="00CD39EA"/>
    <w:rsid w:val="00CD5A26"/>
    <w:rsid w:val="00CE245B"/>
    <w:rsid w:val="00CE4ED0"/>
    <w:rsid w:val="00CF18DB"/>
    <w:rsid w:val="00D159B2"/>
    <w:rsid w:val="00D33039"/>
    <w:rsid w:val="00D33A9E"/>
    <w:rsid w:val="00D3692B"/>
    <w:rsid w:val="00D369C4"/>
    <w:rsid w:val="00D42BD6"/>
    <w:rsid w:val="00D838F0"/>
    <w:rsid w:val="00DA57D6"/>
    <w:rsid w:val="00DA6246"/>
    <w:rsid w:val="00DC3D97"/>
    <w:rsid w:val="00DD10E7"/>
    <w:rsid w:val="00DE56E8"/>
    <w:rsid w:val="00DE5DB4"/>
    <w:rsid w:val="00DF2894"/>
    <w:rsid w:val="00DF47FC"/>
    <w:rsid w:val="00E2278A"/>
    <w:rsid w:val="00E424D3"/>
    <w:rsid w:val="00E5586E"/>
    <w:rsid w:val="00E56F46"/>
    <w:rsid w:val="00E618FA"/>
    <w:rsid w:val="00E70633"/>
    <w:rsid w:val="00E74BC5"/>
    <w:rsid w:val="00E956AC"/>
    <w:rsid w:val="00EA5FBB"/>
    <w:rsid w:val="00EB4C73"/>
    <w:rsid w:val="00EB6DF0"/>
    <w:rsid w:val="00EC39A2"/>
    <w:rsid w:val="00EF5BDD"/>
    <w:rsid w:val="00F21721"/>
    <w:rsid w:val="00F26D8F"/>
    <w:rsid w:val="00F4161C"/>
    <w:rsid w:val="00F527B1"/>
    <w:rsid w:val="00F54D5A"/>
    <w:rsid w:val="00F54E2F"/>
    <w:rsid w:val="00F55D57"/>
    <w:rsid w:val="00F704EE"/>
    <w:rsid w:val="00F86099"/>
    <w:rsid w:val="00FA4EB6"/>
    <w:rsid w:val="00FB624A"/>
    <w:rsid w:val="00FD028C"/>
    <w:rsid w:val="00FD620F"/>
    <w:rsid w:val="00FE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2E0"/>
  <w15:chartTrackingRefBased/>
  <w15:docId w15:val="{9C30CB0C-A29E-4066-ADFF-32E7F53E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C85"/>
  </w:style>
  <w:style w:type="paragraph" w:styleId="Footer">
    <w:name w:val="footer"/>
    <w:basedOn w:val="Normal"/>
    <w:link w:val="FooterChar"/>
    <w:uiPriority w:val="99"/>
    <w:unhideWhenUsed/>
    <w:rsid w:val="007A7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C85"/>
  </w:style>
  <w:style w:type="paragraph" w:styleId="ListParagraph">
    <w:name w:val="List Paragraph"/>
    <w:basedOn w:val="Normal"/>
    <w:uiPriority w:val="34"/>
    <w:qFormat/>
    <w:rsid w:val="0023189B"/>
    <w:pPr>
      <w:ind w:left="720"/>
      <w:contextualSpacing/>
    </w:pPr>
  </w:style>
  <w:style w:type="table" w:styleId="TableGrid">
    <w:name w:val="Table Grid"/>
    <w:basedOn w:val="TableNormal"/>
    <w:uiPriority w:val="39"/>
    <w:rsid w:val="00FD6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4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E2F"/>
    <w:rPr>
      <w:rFonts w:ascii="Segoe UI" w:hAnsi="Segoe UI" w:cs="Segoe UI"/>
      <w:sz w:val="18"/>
      <w:szCs w:val="18"/>
    </w:rPr>
  </w:style>
  <w:style w:type="paragraph" w:styleId="NoSpacing">
    <w:name w:val="No Spacing"/>
    <w:uiPriority w:val="1"/>
    <w:qFormat/>
    <w:rsid w:val="00033C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E197-B2B7-47AA-92E3-FCAC9F38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Siddeshwar</dc:creator>
  <cp:keywords/>
  <dc:description/>
  <cp:lastModifiedBy>Nagaraj Siddeshwar</cp:lastModifiedBy>
  <cp:revision>245</cp:revision>
  <cp:lastPrinted>2018-01-28T01:29:00Z</cp:lastPrinted>
  <dcterms:created xsi:type="dcterms:W3CDTF">2018-01-27T16:56:00Z</dcterms:created>
  <dcterms:modified xsi:type="dcterms:W3CDTF">2018-01-30T05:36:00Z</dcterms:modified>
</cp:coreProperties>
</file>