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0EAF" w:rsidRPr="0095619C" w:rsidRDefault="00C20EAF" w:rsidP="00CD16E7">
      <w:pPr>
        <w:jc w:val="both"/>
        <w:rPr>
          <w:rFonts w:ascii="Calibri" w:hAnsi="Calibri" w:cs="Calibri"/>
          <w:b/>
          <w:sz w:val="18"/>
          <w:szCs w:val="18"/>
        </w:rPr>
      </w:pPr>
      <w:r w:rsidRPr="0095619C">
        <w:rPr>
          <w:rFonts w:ascii="Calibri" w:hAnsi="Calibri" w:cs="Calibri"/>
          <w:b/>
          <w:sz w:val="18"/>
          <w:szCs w:val="18"/>
        </w:rPr>
        <w:t xml:space="preserve">Goal: </w:t>
      </w:r>
      <w:r w:rsidRPr="0095619C">
        <w:rPr>
          <w:rFonts w:ascii="Calibri" w:hAnsi="Calibri" w:cs="Calibri"/>
          <w:sz w:val="18"/>
          <w:szCs w:val="18"/>
        </w:rPr>
        <w:t>The goal of this lab is to get a hands-on experience to</w:t>
      </w:r>
      <w:r w:rsidR="00393ADB" w:rsidRPr="0095619C">
        <w:rPr>
          <w:rFonts w:ascii="Calibri" w:hAnsi="Calibri" w:cs="Calibri"/>
          <w:sz w:val="18"/>
          <w:szCs w:val="18"/>
        </w:rPr>
        <w:t xml:space="preserve"> </w:t>
      </w:r>
      <w:r w:rsidR="005B1386">
        <w:rPr>
          <w:rFonts w:ascii="Calibri" w:hAnsi="Calibri" w:cs="Calibri"/>
          <w:sz w:val="18"/>
          <w:szCs w:val="18"/>
        </w:rPr>
        <w:t xml:space="preserve">inspect and verify the factors that affect the </w:t>
      </w:r>
      <w:r w:rsidR="00133AD1">
        <w:rPr>
          <w:rFonts w:ascii="Calibri" w:hAnsi="Calibri" w:cs="Calibri"/>
          <w:sz w:val="18"/>
          <w:szCs w:val="18"/>
        </w:rPr>
        <w:t xml:space="preserve">Near End </w:t>
      </w:r>
      <w:r w:rsidR="005B1386">
        <w:rPr>
          <w:rFonts w:ascii="Calibri" w:hAnsi="Calibri" w:cs="Calibri"/>
          <w:sz w:val="18"/>
          <w:szCs w:val="18"/>
        </w:rPr>
        <w:t xml:space="preserve">Crosstalk </w:t>
      </w:r>
      <w:r w:rsidR="00133AD1">
        <w:rPr>
          <w:rFonts w:ascii="Calibri" w:hAnsi="Calibri" w:cs="Calibri"/>
          <w:sz w:val="18"/>
          <w:szCs w:val="18"/>
        </w:rPr>
        <w:t xml:space="preserve">and far End Crosstalk </w:t>
      </w:r>
      <w:r w:rsidR="005B1386">
        <w:rPr>
          <w:rFonts w:ascii="Calibri" w:hAnsi="Calibri" w:cs="Calibri"/>
          <w:sz w:val="18"/>
          <w:szCs w:val="18"/>
        </w:rPr>
        <w:t>in a Microstrip and Stripline</w:t>
      </w:r>
      <w:r w:rsidR="00133AD1">
        <w:rPr>
          <w:rFonts w:ascii="Calibri" w:hAnsi="Calibri" w:cs="Calibri"/>
          <w:sz w:val="18"/>
          <w:szCs w:val="18"/>
        </w:rPr>
        <w:t xml:space="preserve"> </w:t>
      </w:r>
      <w:r w:rsidR="00874083" w:rsidRPr="0095619C">
        <w:rPr>
          <w:rFonts w:ascii="Calibri" w:hAnsi="Calibri" w:cs="Calibri"/>
          <w:sz w:val="18"/>
          <w:szCs w:val="18"/>
        </w:rPr>
        <w:t>and tabulate their respective adva</w:t>
      </w:r>
      <w:r w:rsidR="006C7428">
        <w:rPr>
          <w:rFonts w:ascii="Calibri" w:hAnsi="Calibri" w:cs="Calibri"/>
          <w:sz w:val="18"/>
          <w:szCs w:val="18"/>
        </w:rPr>
        <w:t xml:space="preserve">ntages and </w:t>
      </w:r>
      <w:r w:rsidR="00A564BB">
        <w:rPr>
          <w:rFonts w:ascii="Calibri" w:hAnsi="Calibri" w:cs="Calibri"/>
          <w:sz w:val="18"/>
          <w:szCs w:val="18"/>
        </w:rPr>
        <w:t>disadvantages.</w:t>
      </w:r>
      <w:r w:rsidR="00A564BB" w:rsidRPr="0095619C">
        <w:rPr>
          <w:rFonts w:ascii="Calibri" w:hAnsi="Calibri" w:cs="Calibri"/>
          <w:sz w:val="18"/>
          <w:szCs w:val="18"/>
        </w:rPr>
        <w:t xml:space="preserve"> Tool</w:t>
      </w:r>
      <w:r w:rsidRPr="0095619C">
        <w:rPr>
          <w:rFonts w:ascii="Calibri" w:hAnsi="Calibri" w:cs="Calibri"/>
          <w:sz w:val="18"/>
          <w:szCs w:val="18"/>
        </w:rPr>
        <w:t xml:space="preserve"> used is Hyperlynx.</w:t>
      </w:r>
      <w:r w:rsidRPr="0095619C">
        <w:rPr>
          <w:rFonts w:ascii="Calibri" w:hAnsi="Calibri" w:cs="Calibri"/>
          <w:b/>
          <w:sz w:val="18"/>
          <w:szCs w:val="18"/>
        </w:rPr>
        <w:t xml:space="preserve"> </w:t>
      </w:r>
    </w:p>
    <w:p w:rsidR="008B5528" w:rsidRPr="0095619C" w:rsidRDefault="008B5528" w:rsidP="00CD16E7">
      <w:pPr>
        <w:jc w:val="both"/>
        <w:rPr>
          <w:rFonts w:ascii="Calibri" w:hAnsi="Calibri" w:cs="Calibri"/>
          <w:b/>
          <w:sz w:val="18"/>
          <w:szCs w:val="18"/>
        </w:rPr>
      </w:pPr>
      <w:r w:rsidRPr="0095619C">
        <w:rPr>
          <w:rFonts w:ascii="Calibri" w:hAnsi="Calibri" w:cs="Calibri"/>
          <w:b/>
          <w:sz w:val="18"/>
          <w:szCs w:val="18"/>
        </w:rPr>
        <w:t xml:space="preserve">Plan: </w:t>
      </w:r>
      <w:r w:rsidRPr="0095619C">
        <w:rPr>
          <w:rFonts w:ascii="Calibri" w:hAnsi="Calibri" w:cs="Calibri"/>
          <w:sz w:val="18"/>
          <w:szCs w:val="18"/>
        </w:rPr>
        <w:t xml:space="preserve">The plan is to theoretically anticipate the </w:t>
      </w:r>
      <w:r w:rsidR="005F4572">
        <w:rPr>
          <w:rFonts w:ascii="Calibri" w:hAnsi="Calibri" w:cs="Calibri"/>
          <w:sz w:val="18"/>
          <w:szCs w:val="18"/>
        </w:rPr>
        <w:t xml:space="preserve">features of both the Transmission Lines and </w:t>
      </w:r>
      <w:r w:rsidR="001072BC">
        <w:rPr>
          <w:rFonts w:ascii="Calibri" w:hAnsi="Calibri" w:cs="Calibri"/>
          <w:sz w:val="18"/>
          <w:szCs w:val="18"/>
        </w:rPr>
        <w:t>verify the same through simulation.</w:t>
      </w:r>
      <w:r w:rsidR="008637EB" w:rsidRPr="0095619C">
        <w:rPr>
          <w:rFonts w:ascii="Calibri" w:hAnsi="Calibri" w:cs="Calibri"/>
          <w:sz w:val="18"/>
          <w:szCs w:val="18"/>
        </w:rPr>
        <w:t xml:space="preserve">  The same needs to be verified</w:t>
      </w:r>
      <w:r w:rsidRPr="0095619C">
        <w:rPr>
          <w:rFonts w:ascii="Calibri" w:hAnsi="Calibri" w:cs="Calibri"/>
          <w:sz w:val="18"/>
          <w:szCs w:val="18"/>
        </w:rPr>
        <w:t xml:space="preserve"> </w:t>
      </w:r>
      <w:r w:rsidR="0036335E" w:rsidRPr="0095619C">
        <w:rPr>
          <w:rFonts w:ascii="Calibri" w:hAnsi="Calibri" w:cs="Calibri"/>
          <w:sz w:val="18"/>
          <w:szCs w:val="18"/>
        </w:rPr>
        <w:t xml:space="preserve">in Hyperlynx. </w:t>
      </w:r>
    </w:p>
    <w:p w:rsidR="00346473" w:rsidRDefault="000E0600" w:rsidP="00251CC0">
      <w:pPr>
        <w:pStyle w:val="ListParagraph"/>
        <w:numPr>
          <w:ilvl w:val="0"/>
          <w:numId w:val="17"/>
        </w:numPr>
        <w:rPr>
          <w:rFonts w:ascii="Calibri" w:hAnsi="Calibri" w:cs="Calibri"/>
          <w:b/>
          <w:sz w:val="18"/>
          <w:szCs w:val="18"/>
        </w:rPr>
      </w:pPr>
      <w:r w:rsidRPr="00251CC0">
        <w:rPr>
          <w:rFonts w:ascii="Calibri" w:hAnsi="Calibri" w:cs="Calibri"/>
          <w:b/>
          <w:sz w:val="18"/>
          <w:szCs w:val="18"/>
        </w:rPr>
        <w:t>S</w:t>
      </w:r>
      <w:r w:rsidR="0034129A" w:rsidRPr="00251CC0">
        <w:rPr>
          <w:rFonts w:ascii="Calibri" w:hAnsi="Calibri" w:cs="Calibri"/>
          <w:b/>
          <w:sz w:val="18"/>
          <w:szCs w:val="18"/>
        </w:rPr>
        <w:t>elect the TDR driver</w:t>
      </w:r>
      <w:r w:rsidRPr="00251CC0">
        <w:rPr>
          <w:rFonts w:ascii="Calibri" w:hAnsi="Calibri" w:cs="Calibri"/>
          <w:b/>
          <w:sz w:val="18"/>
          <w:szCs w:val="18"/>
        </w:rPr>
        <w:t xml:space="preserve">. Build two </w:t>
      </w:r>
      <w:r w:rsidR="00251CC0" w:rsidRPr="00251CC0">
        <w:rPr>
          <w:rFonts w:ascii="Calibri" w:hAnsi="Calibri" w:cs="Calibri"/>
          <w:b/>
          <w:sz w:val="18"/>
          <w:szCs w:val="18"/>
        </w:rPr>
        <w:t>edges</w:t>
      </w:r>
      <w:r w:rsidRPr="00251CC0">
        <w:rPr>
          <w:rFonts w:ascii="Calibri" w:hAnsi="Calibri" w:cs="Calibri"/>
          <w:b/>
          <w:sz w:val="18"/>
          <w:szCs w:val="18"/>
        </w:rPr>
        <w:t xml:space="preserve"> coupled 50 Ohm </w:t>
      </w:r>
      <w:r w:rsidR="00251CC0" w:rsidRPr="00251CC0">
        <w:rPr>
          <w:rFonts w:ascii="Calibri" w:hAnsi="Calibri" w:cs="Calibri"/>
          <w:b/>
          <w:sz w:val="18"/>
          <w:szCs w:val="18"/>
        </w:rPr>
        <w:t>stripline</w:t>
      </w:r>
      <w:r w:rsidRPr="00251CC0">
        <w:rPr>
          <w:rFonts w:ascii="Calibri" w:hAnsi="Calibri" w:cs="Calibri"/>
          <w:b/>
          <w:sz w:val="18"/>
          <w:szCs w:val="18"/>
        </w:rPr>
        <w:t>, 10 inches long. Build two edge coupled 50 Ohm Microstrip, 10 inches long</w:t>
      </w:r>
      <w:r w:rsidR="00251CC0" w:rsidRPr="00251CC0">
        <w:rPr>
          <w:rFonts w:ascii="Calibri" w:hAnsi="Calibri" w:cs="Calibri"/>
          <w:b/>
          <w:sz w:val="18"/>
          <w:szCs w:val="18"/>
        </w:rPr>
        <w:t xml:space="preserve">. </w:t>
      </w:r>
    </w:p>
    <w:p w:rsidR="00155C5A" w:rsidRDefault="009F7BE1" w:rsidP="00155C5A">
      <w:pPr>
        <w:rPr>
          <w:rFonts w:ascii="Calibri" w:hAnsi="Calibri" w:cs="Calibri"/>
          <w:b/>
          <w:sz w:val="18"/>
          <w:szCs w:val="18"/>
        </w:rPr>
      </w:pPr>
      <w:r>
        <w:rPr>
          <w:noProof/>
        </w:rPr>
        <w:drawing>
          <wp:inline distT="0" distB="0" distL="0" distR="0" wp14:anchorId="3031A7B4" wp14:editId="7582E917">
            <wp:extent cx="3590925" cy="18501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2066" cy="189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615" w:rsidRPr="00A22615">
        <w:rPr>
          <w:noProof/>
        </w:rPr>
        <w:t xml:space="preserve"> </w:t>
      </w:r>
      <w:r w:rsidR="001A57A6">
        <w:rPr>
          <w:noProof/>
        </w:rPr>
        <w:drawing>
          <wp:inline distT="0" distB="0" distL="0" distR="0" wp14:anchorId="197F1C61" wp14:editId="6AF0F175">
            <wp:extent cx="3693795" cy="1354498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0253" cy="13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486" w:rsidRDefault="00444486" w:rsidP="00444486">
      <w:pPr>
        <w:pStyle w:val="ListParagraph"/>
        <w:numPr>
          <w:ilvl w:val="0"/>
          <w:numId w:val="17"/>
        </w:numPr>
        <w:rPr>
          <w:rFonts w:ascii="Calibri" w:hAnsi="Calibri" w:cs="Calibri"/>
          <w:b/>
          <w:sz w:val="18"/>
          <w:szCs w:val="18"/>
        </w:rPr>
      </w:pPr>
      <w:r w:rsidRPr="00444486">
        <w:rPr>
          <w:rFonts w:ascii="Calibri" w:hAnsi="Calibri" w:cs="Calibri"/>
          <w:b/>
          <w:sz w:val="18"/>
          <w:szCs w:val="18"/>
        </w:rPr>
        <w:t>Explore the near and far end cross talk and how the length and cross section affects the amount of near and</w:t>
      </w:r>
      <w:r>
        <w:rPr>
          <w:rFonts w:ascii="Calibri" w:hAnsi="Calibri" w:cs="Calibri"/>
          <w:b/>
          <w:sz w:val="18"/>
          <w:szCs w:val="18"/>
        </w:rPr>
        <w:t xml:space="preserve"> </w:t>
      </w:r>
      <w:r w:rsidRPr="00444486">
        <w:rPr>
          <w:rFonts w:ascii="Calibri" w:hAnsi="Calibri" w:cs="Calibri"/>
          <w:b/>
          <w:sz w:val="18"/>
          <w:szCs w:val="18"/>
        </w:rPr>
        <w:t>far end cross talk</w:t>
      </w:r>
      <w:r>
        <w:rPr>
          <w:rFonts w:ascii="Calibri" w:hAnsi="Calibri" w:cs="Calibri"/>
          <w:b/>
          <w:sz w:val="18"/>
          <w:szCs w:val="18"/>
        </w:rPr>
        <w:t xml:space="preserve">. </w:t>
      </w:r>
    </w:p>
    <w:p w:rsidR="000F5160" w:rsidRPr="000F5160" w:rsidRDefault="000F5160" w:rsidP="000F5160">
      <w:pPr>
        <w:rPr>
          <w:rFonts w:ascii="Calibri" w:hAnsi="Calibri" w:cs="Calibri"/>
          <w:b/>
          <w:sz w:val="18"/>
          <w:szCs w:val="18"/>
        </w:rPr>
      </w:pPr>
      <w:r>
        <w:rPr>
          <w:rFonts w:ascii="Calibri" w:hAnsi="Calibri" w:cs="Calibri"/>
          <w:b/>
          <w:sz w:val="18"/>
          <w:szCs w:val="18"/>
        </w:rPr>
        <w:t xml:space="preserve">For Microstrip: </w:t>
      </w:r>
    </w:p>
    <w:tbl>
      <w:tblPr>
        <w:tblStyle w:val="TableGrid"/>
        <w:tblW w:w="11700" w:type="dxa"/>
        <w:tblInd w:w="-5" w:type="dxa"/>
        <w:tblLook w:val="04A0" w:firstRow="1" w:lastRow="0" w:firstColumn="1" w:lastColumn="0" w:noHBand="0" w:noVBand="1"/>
      </w:tblPr>
      <w:tblGrid>
        <w:gridCol w:w="1620"/>
        <w:gridCol w:w="1710"/>
        <w:gridCol w:w="8370"/>
      </w:tblGrid>
      <w:tr w:rsidR="00857FEC" w:rsidRPr="0095619C" w:rsidTr="00256F52">
        <w:trPr>
          <w:trHeight w:val="127"/>
        </w:trPr>
        <w:tc>
          <w:tcPr>
            <w:tcW w:w="1620" w:type="dxa"/>
            <w:shd w:val="clear" w:color="auto" w:fill="FFC000"/>
          </w:tcPr>
          <w:p w:rsidR="008914A5" w:rsidRPr="0095619C" w:rsidRDefault="008914A5" w:rsidP="00256F52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Parameter varied</w:t>
            </w:r>
          </w:p>
        </w:tc>
        <w:tc>
          <w:tcPr>
            <w:tcW w:w="1710" w:type="dxa"/>
            <w:shd w:val="clear" w:color="auto" w:fill="FFC000"/>
          </w:tcPr>
          <w:p w:rsidR="008914A5" w:rsidRPr="0095619C" w:rsidRDefault="008914A5" w:rsidP="00256F52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Affected? (Yes/No)</w:t>
            </w:r>
          </w:p>
        </w:tc>
        <w:tc>
          <w:tcPr>
            <w:tcW w:w="8370" w:type="dxa"/>
            <w:shd w:val="clear" w:color="auto" w:fill="FFC000"/>
          </w:tcPr>
          <w:p w:rsidR="008914A5" w:rsidRPr="0095619C" w:rsidRDefault="008914A5" w:rsidP="00256F52">
            <w:pPr>
              <w:rPr>
                <w:rFonts w:ascii="Calibri" w:hAnsi="Calibri" w:cs="Calibri"/>
                <w:b/>
                <w:sz w:val="18"/>
                <w:szCs w:val="18"/>
              </w:rPr>
            </w:pPr>
            <w:r w:rsidRPr="0095619C">
              <w:rPr>
                <w:rFonts w:ascii="Calibri" w:hAnsi="Calibri" w:cs="Calibri"/>
                <w:b/>
                <w:sz w:val="18"/>
                <w:szCs w:val="18"/>
              </w:rPr>
              <w:t>Comments</w:t>
            </w:r>
          </w:p>
        </w:tc>
      </w:tr>
      <w:tr w:rsidR="00857FEC" w:rsidRPr="0095619C" w:rsidTr="00256F52">
        <w:trPr>
          <w:trHeight w:val="672"/>
        </w:trPr>
        <w:tc>
          <w:tcPr>
            <w:tcW w:w="1620" w:type="dxa"/>
          </w:tcPr>
          <w:p w:rsidR="008914A5" w:rsidRPr="0095619C" w:rsidRDefault="0003249B" w:rsidP="00256F52">
            <w:pPr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Length</w:t>
            </w:r>
            <w:r w:rsidR="008914A5">
              <w:rPr>
                <w:rFonts w:ascii="Calibri" w:hAnsi="Calibri" w:cs="Calibri"/>
                <w:sz w:val="18"/>
                <w:szCs w:val="18"/>
              </w:rPr>
              <w:t xml:space="preserve"> </w:t>
            </w:r>
          </w:p>
        </w:tc>
        <w:tc>
          <w:tcPr>
            <w:tcW w:w="1710" w:type="dxa"/>
          </w:tcPr>
          <w:p w:rsidR="008914A5" w:rsidRPr="0095619C" w:rsidRDefault="00B3568F" w:rsidP="00256F52">
            <w:pPr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Yes, both NEXT and FEXT</w:t>
            </w:r>
          </w:p>
        </w:tc>
        <w:tc>
          <w:tcPr>
            <w:tcW w:w="8370" w:type="dxa"/>
          </w:tcPr>
          <w:p w:rsidR="008914A5" w:rsidRPr="0095619C" w:rsidRDefault="008914A5" w:rsidP="00256F52">
            <w:pPr>
              <w:jc w:val="both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 xml:space="preserve">In general, the duration of Near End Cross Talk </w:t>
            </w:r>
            <w:r w:rsidRPr="005B0E2F">
              <w:rPr>
                <w:rFonts w:ascii="Calibri" w:hAnsi="Calibri" w:cs="Calibri"/>
                <w:b/>
                <w:sz w:val="18"/>
                <w:szCs w:val="18"/>
              </w:rPr>
              <w:t>(NEXT)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="00C24296">
              <w:rPr>
                <w:rFonts w:ascii="Calibri" w:hAnsi="Calibri" w:cs="Calibri"/>
                <w:sz w:val="18"/>
                <w:szCs w:val="18"/>
              </w:rPr>
              <w:t xml:space="preserve">at victim line 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is equal to the round-trip time. This can be verified in the figure </w:t>
            </w:r>
            <w:r w:rsidR="009F7BE1">
              <w:rPr>
                <w:rFonts w:ascii="Calibri" w:hAnsi="Calibri" w:cs="Calibri"/>
                <w:sz w:val="18"/>
                <w:szCs w:val="18"/>
              </w:rPr>
              <w:t>above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 where the Microstrip delay is </w:t>
            </w:r>
            <w:r w:rsidRPr="005B0E2F">
              <w:rPr>
                <w:rFonts w:ascii="Calibri" w:hAnsi="Calibri" w:cs="Calibri"/>
                <w:b/>
                <w:sz w:val="18"/>
                <w:szCs w:val="18"/>
              </w:rPr>
              <w:t>1.5 ns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 and NEXT duration is </w:t>
            </w:r>
            <w:r w:rsidRPr="005B0E2F">
              <w:rPr>
                <w:rFonts w:ascii="Calibri" w:hAnsi="Calibri" w:cs="Calibri"/>
                <w:b/>
                <w:sz w:val="18"/>
                <w:szCs w:val="18"/>
              </w:rPr>
              <w:t>3ns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="00B04F09">
              <w:rPr>
                <w:rFonts w:ascii="Calibri" w:hAnsi="Calibri" w:cs="Calibri"/>
                <w:sz w:val="18"/>
                <w:szCs w:val="18"/>
              </w:rPr>
              <w:t>est...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 The duration of </w:t>
            </w:r>
            <w:r w:rsidR="00C24296">
              <w:rPr>
                <w:rFonts w:ascii="Calibri" w:hAnsi="Calibri" w:cs="Calibri"/>
                <w:sz w:val="18"/>
                <w:szCs w:val="18"/>
              </w:rPr>
              <w:t>F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ar End Cross Talk </w:t>
            </w:r>
            <w:r w:rsidRPr="005B0E2F">
              <w:rPr>
                <w:rFonts w:ascii="Calibri" w:hAnsi="Calibri" w:cs="Calibri"/>
                <w:b/>
                <w:sz w:val="18"/>
                <w:szCs w:val="18"/>
              </w:rPr>
              <w:t>(</w:t>
            </w:r>
            <w:r w:rsidR="00C24296" w:rsidRPr="005B0E2F">
              <w:rPr>
                <w:rFonts w:ascii="Calibri" w:hAnsi="Calibri" w:cs="Calibri"/>
                <w:b/>
                <w:sz w:val="18"/>
                <w:szCs w:val="18"/>
              </w:rPr>
              <w:t>F</w:t>
            </w:r>
            <w:r w:rsidRPr="005B0E2F">
              <w:rPr>
                <w:rFonts w:ascii="Calibri" w:hAnsi="Calibri" w:cs="Calibri"/>
                <w:b/>
                <w:sz w:val="18"/>
                <w:szCs w:val="18"/>
              </w:rPr>
              <w:t>EXT)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 is equal to the </w:t>
            </w:r>
            <w:r w:rsidR="00C24296">
              <w:rPr>
                <w:rFonts w:ascii="Calibri" w:hAnsi="Calibri" w:cs="Calibri"/>
                <w:sz w:val="18"/>
                <w:szCs w:val="18"/>
              </w:rPr>
              <w:t>rise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 time</w:t>
            </w:r>
            <w:r w:rsidR="0063036A">
              <w:rPr>
                <w:rFonts w:ascii="Calibri" w:hAnsi="Calibri" w:cs="Calibri"/>
                <w:sz w:val="18"/>
                <w:szCs w:val="18"/>
              </w:rPr>
              <w:t xml:space="preserve"> of active line signal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. This can be verified in the figure </w:t>
            </w:r>
            <w:r w:rsidR="001C7A19">
              <w:rPr>
                <w:rFonts w:ascii="Calibri" w:hAnsi="Calibri" w:cs="Calibri"/>
                <w:sz w:val="18"/>
                <w:szCs w:val="18"/>
              </w:rPr>
              <w:t>above</w:t>
            </w:r>
            <w:r w:rsidR="00817FD3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where the </w:t>
            </w:r>
            <w:r w:rsidR="00CB5165">
              <w:rPr>
                <w:rFonts w:ascii="Calibri" w:hAnsi="Calibri" w:cs="Calibri"/>
                <w:sz w:val="18"/>
                <w:szCs w:val="18"/>
              </w:rPr>
              <w:t xml:space="preserve">rise time of active line signal 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is </w:t>
            </w:r>
            <w:r w:rsidR="00C573B6" w:rsidRPr="005B0E2F">
              <w:rPr>
                <w:rFonts w:ascii="Calibri" w:hAnsi="Calibri" w:cs="Calibri"/>
                <w:b/>
                <w:sz w:val="18"/>
                <w:szCs w:val="18"/>
              </w:rPr>
              <w:t>60ps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="00CB5165">
              <w:rPr>
                <w:rFonts w:ascii="Calibri" w:hAnsi="Calibri" w:cs="Calibri"/>
                <w:sz w:val="18"/>
                <w:szCs w:val="18"/>
              </w:rPr>
              <w:t>equal to FEXT duration</w:t>
            </w:r>
            <w:r>
              <w:rPr>
                <w:rFonts w:ascii="Calibri" w:hAnsi="Calibri" w:cs="Calibri"/>
                <w:sz w:val="18"/>
                <w:szCs w:val="18"/>
              </w:rPr>
              <w:t>.</w:t>
            </w:r>
            <w:r w:rsidR="00AF70FB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="004D2200">
              <w:rPr>
                <w:rFonts w:ascii="Calibri" w:hAnsi="Calibri" w:cs="Calibri"/>
                <w:sz w:val="18"/>
                <w:szCs w:val="18"/>
              </w:rPr>
              <w:t xml:space="preserve">For </w:t>
            </w:r>
            <w:r w:rsidR="002D31BC">
              <w:rPr>
                <w:rFonts w:ascii="Calibri" w:hAnsi="Calibri" w:cs="Calibri"/>
                <w:sz w:val="18"/>
                <w:szCs w:val="18"/>
              </w:rPr>
              <w:t>uncoupled microstrip</w:t>
            </w:r>
            <w:r w:rsidR="004D2200">
              <w:rPr>
                <w:rFonts w:ascii="Calibri" w:hAnsi="Calibri" w:cs="Calibri"/>
                <w:sz w:val="18"/>
                <w:szCs w:val="18"/>
              </w:rPr>
              <w:t xml:space="preserve">, the </w:t>
            </w:r>
            <w:r w:rsidR="00F25F17">
              <w:rPr>
                <w:rFonts w:ascii="Calibri" w:hAnsi="Calibri" w:cs="Calibri"/>
                <w:sz w:val="18"/>
                <w:szCs w:val="18"/>
              </w:rPr>
              <w:t xml:space="preserve">empirical relation </w:t>
            </w:r>
            <w:r w:rsidR="0028285F">
              <w:rPr>
                <w:rFonts w:ascii="Calibri" w:hAnsi="Calibri" w:cs="Calibri"/>
                <w:sz w:val="18"/>
                <w:szCs w:val="18"/>
              </w:rPr>
              <w:t>could be</w:t>
            </w:r>
            <w:r w:rsidR="00F25F17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="00D32BA1">
              <w:rPr>
                <w:rFonts w:ascii="Calibri" w:hAnsi="Calibri" w:cs="Calibri"/>
                <w:sz w:val="18"/>
                <w:szCs w:val="18"/>
              </w:rPr>
              <w:t>develop</w:t>
            </w:r>
            <w:r w:rsidR="00F25F17">
              <w:rPr>
                <w:rFonts w:ascii="Calibri" w:hAnsi="Calibri" w:cs="Calibri"/>
                <w:sz w:val="18"/>
                <w:szCs w:val="18"/>
              </w:rPr>
              <w:t>ed</w:t>
            </w:r>
            <w:r w:rsidR="00D32BA1">
              <w:rPr>
                <w:rFonts w:ascii="Calibri" w:hAnsi="Calibri" w:cs="Calibri"/>
                <w:sz w:val="18"/>
                <w:szCs w:val="18"/>
              </w:rPr>
              <w:t xml:space="preserve"> considering the coupling length and </w:t>
            </w:r>
            <w:r w:rsidR="001111F9">
              <w:rPr>
                <w:rFonts w:ascii="Calibri" w:hAnsi="Calibri" w:cs="Calibri"/>
                <w:sz w:val="18"/>
                <w:szCs w:val="18"/>
              </w:rPr>
              <w:t xml:space="preserve">Rise time of the Drive signal </w:t>
            </w:r>
            <w:r w:rsidR="00705E37">
              <w:rPr>
                <w:rFonts w:ascii="Calibri" w:hAnsi="Calibri" w:cs="Calibri"/>
                <w:sz w:val="18"/>
                <w:szCs w:val="18"/>
              </w:rPr>
              <w:t xml:space="preserve">is </w:t>
            </w:r>
            <w:r w:rsidR="003F3890" w:rsidRPr="0028285F">
              <w:rPr>
                <w:rFonts w:ascii="Calibri" w:hAnsi="Calibri" w:cs="Calibri"/>
                <w:b/>
                <w:sz w:val="18"/>
                <w:szCs w:val="18"/>
              </w:rPr>
              <w:t>F</w:t>
            </w:r>
            <w:r w:rsidR="00705E37" w:rsidRPr="0028285F">
              <w:rPr>
                <w:rFonts w:ascii="Calibri" w:hAnsi="Calibri" w:cs="Calibri"/>
                <w:b/>
                <w:sz w:val="18"/>
                <w:szCs w:val="18"/>
              </w:rPr>
              <w:t>EXT (mV) = Len(in)/Rise time (ns)</w:t>
            </w:r>
            <w:r w:rsidR="00191240">
              <w:rPr>
                <w:rFonts w:ascii="Calibri" w:hAnsi="Calibri" w:cs="Calibri"/>
                <w:b/>
                <w:sz w:val="18"/>
                <w:szCs w:val="18"/>
              </w:rPr>
              <w:t xml:space="preserve"> +/- 5%</w:t>
            </w:r>
            <w:r w:rsidR="00705E37" w:rsidRPr="0028285F">
              <w:rPr>
                <w:rFonts w:ascii="Calibri" w:hAnsi="Calibri" w:cs="Calibri"/>
                <w:b/>
                <w:sz w:val="18"/>
                <w:szCs w:val="18"/>
              </w:rPr>
              <w:t xml:space="preserve">. </w:t>
            </w:r>
            <w:r w:rsidR="003F3890">
              <w:rPr>
                <w:rFonts w:ascii="Calibri" w:hAnsi="Calibri" w:cs="Calibri"/>
                <w:sz w:val="18"/>
                <w:szCs w:val="18"/>
              </w:rPr>
              <w:t xml:space="preserve">This goes well with the theory as </w:t>
            </w:r>
            <w:r w:rsidR="00CD104D">
              <w:rPr>
                <w:rFonts w:ascii="Calibri" w:hAnsi="Calibri" w:cs="Calibri"/>
                <w:sz w:val="18"/>
                <w:szCs w:val="18"/>
              </w:rPr>
              <w:t xml:space="preserve">FEXT increases with coupling length and decreases with Rise time. </w:t>
            </w:r>
            <w:r w:rsidR="00132EFE">
              <w:rPr>
                <w:rFonts w:ascii="Calibri" w:hAnsi="Calibri" w:cs="Calibri"/>
                <w:sz w:val="18"/>
                <w:szCs w:val="18"/>
              </w:rPr>
              <w:t xml:space="preserve">The </w:t>
            </w:r>
            <w:r w:rsidR="00F25F17">
              <w:rPr>
                <w:rFonts w:ascii="Calibri" w:hAnsi="Calibri" w:cs="Calibri"/>
                <w:sz w:val="18"/>
                <w:szCs w:val="18"/>
              </w:rPr>
              <w:t>NEXT and FEXT volta</w:t>
            </w:r>
            <w:r w:rsidR="00ED6EDB">
              <w:rPr>
                <w:rFonts w:ascii="Calibri" w:hAnsi="Calibri" w:cs="Calibri"/>
                <w:sz w:val="18"/>
                <w:szCs w:val="18"/>
              </w:rPr>
              <w:t>ges are found to be minimum in un</w:t>
            </w:r>
            <w:r w:rsidR="00132EFE">
              <w:rPr>
                <w:rFonts w:ascii="Calibri" w:hAnsi="Calibri" w:cs="Calibri"/>
                <w:sz w:val="18"/>
                <w:szCs w:val="18"/>
              </w:rPr>
              <w:t xml:space="preserve">coupling condition and are maximum in tight coupling. </w:t>
            </w:r>
            <w:r w:rsidR="001642A9">
              <w:rPr>
                <w:rFonts w:ascii="Calibri" w:hAnsi="Calibri" w:cs="Calibri"/>
                <w:sz w:val="18"/>
                <w:szCs w:val="18"/>
              </w:rPr>
              <w:t xml:space="preserve">This is because as the separation between Active and victim lines is increased, </w:t>
            </w:r>
            <w:r w:rsidR="00B54BE3">
              <w:rPr>
                <w:rFonts w:ascii="Calibri" w:hAnsi="Calibri" w:cs="Calibri"/>
                <w:sz w:val="18"/>
                <w:szCs w:val="18"/>
              </w:rPr>
              <w:t xml:space="preserve">the fringe field interference between those lines decreases. </w:t>
            </w:r>
            <w:r w:rsidR="00C44EED">
              <w:rPr>
                <w:rFonts w:ascii="Calibri" w:hAnsi="Calibri" w:cs="Calibri"/>
                <w:sz w:val="18"/>
                <w:szCs w:val="18"/>
              </w:rPr>
              <w:t xml:space="preserve">The empirical relation developed goes well with other random variations in </w:t>
            </w:r>
            <w:r w:rsidR="00D07885">
              <w:rPr>
                <w:rFonts w:ascii="Calibri" w:hAnsi="Calibri" w:cs="Calibri"/>
                <w:sz w:val="18"/>
                <w:szCs w:val="18"/>
              </w:rPr>
              <w:t xml:space="preserve">separation </w:t>
            </w:r>
            <w:r w:rsidR="00D07885">
              <w:rPr>
                <w:rFonts w:ascii="Calibri" w:hAnsi="Calibri" w:cs="Calibri"/>
                <w:b/>
                <w:sz w:val="18"/>
                <w:szCs w:val="18"/>
              </w:rPr>
              <w:t xml:space="preserve">keeping voltage driver </w:t>
            </w:r>
            <w:r w:rsidR="00C44EED" w:rsidRPr="005C7CAA">
              <w:rPr>
                <w:rFonts w:ascii="Calibri" w:hAnsi="Calibri" w:cs="Calibri"/>
                <w:b/>
                <w:sz w:val="18"/>
                <w:szCs w:val="18"/>
              </w:rPr>
              <w:t>Z0</w:t>
            </w:r>
            <w:r w:rsidR="00D07885">
              <w:rPr>
                <w:rFonts w:ascii="Calibri" w:hAnsi="Calibri" w:cs="Calibri"/>
                <w:b/>
                <w:sz w:val="18"/>
                <w:szCs w:val="18"/>
              </w:rPr>
              <w:t xml:space="preserve"> and length</w:t>
            </w:r>
            <w:r w:rsidR="00C44EED" w:rsidRPr="005C7CAA">
              <w:rPr>
                <w:rFonts w:ascii="Calibri" w:hAnsi="Calibri" w:cs="Calibri"/>
                <w:b/>
                <w:sz w:val="18"/>
                <w:szCs w:val="18"/>
              </w:rPr>
              <w:t xml:space="preserve"> constant.</w:t>
            </w:r>
            <w:r w:rsidR="00C44EED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="00D21372" w:rsidRPr="005B0E2F">
              <w:rPr>
                <w:rFonts w:ascii="Calibri" w:hAnsi="Calibri" w:cs="Calibri"/>
                <w:b/>
                <w:sz w:val="18"/>
                <w:szCs w:val="18"/>
              </w:rPr>
              <w:t>As per the</w:t>
            </w:r>
            <w:r w:rsidR="005855CB">
              <w:rPr>
                <w:rFonts w:ascii="Calibri" w:hAnsi="Calibri" w:cs="Calibri"/>
                <w:b/>
                <w:sz w:val="18"/>
                <w:szCs w:val="18"/>
              </w:rPr>
              <w:t xml:space="preserve"> </w:t>
            </w:r>
            <w:r w:rsidR="00733794">
              <w:rPr>
                <w:rFonts w:ascii="Calibri" w:hAnsi="Calibri" w:cs="Calibri"/>
                <w:b/>
                <w:sz w:val="18"/>
                <w:szCs w:val="18"/>
              </w:rPr>
              <w:t>first-row</w:t>
            </w:r>
            <w:r w:rsidR="006726D2" w:rsidRPr="005B0E2F">
              <w:rPr>
                <w:rFonts w:ascii="Calibri" w:hAnsi="Calibri" w:cs="Calibri"/>
                <w:b/>
                <w:sz w:val="18"/>
                <w:szCs w:val="18"/>
              </w:rPr>
              <w:t xml:space="preserve"> figure</w:t>
            </w:r>
            <w:r w:rsidR="005855CB">
              <w:rPr>
                <w:rFonts w:ascii="Calibri" w:hAnsi="Calibri" w:cs="Calibri"/>
                <w:b/>
                <w:sz w:val="18"/>
                <w:szCs w:val="18"/>
              </w:rPr>
              <w:t>s below</w:t>
            </w:r>
            <w:r w:rsidR="006726D2" w:rsidRPr="005B0E2F">
              <w:rPr>
                <w:rFonts w:ascii="Calibri" w:hAnsi="Calibri" w:cs="Calibri"/>
                <w:b/>
                <w:sz w:val="18"/>
                <w:szCs w:val="18"/>
              </w:rPr>
              <w:t xml:space="preserve">, </w:t>
            </w:r>
            <w:r w:rsidR="00191240" w:rsidRPr="005B0E2F">
              <w:rPr>
                <w:rFonts w:ascii="Calibri" w:hAnsi="Calibri" w:cs="Calibri"/>
                <w:b/>
                <w:sz w:val="18"/>
                <w:szCs w:val="18"/>
              </w:rPr>
              <w:t xml:space="preserve">for </w:t>
            </w:r>
            <w:r w:rsidR="00CD7B27">
              <w:rPr>
                <w:rFonts w:ascii="Calibri" w:hAnsi="Calibri" w:cs="Calibri"/>
                <w:b/>
                <w:sz w:val="18"/>
                <w:szCs w:val="18"/>
              </w:rPr>
              <w:t>uncoupled pair</w:t>
            </w:r>
            <w:r w:rsidR="00191240" w:rsidRPr="005B0E2F">
              <w:rPr>
                <w:rFonts w:ascii="Calibri" w:hAnsi="Calibri" w:cs="Calibri"/>
                <w:b/>
                <w:sz w:val="18"/>
                <w:szCs w:val="18"/>
              </w:rPr>
              <w:t xml:space="preserve"> for length of 10 in, Rise time of 60 </w:t>
            </w:r>
            <w:proofErr w:type="spellStart"/>
            <w:r w:rsidR="00191240" w:rsidRPr="005B0E2F">
              <w:rPr>
                <w:rFonts w:ascii="Calibri" w:hAnsi="Calibri" w:cs="Calibri"/>
                <w:b/>
                <w:sz w:val="18"/>
                <w:szCs w:val="18"/>
              </w:rPr>
              <w:t>ps</w:t>
            </w:r>
            <w:proofErr w:type="spellEnd"/>
            <w:r w:rsidR="00191240" w:rsidRPr="005B0E2F">
              <w:rPr>
                <w:rFonts w:ascii="Calibri" w:hAnsi="Calibri" w:cs="Calibri"/>
                <w:b/>
                <w:sz w:val="18"/>
                <w:szCs w:val="18"/>
              </w:rPr>
              <w:t xml:space="preserve"> for TDR driver of Unloaded Voltage 1V, FEXT = Len / Rise time = 10 in/0.06 ns = 166 mV. The simulation value is 174mV</w:t>
            </w:r>
            <w:r w:rsidR="00896B0E" w:rsidRPr="005B0E2F">
              <w:rPr>
                <w:rFonts w:ascii="Calibri" w:hAnsi="Calibri" w:cs="Calibri"/>
                <w:b/>
                <w:sz w:val="18"/>
                <w:szCs w:val="18"/>
              </w:rPr>
              <w:t xml:space="preserve"> which goes well with empirical formula.</w:t>
            </w:r>
            <w:r w:rsidR="00A05D29">
              <w:rPr>
                <w:rFonts w:ascii="Calibri" w:hAnsi="Calibri" w:cs="Calibri"/>
                <w:b/>
                <w:sz w:val="18"/>
                <w:szCs w:val="18"/>
              </w:rPr>
              <w:t xml:space="preserve"> </w:t>
            </w:r>
            <w:r w:rsidR="00A231E8">
              <w:rPr>
                <w:rFonts w:ascii="Calibri" w:hAnsi="Calibri" w:cs="Calibri"/>
                <w:b/>
                <w:sz w:val="18"/>
                <w:szCs w:val="18"/>
              </w:rPr>
              <w:t>F</w:t>
            </w:r>
            <w:r w:rsidR="00A05D29">
              <w:rPr>
                <w:rFonts w:ascii="Calibri" w:hAnsi="Calibri" w:cs="Calibri"/>
                <w:b/>
                <w:sz w:val="18"/>
                <w:szCs w:val="18"/>
              </w:rPr>
              <w:t xml:space="preserve">EXT co-efficient </w:t>
            </w:r>
            <w:r w:rsidR="00A231E8">
              <w:rPr>
                <w:rFonts w:ascii="Calibri" w:hAnsi="Calibri" w:cs="Calibri"/>
                <w:b/>
                <w:sz w:val="18"/>
                <w:szCs w:val="18"/>
              </w:rPr>
              <w:t>F</w:t>
            </w:r>
            <w:r w:rsidR="00A61A17">
              <w:rPr>
                <w:rFonts w:ascii="Calibri" w:hAnsi="Calibri" w:cs="Calibri"/>
                <w:b/>
                <w:sz w:val="18"/>
                <w:szCs w:val="18"/>
              </w:rPr>
              <w:t>U</w:t>
            </w:r>
            <w:r w:rsidR="00A05D29">
              <w:rPr>
                <w:rFonts w:ascii="Calibri" w:hAnsi="Calibri" w:cs="Calibri"/>
                <w:b/>
                <w:sz w:val="18"/>
                <w:szCs w:val="18"/>
              </w:rPr>
              <w:t>=</w:t>
            </w:r>
            <w:r w:rsidR="00A231E8">
              <w:rPr>
                <w:rFonts w:ascii="Calibri" w:hAnsi="Calibri" w:cs="Calibri"/>
                <w:b/>
                <w:sz w:val="18"/>
                <w:szCs w:val="18"/>
              </w:rPr>
              <w:t>FEXT/</w:t>
            </w:r>
            <w:proofErr w:type="spellStart"/>
            <w:r w:rsidR="00A231E8">
              <w:rPr>
                <w:rFonts w:ascii="Calibri" w:hAnsi="Calibri" w:cs="Calibri"/>
                <w:b/>
                <w:sz w:val="18"/>
                <w:szCs w:val="18"/>
              </w:rPr>
              <w:t>VSignal</w:t>
            </w:r>
            <w:proofErr w:type="spellEnd"/>
            <w:r w:rsidR="00A231E8">
              <w:rPr>
                <w:rFonts w:ascii="Calibri" w:hAnsi="Calibri" w:cs="Calibri"/>
                <w:b/>
                <w:sz w:val="18"/>
                <w:szCs w:val="18"/>
              </w:rPr>
              <w:t xml:space="preserve"> = 0.174V/1V=17.4%.</w:t>
            </w:r>
            <w:r w:rsidR="00896B0E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="008B74EF">
              <w:rPr>
                <w:rFonts w:ascii="Calibri" w:hAnsi="Calibri" w:cs="Calibri"/>
                <w:sz w:val="18"/>
                <w:szCs w:val="18"/>
              </w:rPr>
              <w:t xml:space="preserve">NEXT is found to be </w:t>
            </w:r>
            <w:r w:rsidR="00CC4D9F">
              <w:rPr>
                <w:rFonts w:ascii="Calibri" w:hAnsi="Calibri" w:cs="Calibri"/>
                <w:sz w:val="18"/>
                <w:szCs w:val="18"/>
              </w:rPr>
              <w:t>10 mV.</w:t>
            </w:r>
            <w:r w:rsidR="00A231E8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="00A231E8">
              <w:rPr>
                <w:rFonts w:ascii="Calibri" w:hAnsi="Calibri" w:cs="Calibri"/>
                <w:b/>
                <w:sz w:val="18"/>
                <w:szCs w:val="18"/>
              </w:rPr>
              <w:t>NEXT co-efficient N</w:t>
            </w:r>
            <w:r w:rsidR="00A61A17">
              <w:rPr>
                <w:rFonts w:ascii="Calibri" w:hAnsi="Calibri" w:cs="Calibri"/>
                <w:b/>
                <w:sz w:val="18"/>
                <w:szCs w:val="18"/>
              </w:rPr>
              <w:t>U</w:t>
            </w:r>
            <w:r w:rsidR="00A231E8">
              <w:rPr>
                <w:rFonts w:ascii="Calibri" w:hAnsi="Calibri" w:cs="Calibri"/>
                <w:b/>
                <w:sz w:val="18"/>
                <w:szCs w:val="18"/>
              </w:rPr>
              <w:t>=NEXT/</w:t>
            </w:r>
            <w:proofErr w:type="spellStart"/>
            <w:r w:rsidR="00A231E8">
              <w:rPr>
                <w:rFonts w:ascii="Calibri" w:hAnsi="Calibri" w:cs="Calibri"/>
                <w:b/>
                <w:sz w:val="18"/>
                <w:szCs w:val="18"/>
              </w:rPr>
              <w:t>VSignal</w:t>
            </w:r>
            <w:proofErr w:type="spellEnd"/>
            <w:r w:rsidR="00A231E8">
              <w:rPr>
                <w:rFonts w:ascii="Calibri" w:hAnsi="Calibri" w:cs="Calibri"/>
                <w:b/>
                <w:sz w:val="18"/>
                <w:szCs w:val="18"/>
              </w:rPr>
              <w:t xml:space="preserve"> = 0.01V/1V=</w:t>
            </w:r>
            <w:r w:rsidR="006F38CB">
              <w:rPr>
                <w:rFonts w:ascii="Calibri" w:hAnsi="Calibri" w:cs="Calibri"/>
                <w:b/>
                <w:sz w:val="18"/>
                <w:szCs w:val="18"/>
              </w:rPr>
              <w:t>1</w:t>
            </w:r>
            <w:r w:rsidR="00A231E8">
              <w:rPr>
                <w:rFonts w:ascii="Calibri" w:hAnsi="Calibri" w:cs="Calibri"/>
                <w:b/>
                <w:sz w:val="18"/>
                <w:szCs w:val="18"/>
              </w:rPr>
              <w:t>%.</w:t>
            </w:r>
            <w:r w:rsidR="008E138F">
              <w:rPr>
                <w:rFonts w:ascii="Calibri" w:hAnsi="Calibri" w:cs="Calibri"/>
                <w:b/>
                <w:sz w:val="18"/>
                <w:szCs w:val="18"/>
              </w:rPr>
              <w:t xml:space="preserve"> </w:t>
            </w:r>
            <w:r w:rsidR="002D31BC">
              <w:rPr>
                <w:rFonts w:ascii="Calibri" w:hAnsi="Calibri" w:cs="Calibri"/>
                <w:sz w:val="18"/>
                <w:szCs w:val="18"/>
              </w:rPr>
              <w:t xml:space="preserve">For loose Coupling, the empirical relation could be developed considering the coupling length and Rise time of the Drive signal is </w:t>
            </w:r>
            <w:r w:rsidR="002D31BC" w:rsidRPr="0028285F">
              <w:rPr>
                <w:rFonts w:ascii="Calibri" w:hAnsi="Calibri" w:cs="Calibri"/>
                <w:b/>
                <w:sz w:val="18"/>
                <w:szCs w:val="18"/>
              </w:rPr>
              <w:t xml:space="preserve">FEXT (mV) = </w:t>
            </w:r>
            <w:r w:rsidR="00B5765B">
              <w:rPr>
                <w:rFonts w:ascii="Calibri" w:hAnsi="Calibri" w:cs="Calibri"/>
                <w:b/>
                <w:sz w:val="18"/>
                <w:szCs w:val="18"/>
              </w:rPr>
              <w:t>1.5*</w:t>
            </w:r>
            <w:r w:rsidR="002D31BC" w:rsidRPr="0028285F">
              <w:rPr>
                <w:rFonts w:ascii="Calibri" w:hAnsi="Calibri" w:cs="Calibri"/>
                <w:b/>
                <w:sz w:val="18"/>
                <w:szCs w:val="18"/>
              </w:rPr>
              <w:t>Len(in)/Rise time (ns)</w:t>
            </w:r>
            <w:r w:rsidR="002D31BC">
              <w:rPr>
                <w:rFonts w:ascii="Calibri" w:hAnsi="Calibri" w:cs="Calibri"/>
                <w:b/>
                <w:sz w:val="18"/>
                <w:szCs w:val="18"/>
              </w:rPr>
              <w:t xml:space="preserve"> +/- </w:t>
            </w:r>
            <w:r w:rsidR="00016DE2">
              <w:rPr>
                <w:rFonts w:ascii="Calibri" w:hAnsi="Calibri" w:cs="Calibri"/>
                <w:b/>
                <w:sz w:val="18"/>
                <w:szCs w:val="18"/>
              </w:rPr>
              <w:t>10</w:t>
            </w:r>
            <w:r w:rsidR="002D31BC">
              <w:rPr>
                <w:rFonts w:ascii="Calibri" w:hAnsi="Calibri" w:cs="Calibri"/>
                <w:b/>
                <w:sz w:val="18"/>
                <w:szCs w:val="18"/>
              </w:rPr>
              <w:t>%</w:t>
            </w:r>
            <w:r w:rsidR="002D31BC" w:rsidRPr="0028285F">
              <w:rPr>
                <w:rFonts w:ascii="Calibri" w:hAnsi="Calibri" w:cs="Calibri"/>
                <w:b/>
                <w:sz w:val="18"/>
                <w:szCs w:val="18"/>
              </w:rPr>
              <w:t>.</w:t>
            </w:r>
            <w:r w:rsidR="00D20E5D">
              <w:rPr>
                <w:rFonts w:ascii="Calibri" w:hAnsi="Calibri" w:cs="Calibri"/>
                <w:b/>
                <w:sz w:val="18"/>
                <w:szCs w:val="18"/>
              </w:rPr>
              <w:t xml:space="preserve"> </w:t>
            </w:r>
            <w:r w:rsidR="008E138F" w:rsidRPr="005B0E2F">
              <w:rPr>
                <w:rFonts w:ascii="Calibri" w:hAnsi="Calibri" w:cs="Calibri"/>
                <w:b/>
                <w:sz w:val="18"/>
                <w:szCs w:val="18"/>
              </w:rPr>
              <w:t>As per the</w:t>
            </w:r>
            <w:r w:rsidR="008E138F">
              <w:rPr>
                <w:rFonts w:ascii="Calibri" w:hAnsi="Calibri" w:cs="Calibri"/>
                <w:b/>
                <w:sz w:val="18"/>
                <w:szCs w:val="18"/>
              </w:rPr>
              <w:t xml:space="preserve"> </w:t>
            </w:r>
            <w:r w:rsidR="00377D3A">
              <w:rPr>
                <w:rFonts w:ascii="Calibri" w:hAnsi="Calibri" w:cs="Calibri"/>
                <w:b/>
                <w:sz w:val="18"/>
                <w:szCs w:val="18"/>
              </w:rPr>
              <w:t>second-row</w:t>
            </w:r>
            <w:r w:rsidR="008E138F" w:rsidRPr="005B0E2F">
              <w:rPr>
                <w:rFonts w:ascii="Calibri" w:hAnsi="Calibri" w:cs="Calibri"/>
                <w:b/>
                <w:sz w:val="18"/>
                <w:szCs w:val="18"/>
              </w:rPr>
              <w:t xml:space="preserve"> figure</w:t>
            </w:r>
            <w:r w:rsidR="008E138F">
              <w:rPr>
                <w:rFonts w:ascii="Calibri" w:hAnsi="Calibri" w:cs="Calibri"/>
                <w:b/>
                <w:sz w:val="18"/>
                <w:szCs w:val="18"/>
              </w:rPr>
              <w:t>s below</w:t>
            </w:r>
            <w:r w:rsidR="008E138F" w:rsidRPr="005B0E2F">
              <w:rPr>
                <w:rFonts w:ascii="Calibri" w:hAnsi="Calibri" w:cs="Calibri"/>
                <w:b/>
                <w:sz w:val="18"/>
                <w:szCs w:val="18"/>
              </w:rPr>
              <w:t xml:space="preserve">, for loose coupling for length of 10 in, FEXT = </w:t>
            </w:r>
            <w:r w:rsidR="00A50D77">
              <w:rPr>
                <w:rFonts w:ascii="Calibri" w:hAnsi="Calibri" w:cs="Calibri"/>
                <w:b/>
                <w:sz w:val="18"/>
                <w:szCs w:val="18"/>
              </w:rPr>
              <w:t>1.5*</w:t>
            </w:r>
            <w:r w:rsidR="008E138F" w:rsidRPr="005B0E2F">
              <w:rPr>
                <w:rFonts w:ascii="Calibri" w:hAnsi="Calibri" w:cs="Calibri"/>
                <w:b/>
                <w:sz w:val="18"/>
                <w:szCs w:val="18"/>
              </w:rPr>
              <w:t xml:space="preserve">Len / Rise time = </w:t>
            </w:r>
            <w:r w:rsidR="00A50D77">
              <w:rPr>
                <w:rFonts w:ascii="Calibri" w:hAnsi="Calibri" w:cs="Calibri"/>
                <w:b/>
                <w:sz w:val="18"/>
                <w:szCs w:val="18"/>
              </w:rPr>
              <w:t>1.5*</w:t>
            </w:r>
            <w:r w:rsidR="008E138F" w:rsidRPr="005B0E2F">
              <w:rPr>
                <w:rFonts w:ascii="Calibri" w:hAnsi="Calibri" w:cs="Calibri"/>
                <w:b/>
                <w:sz w:val="18"/>
                <w:szCs w:val="18"/>
              </w:rPr>
              <w:t xml:space="preserve">10 in/0.06 ns = </w:t>
            </w:r>
            <w:r w:rsidR="00E8032B">
              <w:rPr>
                <w:rFonts w:ascii="Calibri" w:hAnsi="Calibri" w:cs="Calibri"/>
                <w:b/>
                <w:sz w:val="18"/>
                <w:szCs w:val="18"/>
              </w:rPr>
              <w:t>250</w:t>
            </w:r>
            <w:r w:rsidR="008E138F" w:rsidRPr="005B0E2F">
              <w:rPr>
                <w:rFonts w:ascii="Calibri" w:hAnsi="Calibri" w:cs="Calibri"/>
                <w:b/>
                <w:sz w:val="18"/>
                <w:szCs w:val="18"/>
              </w:rPr>
              <w:t xml:space="preserve"> mV. The simulation value is </w:t>
            </w:r>
            <w:r w:rsidR="002D31BC">
              <w:rPr>
                <w:rFonts w:ascii="Calibri" w:hAnsi="Calibri" w:cs="Calibri"/>
                <w:b/>
                <w:sz w:val="18"/>
                <w:szCs w:val="18"/>
              </w:rPr>
              <w:t>22</w:t>
            </w:r>
            <w:r w:rsidR="004C78EE">
              <w:rPr>
                <w:rFonts w:ascii="Calibri" w:hAnsi="Calibri" w:cs="Calibri"/>
                <w:b/>
                <w:sz w:val="18"/>
                <w:szCs w:val="18"/>
              </w:rPr>
              <w:t>2</w:t>
            </w:r>
            <w:r w:rsidR="008E138F" w:rsidRPr="005B0E2F">
              <w:rPr>
                <w:rFonts w:ascii="Calibri" w:hAnsi="Calibri" w:cs="Calibri"/>
                <w:b/>
                <w:sz w:val="18"/>
                <w:szCs w:val="18"/>
              </w:rPr>
              <w:t>mV which goes well with empirical formula.</w:t>
            </w:r>
            <w:r w:rsidR="008E138F">
              <w:rPr>
                <w:rFonts w:ascii="Calibri" w:hAnsi="Calibri" w:cs="Calibri"/>
                <w:b/>
                <w:sz w:val="18"/>
                <w:szCs w:val="18"/>
              </w:rPr>
              <w:t xml:space="preserve"> FEXT co-efficient FL=FEXT/</w:t>
            </w:r>
            <w:proofErr w:type="spellStart"/>
            <w:r w:rsidR="008E138F">
              <w:rPr>
                <w:rFonts w:ascii="Calibri" w:hAnsi="Calibri" w:cs="Calibri"/>
                <w:b/>
                <w:sz w:val="18"/>
                <w:szCs w:val="18"/>
              </w:rPr>
              <w:t>VSignal</w:t>
            </w:r>
            <w:proofErr w:type="spellEnd"/>
            <w:r w:rsidR="008E138F">
              <w:rPr>
                <w:rFonts w:ascii="Calibri" w:hAnsi="Calibri" w:cs="Calibri"/>
                <w:b/>
                <w:sz w:val="18"/>
                <w:szCs w:val="18"/>
              </w:rPr>
              <w:t xml:space="preserve"> = 0.</w:t>
            </w:r>
            <w:r w:rsidR="00857FEC">
              <w:rPr>
                <w:rFonts w:ascii="Calibri" w:hAnsi="Calibri" w:cs="Calibri"/>
                <w:b/>
                <w:sz w:val="18"/>
                <w:szCs w:val="18"/>
              </w:rPr>
              <w:t>222</w:t>
            </w:r>
            <w:r w:rsidR="008E138F">
              <w:rPr>
                <w:rFonts w:ascii="Calibri" w:hAnsi="Calibri" w:cs="Calibri"/>
                <w:b/>
                <w:sz w:val="18"/>
                <w:szCs w:val="18"/>
              </w:rPr>
              <w:t>V/1V=</w:t>
            </w:r>
            <w:r w:rsidR="00857FEC">
              <w:rPr>
                <w:rFonts w:ascii="Calibri" w:hAnsi="Calibri" w:cs="Calibri"/>
                <w:b/>
                <w:sz w:val="18"/>
                <w:szCs w:val="18"/>
              </w:rPr>
              <w:t>22</w:t>
            </w:r>
            <w:r w:rsidR="008E138F">
              <w:rPr>
                <w:rFonts w:ascii="Calibri" w:hAnsi="Calibri" w:cs="Calibri"/>
                <w:b/>
                <w:sz w:val="18"/>
                <w:szCs w:val="18"/>
              </w:rPr>
              <w:t>.4%.</w:t>
            </w:r>
            <w:r w:rsidR="008E138F">
              <w:rPr>
                <w:rFonts w:ascii="Calibri" w:hAnsi="Calibri" w:cs="Calibri"/>
                <w:sz w:val="18"/>
                <w:szCs w:val="18"/>
              </w:rPr>
              <w:t xml:space="preserve"> NEXT is found to be </w:t>
            </w:r>
            <w:r w:rsidR="009531B4">
              <w:rPr>
                <w:rFonts w:ascii="Calibri" w:hAnsi="Calibri" w:cs="Calibri"/>
                <w:sz w:val="18"/>
                <w:szCs w:val="18"/>
              </w:rPr>
              <w:t>16.87</w:t>
            </w:r>
            <w:r w:rsidR="008E138F">
              <w:rPr>
                <w:rFonts w:ascii="Calibri" w:hAnsi="Calibri" w:cs="Calibri"/>
                <w:sz w:val="18"/>
                <w:szCs w:val="18"/>
              </w:rPr>
              <w:t xml:space="preserve"> mV. </w:t>
            </w:r>
            <w:r w:rsidR="008E138F">
              <w:rPr>
                <w:rFonts w:ascii="Calibri" w:hAnsi="Calibri" w:cs="Calibri"/>
                <w:b/>
                <w:sz w:val="18"/>
                <w:szCs w:val="18"/>
              </w:rPr>
              <w:t>NEXT co-efficient NL=NEXT/</w:t>
            </w:r>
            <w:proofErr w:type="spellStart"/>
            <w:r w:rsidR="008E138F">
              <w:rPr>
                <w:rFonts w:ascii="Calibri" w:hAnsi="Calibri" w:cs="Calibri"/>
                <w:b/>
                <w:sz w:val="18"/>
                <w:szCs w:val="18"/>
              </w:rPr>
              <w:t>VSignal</w:t>
            </w:r>
            <w:proofErr w:type="spellEnd"/>
            <w:r w:rsidR="008E138F">
              <w:rPr>
                <w:rFonts w:ascii="Calibri" w:hAnsi="Calibri" w:cs="Calibri"/>
                <w:b/>
                <w:sz w:val="18"/>
                <w:szCs w:val="18"/>
              </w:rPr>
              <w:t xml:space="preserve"> = 0.01</w:t>
            </w:r>
            <w:r w:rsidR="009531B4">
              <w:rPr>
                <w:rFonts w:ascii="Calibri" w:hAnsi="Calibri" w:cs="Calibri"/>
                <w:b/>
                <w:sz w:val="18"/>
                <w:szCs w:val="18"/>
              </w:rPr>
              <w:t>6</w:t>
            </w:r>
            <w:r w:rsidR="008E138F">
              <w:rPr>
                <w:rFonts w:ascii="Calibri" w:hAnsi="Calibri" w:cs="Calibri"/>
                <w:b/>
                <w:sz w:val="18"/>
                <w:szCs w:val="18"/>
              </w:rPr>
              <w:t>V/1V=</w:t>
            </w:r>
            <w:r w:rsidR="001E5550">
              <w:rPr>
                <w:rFonts w:ascii="Calibri" w:hAnsi="Calibri" w:cs="Calibri"/>
                <w:b/>
                <w:sz w:val="18"/>
                <w:szCs w:val="18"/>
              </w:rPr>
              <w:t>1.7</w:t>
            </w:r>
            <w:r w:rsidR="008E138F">
              <w:rPr>
                <w:rFonts w:ascii="Calibri" w:hAnsi="Calibri" w:cs="Calibri"/>
                <w:b/>
                <w:sz w:val="18"/>
                <w:szCs w:val="18"/>
              </w:rPr>
              <w:t>%.</w:t>
            </w:r>
            <w:r w:rsidR="00314112">
              <w:rPr>
                <w:rFonts w:ascii="Calibri" w:hAnsi="Calibri" w:cs="Calibri"/>
                <w:b/>
                <w:sz w:val="18"/>
                <w:szCs w:val="18"/>
              </w:rPr>
              <w:t xml:space="preserve"> </w:t>
            </w:r>
            <w:r w:rsidR="00314112">
              <w:rPr>
                <w:rFonts w:ascii="Calibri" w:hAnsi="Calibri" w:cs="Calibri"/>
                <w:sz w:val="18"/>
                <w:szCs w:val="18"/>
              </w:rPr>
              <w:t xml:space="preserve">For </w:t>
            </w:r>
            <w:r w:rsidR="00FB68E2">
              <w:rPr>
                <w:rFonts w:ascii="Calibri" w:hAnsi="Calibri" w:cs="Calibri"/>
                <w:sz w:val="18"/>
                <w:szCs w:val="18"/>
              </w:rPr>
              <w:t xml:space="preserve">tight </w:t>
            </w:r>
            <w:r w:rsidR="00314112">
              <w:rPr>
                <w:rFonts w:ascii="Calibri" w:hAnsi="Calibri" w:cs="Calibri"/>
                <w:sz w:val="18"/>
                <w:szCs w:val="18"/>
              </w:rPr>
              <w:t xml:space="preserve">Coupling, the empirical relation could be developed considering the coupling length and Rise time of the Drive signal is </w:t>
            </w:r>
            <w:r w:rsidR="00314112" w:rsidRPr="0028285F">
              <w:rPr>
                <w:rFonts w:ascii="Calibri" w:hAnsi="Calibri" w:cs="Calibri"/>
                <w:b/>
                <w:sz w:val="18"/>
                <w:szCs w:val="18"/>
              </w:rPr>
              <w:t xml:space="preserve">FEXT (mV) = </w:t>
            </w:r>
            <w:r w:rsidR="00314112">
              <w:rPr>
                <w:rFonts w:ascii="Calibri" w:hAnsi="Calibri" w:cs="Calibri"/>
                <w:b/>
                <w:sz w:val="18"/>
                <w:szCs w:val="18"/>
              </w:rPr>
              <w:t>1.5*</w:t>
            </w:r>
            <w:r w:rsidR="00314112" w:rsidRPr="0028285F">
              <w:rPr>
                <w:rFonts w:ascii="Calibri" w:hAnsi="Calibri" w:cs="Calibri"/>
                <w:b/>
                <w:sz w:val="18"/>
                <w:szCs w:val="18"/>
              </w:rPr>
              <w:t>Len(in)/Rise time (ns)</w:t>
            </w:r>
            <w:r w:rsidR="00314112">
              <w:rPr>
                <w:rFonts w:ascii="Calibri" w:hAnsi="Calibri" w:cs="Calibri"/>
                <w:b/>
                <w:sz w:val="18"/>
                <w:szCs w:val="18"/>
              </w:rPr>
              <w:t xml:space="preserve"> +/- 10%</w:t>
            </w:r>
            <w:r w:rsidR="00314112" w:rsidRPr="0028285F">
              <w:rPr>
                <w:rFonts w:ascii="Calibri" w:hAnsi="Calibri" w:cs="Calibri"/>
                <w:b/>
                <w:sz w:val="18"/>
                <w:szCs w:val="18"/>
              </w:rPr>
              <w:t>.</w:t>
            </w:r>
            <w:r w:rsidR="00314112">
              <w:rPr>
                <w:rFonts w:ascii="Calibri" w:hAnsi="Calibri" w:cs="Calibri"/>
                <w:b/>
                <w:sz w:val="18"/>
                <w:szCs w:val="18"/>
              </w:rPr>
              <w:t xml:space="preserve"> </w:t>
            </w:r>
            <w:r w:rsidR="00314112" w:rsidRPr="005B0E2F">
              <w:rPr>
                <w:rFonts w:ascii="Calibri" w:hAnsi="Calibri" w:cs="Calibri"/>
                <w:b/>
                <w:sz w:val="18"/>
                <w:szCs w:val="18"/>
              </w:rPr>
              <w:t>As per the</w:t>
            </w:r>
            <w:r w:rsidR="00314112">
              <w:rPr>
                <w:rFonts w:ascii="Calibri" w:hAnsi="Calibri" w:cs="Calibri"/>
                <w:b/>
                <w:sz w:val="18"/>
                <w:szCs w:val="18"/>
              </w:rPr>
              <w:t xml:space="preserve"> </w:t>
            </w:r>
            <w:r w:rsidR="00FB68E2">
              <w:rPr>
                <w:rFonts w:ascii="Calibri" w:hAnsi="Calibri" w:cs="Calibri"/>
                <w:b/>
                <w:sz w:val="18"/>
                <w:szCs w:val="18"/>
              </w:rPr>
              <w:t>third</w:t>
            </w:r>
            <w:r w:rsidR="00314112">
              <w:rPr>
                <w:rFonts w:ascii="Calibri" w:hAnsi="Calibri" w:cs="Calibri"/>
                <w:b/>
                <w:sz w:val="18"/>
                <w:szCs w:val="18"/>
              </w:rPr>
              <w:t>-row</w:t>
            </w:r>
            <w:r w:rsidR="00314112" w:rsidRPr="005B0E2F">
              <w:rPr>
                <w:rFonts w:ascii="Calibri" w:hAnsi="Calibri" w:cs="Calibri"/>
                <w:b/>
                <w:sz w:val="18"/>
                <w:szCs w:val="18"/>
              </w:rPr>
              <w:t xml:space="preserve"> figure</w:t>
            </w:r>
            <w:r w:rsidR="00314112">
              <w:rPr>
                <w:rFonts w:ascii="Calibri" w:hAnsi="Calibri" w:cs="Calibri"/>
                <w:b/>
                <w:sz w:val="18"/>
                <w:szCs w:val="18"/>
              </w:rPr>
              <w:t>s below</w:t>
            </w:r>
            <w:r w:rsidR="00314112" w:rsidRPr="005B0E2F">
              <w:rPr>
                <w:rFonts w:ascii="Calibri" w:hAnsi="Calibri" w:cs="Calibri"/>
                <w:b/>
                <w:sz w:val="18"/>
                <w:szCs w:val="18"/>
              </w:rPr>
              <w:t xml:space="preserve">, for </w:t>
            </w:r>
            <w:r w:rsidR="002F685A">
              <w:rPr>
                <w:rFonts w:ascii="Calibri" w:hAnsi="Calibri" w:cs="Calibri"/>
                <w:b/>
                <w:sz w:val="18"/>
                <w:szCs w:val="18"/>
              </w:rPr>
              <w:t xml:space="preserve">tight </w:t>
            </w:r>
            <w:r w:rsidR="00314112" w:rsidRPr="005B0E2F">
              <w:rPr>
                <w:rFonts w:ascii="Calibri" w:hAnsi="Calibri" w:cs="Calibri"/>
                <w:b/>
                <w:sz w:val="18"/>
                <w:szCs w:val="18"/>
              </w:rPr>
              <w:t xml:space="preserve">coupling for length of 10 in, FEXT = </w:t>
            </w:r>
            <w:r w:rsidR="00314112">
              <w:rPr>
                <w:rFonts w:ascii="Calibri" w:hAnsi="Calibri" w:cs="Calibri"/>
                <w:b/>
                <w:sz w:val="18"/>
                <w:szCs w:val="18"/>
              </w:rPr>
              <w:t>1.5*</w:t>
            </w:r>
            <w:r w:rsidR="00314112" w:rsidRPr="005B0E2F">
              <w:rPr>
                <w:rFonts w:ascii="Calibri" w:hAnsi="Calibri" w:cs="Calibri"/>
                <w:b/>
                <w:sz w:val="18"/>
                <w:szCs w:val="18"/>
              </w:rPr>
              <w:t xml:space="preserve">Len / Rise time = </w:t>
            </w:r>
            <w:r w:rsidR="00314112">
              <w:rPr>
                <w:rFonts w:ascii="Calibri" w:hAnsi="Calibri" w:cs="Calibri"/>
                <w:b/>
                <w:sz w:val="18"/>
                <w:szCs w:val="18"/>
              </w:rPr>
              <w:t>1.5*</w:t>
            </w:r>
            <w:r w:rsidR="00314112" w:rsidRPr="005B0E2F">
              <w:rPr>
                <w:rFonts w:ascii="Calibri" w:hAnsi="Calibri" w:cs="Calibri"/>
                <w:b/>
                <w:sz w:val="18"/>
                <w:szCs w:val="18"/>
              </w:rPr>
              <w:t xml:space="preserve">10 in/0.06 ns = </w:t>
            </w:r>
            <w:r w:rsidR="00314112">
              <w:rPr>
                <w:rFonts w:ascii="Calibri" w:hAnsi="Calibri" w:cs="Calibri"/>
                <w:b/>
                <w:sz w:val="18"/>
                <w:szCs w:val="18"/>
              </w:rPr>
              <w:t>250</w:t>
            </w:r>
            <w:r w:rsidR="00314112" w:rsidRPr="005B0E2F">
              <w:rPr>
                <w:rFonts w:ascii="Calibri" w:hAnsi="Calibri" w:cs="Calibri"/>
                <w:b/>
                <w:sz w:val="18"/>
                <w:szCs w:val="18"/>
              </w:rPr>
              <w:t xml:space="preserve"> mV. The simulation value is </w:t>
            </w:r>
            <w:r w:rsidR="00FB68E2">
              <w:rPr>
                <w:rFonts w:ascii="Calibri" w:hAnsi="Calibri" w:cs="Calibri"/>
                <w:b/>
                <w:sz w:val="18"/>
                <w:szCs w:val="18"/>
              </w:rPr>
              <w:t>24</w:t>
            </w:r>
            <w:r w:rsidR="00066822">
              <w:rPr>
                <w:rFonts w:ascii="Calibri" w:hAnsi="Calibri" w:cs="Calibri"/>
                <w:b/>
                <w:sz w:val="18"/>
                <w:szCs w:val="18"/>
              </w:rPr>
              <w:t>0</w:t>
            </w:r>
            <w:r w:rsidR="00314112" w:rsidRPr="005B0E2F">
              <w:rPr>
                <w:rFonts w:ascii="Calibri" w:hAnsi="Calibri" w:cs="Calibri"/>
                <w:b/>
                <w:sz w:val="18"/>
                <w:szCs w:val="18"/>
              </w:rPr>
              <w:t>mV which goes well with empirical formula.</w:t>
            </w:r>
            <w:r w:rsidR="00314112">
              <w:rPr>
                <w:rFonts w:ascii="Calibri" w:hAnsi="Calibri" w:cs="Calibri"/>
                <w:b/>
                <w:sz w:val="18"/>
                <w:szCs w:val="18"/>
              </w:rPr>
              <w:t xml:space="preserve"> FEXT co-efficient F</w:t>
            </w:r>
            <w:r w:rsidR="00FA1507">
              <w:rPr>
                <w:rFonts w:ascii="Calibri" w:hAnsi="Calibri" w:cs="Calibri"/>
                <w:b/>
                <w:sz w:val="18"/>
                <w:szCs w:val="18"/>
              </w:rPr>
              <w:t>T</w:t>
            </w:r>
            <w:r w:rsidR="00314112">
              <w:rPr>
                <w:rFonts w:ascii="Calibri" w:hAnsi="Calibri" w:cs="Calibri"/>
                <w:b/>
                <w:sz w:val="18"/>
                <w:szCs w:val="18"/>
              </w:rPr>
              <w:t>=FEXT/</w:t>
            </w:r>
            <w:proofErr w:type="spellStart"/>
            <w:r w:rsidR="00314112">
              <w:rPr>
                <w:rFonts w:ascii="Calibri" w:hAnsi="Calibri" w:cs="Calibri"/>
                <w:b/>
                <w:sz w:val="18"/>
                <w:szCs w:val="18"/>
              </w:rPr>
              <w:t>VSignal</w:t>
            </w:r>
            <w:proofErr w:type="spellEnd"/>
            <w:r w:rsidR="00314112">
              <w:rPr>
                <w:rFonts w:ascii="Calibri" w:hAnsi="Calibri" w:cs="Calibri"/>
                <w:b/>
                <w:sz w:val="18"/>
                <w:szCs w:val="18"/>
              </w:rPr>
              <w:t xml:space="preserve"> = 0.2</w:t>
            </w:r>
            <w:r w:rsidR="00C55823">
              <w:rPr>
                <w:rFonts w:ascii="Calibri" w:hAnsi="Calibri" w:cs="Calibri"/>
                <w:b/>
                <w:sz w:val="18"/>
                <w:szCs w:val="18"/>
              </w:rPr>
              <w:t>4</w:t>
            </w:r>
            <w:r w:rsidR="00314112">
              <w:rPr>
                <w:rFonts w:ascii="Calibri" w:hAnsi="Calibri" w:cs="Calibri"/>
                <w:b/>
                <w:sz w:val="18"/>
                <w:szCs w:val="18"/>
              </w:rPr>
              <w:t>V/1V=</w:t>
            </w:r>
            <w:r w:rsidR="00C55823">
              <w:rPr>
                <w:rFonts w:ascii="Calibri" w:hAnsi="Calibri" w:cs="Calibri"/>
                <w:b/>
                <w:sz w:val="18"/>
                <w:szCs w:val="18"/>
              </w:rPr>
              <w:t>24</w:t>
            </w:r>
            <w:r w:rsidR="00314112">
              <w:rPr>
                <w:rFonts w:ascii="Calibri" w:hAnsi="Calibri" w:cs="Calibri"/>
                <w:b/>
                <w:sz w:val="18"/>
                <w:szCs w:val="18"/>
              </w:rPr>
              <w:t>%.</w:t>
            </w:r>
            <w:r w:rsidR="00314112">
              <w:rPr>
                <w:rFonts w:ascii="Calibri" w:hAnsi="Calibri" w:cs="Calibri"/>
                <w:sz w:val="18"/>
                <w:szCs w:val="18"/>
              </w:rPr>
              <w:t xml:space="preserve"> NEXT is found to be </w:t>
            </w:r>
            <w:r w:rsidR="00C55823">
              <w:rPr>
                <w:rFonts w:ascii="Calibri" w:hAnsi="Calibri" w:cs="Calibri"/>
                <w:sz w:val="18"/>
                <w:szCs w:val="18"/>
              </w:rPr>
              <w:t>34</w:t>
            </w:r>
            <w:r w:rsidR="00314112">
              <w:rPr>
                <w:rFonts w:ascii="Calibri" w:hAnsi="Calibri" w:cs="Calibri"/>
                <w:sz w:val="18"/>
                <w:szCs w:val="18"/>
              </w:rPr>
              <w:t xml:space="preserve"> mV. </w:t>
            </w:r>
            <w:r w:rsidR="00314112">
              <w:rPr>
                <w:rFonts w:ascii="Calibri" w:hAnsi="Calibri" w:cs="Calibri"/>
                <w:b/>
                <w:sz w:val="18"/>
                <w:szCs w:val="18"/>
              </w:rPr>
              <w:t>NEXT co-efficient N</w:t>
            </w:r>
            <w:r w:rsidR="00FA1507">
              <w:rPr>
                <w:rFonts w:ascii="Calibri" w:hAnsi="Calibri" w:cs="Calibri"/>
                <w:b/>
                <w:sz w:val="18"/>
                <w:szCs w:val="18"/>
              </w:rPr>
              <w:t>T</w:t>
            </w:r>
            <w:r w:rsidR="00314112">
              <w:rPr>
                <w:rFonts w:ascii="Calibri" w:hAnsi="Calibri" w:cs="Calibri"/>
                <w:b/>
                <w:sz w:val="18"/>
                <w:szCs w:val="18"/>
              </w:rPr>
              <w:t>=NEXT/</w:t>
            </w:r>
            <w:proofErr w:type="spellStart"/>
            <w:r w:rsidR="00314112">
              <w:rPr>
                <w:rFonts w:ascii="Calibri" w:hAnsi="Calibri" w:cs="Calibri"/>
                <w:b/>
                <w:sz w:val="18"/>
                <w:szCs w:val="18"/>
              </w:rPr>
              <w:t>VSignal</w:t>
            </w:r>
            <w:proofErr w:type="spellEnd"/>
            <w:r w:rsidR="00314112">
              <w:rPr>
                <w:rFonts w:ascii="Calibri" w:hAnsi="Calibri" w:cs="Calibri"/>
                <w:b/>
                <w:sz w:val="18"/>
                <w:szCs w:val="18"/>
              </w:rPr>
              <w:t xml:space="preserve"> = 0.0</w:t>
            </w:r>
            <w:r w:rsidR="00C55823">
              <w:rPr>
                <w:rFonts w:ascii="Calibri" w:hAnsi="Calibri" w:cs="Calibri"/>
                <w:b/>
                <w:sz w:val="18"/>
                <w:szCs w:val="18"/>
              </w:rPr>
              <w:t>34</w:t>
            </w:r>
            <w:r w:rsidR="00314112">
              <w:rPr>
                <w:rFonts w:ascii="Calibri" w:hAnsi="Calibri" w:cs="Calibri"/>
                <w:b/>
                <w:sz w:val="18"/>
                <w:szCs w:val="18"/>
              </w:rPr>
              <w:t>V/1V=</w:t>
            </w:r>
            <w:r w:rsidR="00C55823">
              <w:rPr>
                <w:rFonts w:ascii="Calibri" w:hAnsi="Calibri" w:cs="Calibri"/>
                <w:b/>
                <w:sz w:val="18"/>
                <w:szCs w:val="18"/>
              </w:rPr>
              <w:t>3.4</w:t>
            </w:r>
            <w:r w:rsidR="00314112">
              <w:rPr>
                <w:rFonts w:ascii="Calibri" w:hAnsi="Calibri" w:cs="Calibri"/>
                <w:b/>
                <w:sz w:val="18"/>
                <w:szCs w:val="18"/>
              </w:rPr>
              <w:t>%.</w:t>
            </w:r>
            <w:r w:rsidR="00F52EB0">
              <w:rPr>
                <w:rFonts w:ascii="Calibri" w:hAnsi="Calibri" w:cs="Calibri"/>
                <w:b/>
                <w:sz w:val="18"/>
                <w:szCs w:val="18"/>
              </w:rPr>
              <w:t xml:space="preserve"> </w:t>
            </w:r>
            <w:r w:rsidR="00F52EB0" w:rsidRPr="0028795B">
              <w:rPr>
                <w:rFonts w:ascii="Calibri" w:hAnsi="Calibri" w:cs="Calibri"/>
                <w:sz w:val="18"/>
                <w:szCs w:val="18"/>
              </w:rPr>
              <w:t>The obtained value goes well with the graph of NEXT vs (spacing/width) graph where</w:t>
            </w:r>
            <w:r w:rsidR="00F52EB0">
              <w:rPr>
                <w:rFonts w:ascii="Calibri" w:hAnsi="Calibri" w:cs="Calibri"/>
                <w:b/>
                <w:sz w:val="18"/>
                <w:szCs w:val="18"/>
              </w:rPr>
              <w:t xml:space="preserve"> </w:t>
            </w:r>
            <w:r w:rsidR="000513C7">
              <w:rPr>
                <w:rFonts w:ascii="Calibri" w:hAnsi="Calibri" w:cs="Calibri"/>
                <w:b/>
                <w:sz w:val="18"/>
                <w:szCs w:val="18"/>
              </w:rPr>
              <w:t xml:space="preserve">difference in </w:t>
            </w:r>
            <w:r w:rsidR="00A61A17">
              <w:rPr>
                <w:rFonts w:ascii="Calibri" w:hAnsi="Calibri" w:cs="Calibri"/>
                <w:b/>
                <w:sz w:val="18"/>
                <w:szCs w:val="18"/>
              </w:rPr>
              <w:t xml:space="preserve">NEXT </w:t>
            </w:r>
            <w:r w:rsidR="000513C7">
              <w:rPr>
                <w:rFonts w:ascii="Calibri" w:hAnsi="Calibri" w:cs="Calibri"/>
                <w:b/>
                <w:sz w:val="18"/>
                <w:szCs w:val="18"/>
              </w:rPr>
              <w:t xml:space="preserve">between loosely and tightly coupled Microstrip is 50% as we got 16.87 mV and 34 mV respectively. </w:t>
            </w:r>
            <w:r w:rsidR="000513C7" w:rsidRPr="00C069BA">
              <w:rPr>
                <w:rFonts w:ascii="Calibri" w:hAnsi="Calibri" w:cs="Calibri"/>
                <w:sz w:val="18"/>
                <w:szCs w:val="18"/>
              </w:rPr>
              <w:t>Also, the NEXT in an uncoupled situation is less</w:t>
            </w:r>
            <w:r w:rsidR="000513C7">
              <w:rPr>
                <w:rFonts w:ascii="Calibri" w:hAnsi="Calibri" w:cs="Calibri"/>
                <w:b/>
                <w:sz w:val="18"/>
                <w:szCs w:val="18"/>
              </w:rPr>
              <w:t xml:space="preserve"> than 1/3</w:t>
            </w:r>
            <w:r w:rsidR="000513C7" w:rsidRPr="000513C7">
              <w:rPr>
                <w:rFonts w:ascii="Calibri" w:hAnsi="Calibri" w:cs="Calibri"/>
                <w:b/>
                <w:sz w:val="18"/>
                <w:szCs w:val="18"/>
                <w:vertAlign w:val="superscript"/>
              </w:rPr>
              <w:t>rd</w:t>
            </w:r>
            <w:r w:rsidR="000513C7">
              <w:rPr>
                <w:rFonts w:ascii="Calibri" w:hAnsi="Calibri" w:cs="Calibri"/>
                <w:b/>
                <w:sz w:val="18"/>
                <w:szCs w:val="18"/>
              </w:rPr>
              <w:t xml:space="preserve"> (1%) </w:t>
            </w:r>
            <w:r w:rsidR="000513C7" w:rsidRPr="00026A27">
              <w:rPr>
                <w:rFonts w:ascii="Calibri" w:hAnsi="Calibri" w:cs="Calibri"/>
                <w:sz w:val="18"/>
                <w:szCs w:val="18"/>
              </w:rPr>
              <w:t>than that of a tightly coupled case</w:t>
            </w:r>
            <w:r w:rsidR="000513C7">
              <w:rPr>
                <w:rFonts w:ascii="Calibri" w:hAnsi="Calibri" w:cs="Calibri"/>
                <w:b/>
                <w:sz w:val="18"/>
                <w:szCs w:val="18"/>
              </w:rPr>
              <w:t xml:space="preserve"> (3.4%) </w:t>
            </w:r>
            <w:r w:rsidR="000513C7" w:rsidRPr="00026A27">
              <w:rPr>
                <w:rFonts w:ascii="Calibri" w:hAnsi="Calibri" w:cs="Calibri"/>
                <w:sz w:val="18"/>
                <w:szCs w:val="18"/>
              </w:rPr>
              <w:t>that goes well with the graph.</w:t>
            </w:r>
            <w:r w:rsidR="000513C7">
              <w:rPr>
                <w:rFonts w:ascii="Calibri" w:hAnsi="Calibri" w:cs="Calibri"/>
                <w:b/>
                <w:sz w:val="18"/>
                <w:szCs w:val="18"/>
              </w:rPr>
              <w:t xml:space="preserve">  </w:t>
            </w:r>
          </w:p>
        </w:tc>
      </w:tr>
      <w:tr w:rsidR="00E94C13" w:rsidTr="00256F52">
        <w:tc>
          <w:tcPr>
            <w:tcW w:w="11700" w:type="dxa"/>
            <w:gridSpan w:val="3"/>
          </w:tcPr>
          <w:p w:rsidR="00742FB1" w:rsidRDefault="00261792" w:rsidP="00256F52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2E106F" wp14:editId="6E234619">
                  <wp:extent cx="3696835" cy="1690370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2555" cy="17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B74EF">
              <w:rPr>
                <w:noProof/>
              </w:rPr>
              <w:t xml:space="preserve"> </w:t>
            </w:r>
            <w:r w:rsidR="008D05A3">
              <w:rPr>
                <w:noProof/>
              </w:rPr>
              <w:drawing>
                <wp:inline distT="0" distB="0" distL="0" distR="0">
                  <wp:extent cx="3544978" cy="1696720"/>
                  <wp:effectExtent l="0" t="0" r="0" b="0"/>
                  <wp:docPr id="9" name="Picture 9" descr="C:\Users\nagar\AppData\Local\Microsoft\Windows\INetCache\Content.Word\mlinuncouplingnex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nagar\AppData\Local\Microsoft\Windows\INetCache\Content.Word\mlinuncouplingnex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4488" cy="1710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4A82" w:rsidRDefault="00A14A82" w:rsidP="00256F52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B03B16" wp14:editId="20F8DC69">
                  <wp:extent cx="3642360" cy="139923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8284" cy="1413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57FEC">
              <w:rPr>
                <w:noProof/>
              </w:rPr>
              <w:t xml:space="preserve"> </w:t>
            </w:r>
            <w:r w:rsidR="00857FEC">
              <w:rPr>
                <w:noProof/>
              </w:rPr>
              <w:drawing>
                <wp:inline distT="0" distB="0" distL="0" distR="0" wp14:anchorId="0D6B1095" wp14:editId="285EC109">
                  <wp:extent cx="3524071" cy="1391996"/>
                  <wp:effectExtent l="0" t="0" r="6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7607" cy="140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526F" w:rsidRDefault="00A2526F" w:rsidP="00256F52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F35FF7" wp14:editId="03E0BB8B">
                  <wp:extent cx="3651403" cy="1385570"/>
                  <wp:effectExtent l="0" t="0" r="635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060" cy="1396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D0146">
              <w:rPr>
                <w:noProof/>
              </w:rPr>
              <w:t xml:space="preserve"> </w:t>
            </w:r>
            <w:r w:rsidR="001D0146">
              <w:rPr>
                <w:noProof/>
              </w:rPr>
              <w:drawing>
                <wp:inline distT="0" distB="0" distL="0" distR="0" wp14:anchorId="69C814E2" wp14:editId="5254791D">
                  <wp:extent cx="3550920" cy="1405870"/>
                  <wp:effectExtent l="0" t="0" r="0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3612" cy="1422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742B" w:rsidRDefault="00B8742B" w:rsidP="00256F52">
            <w:pPr>
              <w:pStyle w:val="NoSpacing"/>
              <w:rPr>
                <w:noProof/>
              </w:rPr>
            </w:pPr>
            <w:r>
              <w:rPr>
                <w:noProof/>
              </w:rPr>
              <w:t>The obtained Empirical formula is verified as follows</w:t>
            </w:r>
            <w:r w:rsidR="00972D3F">
              <w:rPr>
                <w:noProof/>
              </w:rPr>
              <w:t xml:space="preserve"> for Dielectric Thickness of 5 mil</w:t>
            </w:r>
            <w:r w:rsidR="00335423">
              <w:rPr>
                <w:noProof/>
              </w:rPr>
              <w:t xml:space="preserve">. It is to be noted that the empirical formula drawn </w:t>
            </w:r>
            <w:r w:rsidR="00335423" w:rsidRPr="00C27F49">
              <w:rPr>
                <w:b/>
                <w:noProof/>
              </w:rPr>
              <w:t xml:space="preserve">deviates a lot for </w:t>
            </w:r>
            <w:r w:rsidR="00C27F49" w:rsidRPr="00C27F49">
              <w:rPr>
                <w:b/>
                <w:noProof/>
              </w:rPr>
              <w:t xml:space="preserve">higher </w:t>
            </w:r>
            <w:r w:rsidR="00335423" w:rsidRPr="00C27F49">
              <w:rPr>
                <w:b/>
                <w:noProof/>
              </w:rPr>
              <w:t>len</w:t>
            </w:r>
            <w:r w:rsidR="00C27F49" w:rsidRPr="00C27F49">
              <w:rPr>
                <w:b/>
                <w:noProof/>
              </w:rPr>
              <w:t>gths like 12 in and above.</w:t>
            </w:r>
            <w:r w:rsidR="00C27F49">
              <w:rPr>
                <w:noProof/>
              </w:rPr>
              <w:t xml:space="preserve">  </w:t>
            </w:r>
          </w:p>
          <w:p w:rsidR="0040394D" w:rsidRPr="00336F68" w:rsidRDefault="001A7188" w:rsidP="00256F52">
            <w:pPr>
              <w:pStyle w:val="NoSpacing"/>
              <w:rPr>
                <w:b/>
                <w:noProof/>
                <w:sz w:val="18"/>
              </w:rPr>
            </w:pPr>
            <w:r w:rsidRPr="001A7188">
              <w:rPr>
                <w:b/>
                <w:noProof/>
              </w:rPr>
              <w:t>Tight Coupling</w:t>
            </w:r>
            <w:r w:rsidR="0040394D">
              <w:rPr>
                <w:b/>
                <w:noProof/>
              </w:rPr>
              <w:t xml:space="preserve">                                                       </w:t>
            </w:r>
            <w:r w:rsidR="003F6955">
              <w:rPr>
                <w:b/>
                <w:noProof/>
              </w:rPr>
              <w:t xml:space="preserve">        </w:t>
            </w:r>
            <w:r w:rsidR="0040394D">
              <w:rPr>
                <w:b/>
                <w:noProof/>
              </w:rPr>
              <w:t xml:space="preserve"> Loose </w:t>
            </w:r>
            <w:r w:rsidR="0040394D" w:rsidRPr="001A7188">
              <w:rPr>
                <w:b/>
                <w:noProof/>
              </w:rPr>
              <w:t>Coupling</w:t>
            </w:r>
          </w:p>
          <w:p w:rsidR="00B8742B" w:rsidRPr="00336F68" w:rsidRDefault="00B8742B" w:rsidP="00256F52">
            <w:pPr>
              <w:pStyle w:val="NoSpacing"/>
              <w:rPr>
                <w:b/>
                <w:noProof/>
                <w:sz w:val="18"/>
              </w:rPr>
            </w:pPr>
          </w:p>
          <w:tbl>
            <w:tblPr>
              <w:tblW w:w="9254" w:type="dxa"/>
              <w:tblLook w:val="04A0" w:firstRow="1" w:lastRow="0" w:firstColumn="1" w:lastColumn="0" w:noHBand="0" w:noVBand="1"/>
            </w:tblPr>
            <w:tblGrid>
              <w:gridCol w:w="771"/>
              <w:gridCol w:w="971"/>
              <w:gridCol w:w="1878"/>
              <w:gridCol w:w="800"/>
              <w:gridCol w:w="1078"/>
              <w:gridCol w:w="1878"/>
              <w:gridCol w:w="1878"/>
            </w:tblGrid>
            <w:tr w:rsidR="009B3423" w:rsidRPr="009F7036" w:rsidTr="00266C07">
              <w:trPr>
                <w:trHeight w:val="492"/>
              </w:trPr>
              <w:tc>
                <w:tcPr>
                  <w:tcW w:w="771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FFC000"/>
                  <w:vAlign w:val="center"/>
                  <w:hideMark/>
                </w:tcPr>
                <w:p w:rsidR="009B3423" w:rsidRPr="009F7036" w:rsidRDefault="009B3423" w:rsidP="00256F52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F7036">
                    <w:rPr>
                      <w:rFonts w:ascii="Calibri" w:eastAsia="Times New Roman" w:hAnsi="Calibri" w:cs="Calibri"/>
                      <w:b/>
                      <w:bCs/>
                      <w:noProof/>
                      <w:color w:val="000000"/>
                      <w:sz w:val="18"/>
                    </w:rPr>
                    <w:t>Len (in)</w:t>
                  </w:r>
                </w:p>
              </w:tc>
              <w:tc>
                <w:tcPr>
                  <w:tcW w:w="971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FFC000"/>
                  <w:vAlign w:val="center"/>
                  <w:hideMark/>
                </w:tcPr>
                <w:p w:rsidR="009B3423" w:rsidRPr="009F7036" w:rsidRDefault="009B3423" w:rsidP="00256F52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F7036">
                    <w:rPr>
                      <w:rFonts w:ascii="Calibri" w:eastAsia="Times New Roman" w:hAnsi="Calibri" w:cs="Calibri"/>
                      <w:b/>
                      <w:bCs/>
                      <w:noProof/>
                      <w:color w:val="000000"/>
                      <w:sz w:val="18"/>
                    </w:rPr>
                    <w:t xml:space="preserve">Simulated FEXT (mV) </w:t>
                  </w:r>
                </w:p>
              </w:tc>
              <w:tc>
                <w:tcPr>
                  <w:tcW w:w="1878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FFC000"/>
                  <w:vAlign w:val="center"/>
                  <w:hideMark/>
                </w:tcPr>
                <w:p w:rsidR="009B3423" w:rsidRPr="009F7036" w:rsidRDefault="009B3423" w:rsidP="00256F52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F7036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FEXT=2*</w:t>
                  </w:r>
                  <w:proofErr w:type="spellStart"/>
                  <w:r w:rsidRPr="009F7036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len</w:t>
                  </w:r>
                  <w:proofErr w:type="spellEnd"/>
                  <w:r w:rsidRPr="009F7036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(in)/RT(ns)</w:t>
                  </w:r>
                </w:p>
              </w:tc>
              <w:tc>
                <w:tcPr>
                  <w:tcW w:w="800" w:type="dxa"/>
                  <w:tcBorders>
                    <w:left w:val="single" w:sz="8" w:space="0" w:color="auto"/>
                    <w:right w:val="single" w:sz="8" w:space="0" w:color="auto"/>
                  </w:tcBorders>
                  <w:shd w:val="clear" w:color="auto" w:fill="FFFFFF" w:themeFill="background1"/>
                  <w:vAlign w:val="center"/>
                </w:tcPr>
                <w:p w:rsidR="009B3423" w:rsidRPr="009F7036" w:rsidRDefault="009B3423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078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FFC000"/>
                  <w:vAlign w:val="center"/>
                </w:tcPr>
                <w:p w:rsidR="009B3423" w:rsidRPr="009F7036" w:rsidRDefault="003F6955" w:rsidP="00256F52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F7036">
                    <w:rPr>
                      <w:rFonts w:ascii="Calibri" w:eastAsia="Times New Roman" w:hAnsi="Calibri" w:cs="Calibri"/>
                      <w:b/>
                      <w:bCs/>
                      <w:noProof/>
                      <w:color w:val="000000"/>
                      <w:sz w:val="18"/>
                    </w:rPr>
                    <w:t>Len (in)</w:t>
                  </w:r>
                </w:p>
              </w:tc>
              <w:tc>
                <w:tcPr>
                  <w:tcW w:w="1878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FFC000"/>
                  <w:vAlign w:val="center"/>
                </w:tcPr>
                <w:p w:rsidR="009B3423" w:rsidRPr="009F7036" w:rsidRDefault="009B3423" w:rsidP="00256F52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F7036">
                    <w:rPr>
                      <w:rFonts w:ascii="Calibri" w:eastAsia="Times New Roman" w:hAnsi="Calibri" w:cs="Calibri"/>
                      <w:b/>
                      <w:bCs/>
                      <w:noProof/>
                      <w:color w:val="000000"/>
                      <w:sz w:val="18"/>
                    </w:rPr>
                    <w:t xml:space="preserve">Simulated FEXT (mV) </w:t>
                  </w:r>
                </w:p>
              </w:tc>
              <w:tc>
                <w:tcPr>
                  <w:tcW w:w="1878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FFC000"/>
                  <w:vAlign w:val="center"/>
                </w:tcPr>
                <w:p w:rsidR="009B3423" w:rsidRPr="009F7036" w:rsidRDefault="009B3423" w:rsidP="00256F52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F7036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FEXT=2*</w:t>
                  </w:r>
                  <w:proofErr w:type="spellStart"/>
                  <w:r w:rsidRPr="009F7036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len</w:t>
                  </w:r>
                  <w:proofErr w:type="spellEnd"/>
                  <w:r w:rsidRPr="009F7036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(in)/RT(ns)</w:t>
                  </w:r>
                </w:p>
              </w:tc>
            </w:tr>
            <w:tr w:rsidR="009B3423" w:rsidRPr="009F7036" w:rsidTr="00266C07">
              <w:trPr>
                <w:trHeight w:val="300"/>
              </w:trPr>
              <w:tc>
                <w:tcPr>
                  <w:tcW w:w="771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:rsidR="009B3423" w:rsidRPr="009F7036" w:rsidRDefault="009B3423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noProof/>
                      <w:color w:val="000000"/>
                      <w:sz w:val="18"/>
                    </w:rPr>
                    <w:t xml:space="preserve">     </w:t>
                  </w:r>
                  <w:r w:rsidRPr="009F7036">
                    <w:rPr>
                      <w:rFonts w:ascii="Calibri" w:eastAsia="Times New Roman" w:hAnsi="Calibri" w:cs="Calibri"/>
                      <w:b/>
                      <w:bCs/>
                      <w:noProof/>
                      <w:color w:val="000000"/>
                      <w:sz w:val="18"/>
                    </w:rPr>
                    <w:t>5</w:t>
                  </w:r>
                </w:p>
              </w:tc>
              <w:tc>
                <w:tcPr>
                  <w:tcW w:w="971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:rsidR="009B3423" w:rsidRPr="009F7036" w:rsidRDefault="009B3423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F7036">
                    <w:rPr>
                      <w:rFonts w:ascii="Calibri" w:eastAsia="Times New Roman" w:hAnsi="Calibri" w:cs="Calibri"/>
                      <w:b/>
                      <w:bCs/>
                      <w:noProof/>
                      <w:color w:val="000000"/>
                      <w:sz w:val="18"/>
                    </w:rPr>
                    <w:t>176.8</w:t>
                  </w:r>
                </w:p>
              </w:tc>
              <w:tc>
                <w:tcPr>
                  <w:tcW w:w="1878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:rsidR="009B3423" w:rsidRPr="009F7036" w:rsidRDefault="009B3423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F7036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166.6666667</w:t>
                  </w:r>
                </w:p>
              </w:tc>
              <w:tc>
                <w:tcPr>
                  <w:tcW w:w="800" w:type="dxa"/>
                  <w:tcBorders>
                    <w:top w:val="nil"/>
                    <w:left w:val="single" w:sz="8" w:space="0" w:color="auto"/>
                    <w:right w:val="single" w:sz="8" w:space="0" w:color="auto"/>
                  </w:tcBorders>
                  <w:vAlign w:val="center"/>
                </w:tcPr>
                <w:p w:rsidR="009B3423" w:rsidRPr="009F7036" w:rsidRDefault="009B3423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078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:rsidR="009B3423" w:rsidRPr="009F7036" w:rsidRDefault="00335423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noProof/>
                      <w:color w:val="000000"/>
                      <w:sz w:val="18"/>
                    </w:rPr>
                    <w:t>10</w:t>
                  </w:r>
                </w:p>
              </w:tc>
              <w:tc>
                <w:tcPr>
                  <w:tcW w:w="1878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:rsidR="009B3423" w:rsidRPr="009F7036" w:rsidRDefault="0003186B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221.9</w:t>
                  </w:r>
                </w:p>
              </w:tc>
              <w:tc>
                <w:tcPr>
                  <w:tcW w:w="1878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:rsidR="009B3423" w:rsidRPr="009F7036" w:rsidRDefault="008E2638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250</w:t>
                  </w:r>
                </w:p>
              </w:tc>
            </w:tr>
            <w:tr w:rsidR="008E2638" w:rsidRPr="009F7036" w:rsidTr="00266C07">
              <w:trPr>
                <w:trHeight w:val="300"/>
              </w:trPr>
              <w:tc>
                <w:tcPr>
                  <w:tcW w:w="771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:rsidR="008E2638" w:rsidRPr="009F7036" w:rsidRDefault="008E2638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F7036">
                    <w:rPr>
                      <w:rFonts w:ascii="Calibri" w:eastAsia="Times New Roman" w:hAnsi="Calibri" w:cs="Calibri"/>
                      <w:b/>
                      <w:bCs/>
                      <w:noProof/>
                      <w:color w:val="000000"/>
                      <w:sz w:val="18"/>
                    </w:rPr>
                    <w:t>6</w:t>
                  </w:r>
                </w:p>
              </w:tc>
              <w:tc>
                <w:tcPr>
                  <w:tcW w:w="971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:rsidR="008E2638" w:rsidRPr="009F7036" w:rsidRDefault="008E2638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F7036">
                    <w:rPr>
                      <w:rFonts w:ascii="Calibri" w:eastAsia="Times New Roman" w:hAnsi="Calibri" w:cs="Calibri"/>
                      <w:b/>
                      <w:bCs/>
                      <w:noProof/>
                      <w:color w:val="000000"/>
                      <w:sz w:val="18"/>
                    </w:rPr>
                    <w:t>202</w:t>
                  </w:r>
                </w:p>
              </w:tc>
              <w:tc>
                <w:tcPr>
                  <w:tcW w:w="1878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:rsidR="008E2638" w:rsidRPr="009F7036" w:rsidRDefault="008E2638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F7036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200</w:t>
                  </w:r>
                </w:p>
              </w:tc>
              <w:tc>
                <w:tcPr>
                  <w:tcW w:w="800" w:type="dxa"/>
                  <w:tcBorders>
                    <w:top w:val="nil"/>
                    <w:left w:val="single" w:sz="8" w:space="0" w:color="auto"/>
                    <w:right w:val="single" w:sz="8" w:space="0" w:color="auto"/>
                  </w:tcBorders>
                  <w:vAlign w:val="center"/>
                </w:tcPr>
                <w:p w:rsidR="008E2638" w:rsidRPr="009F7036" w:rsidRDefault="008E2638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078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:rsidR="008E2638" w:rsidRPr="009F7036" w:rsidRDefault="00335423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noProof/>
                      <w:color w:val="000000"/>
                      <w:sz w:val="18"/>
                    </w:rPr>
                    <w:t>11</w:t>
                  </w:r>
                </w:p>
              </w:tc>
              <w:tc>
                <w:tcPr>
                  <w:tcW w:w="1878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:rsidR="008E2638" w:rsidRPr="009F7036" w:rsidRDefault="0003186B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231.5</w:t>
                  </w:r>
                </w:p>
              </w:tc>
              <w:tc>
                <w:tcPr>
                  <w:tcW w:w="1878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:rsidR="008E2638" w:rsidRPr="009F7036" w:rsidRDefault="008E2638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8E2638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275</w:t>
                  </w:r>
                </w:p>
              </w:tc>
            </w:tr>
            <w:tr w:rsidR="008E2638" w:rsidRPr="009F7036" w:rsidTr="00266C07">
              <w:trPr>
                <w:trHeight w:val="300"/>
              </w:trPr>
              <w:tc>
                <w:tcPr>
                  <w:tcW w:w="771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:rsidR="008E2638" w:rsidRPr="009F7036" w:rsidRDefault="008E2638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F7036">
                    <w:rPr>
                      <w:rFonts w:ascii="Calibri" w:eastAsia="Times New Roman" w:hAnsi="Calibri" w:cs="Calibri"/>
                      <w:b/>
                      <w:bCs/>
                      <w:noProof/>
                      <w:color w:val="000000"/>
                      <w:sz w:val="18"/>
                    </w:rPr>
                    <w:t>7</w:t>
                  </w:r>
                </w:p>
              </w:tc>
              <w:tc>
                <w:tcPr>
                  <w:tcW w:w="971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:rsidR="008E2638" w:rsidRPr="009F7036" w:rsidRDefault="008E2638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F7036">
                    <w:rPr>
                      <w:rFonts w:ascii="Calibri" w:eastAsia="Times New Roman" w:hAnsi="Calibri" w:cs="Calibri"/>
                      <w:b/>
                      <w:bCs/>
                      <w:noProof/>
                      <w:color w:val="000000"/>
                      <w:sz w:val="18"/>
                    </w:rPr>
                    <w:t>221</w:t>
                  </w:r>
                </w:p>
              </w:tc>
              <w:tc>
                <w:tcPr>
                  <w:tcW w:w="1878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:rsidR="008E2638" w:rsidRPr="009F7036" w:rsidRDefault="008E2638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F7036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233.3333333</w:t>
                  </w:r>
                </w:p>
              </w:tc>
              <w:tc>
                <w:tcPr>
                  <w:tcW w:w="800" w:type="dxa"/>
                  <w:tcBorders>
                    <w:top w:val="nil"/>
                    <w:left w:val="single" w:sz="8" w:space="0" w:color="auto"/>
                    <w:right w:val="single" w:sz="8" w:space="0" w:color="auto"/>
                  </w:tcBorders>
                  <w:vAlign w:val="center"/>
                </w:tcPr>
                <w:p w:rsidR="008E2638" w:rsidRPr="009F7036" w:rsidRDefault="008E2638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078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:rsidR="008E2638" w:rsidRPr="009F7036" w:rsidRDefault="00335423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noProof/>
                      <w:color w:val="000000"/>
                      <w:sz w:val="18"/>
                    </w:rPr>
                    <w:t>12</w:t>
                  </w:r>
                </w:p>
              </w:tc>
              <w:tc>
                <w:tcPr>
                  <w:tcW w:w="1878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:rsidR="008E2638" w:rsidRPr="009F7036" w:rsidRDefault="009A271C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237.9</w:t>
                  </w:r>
                </w:p>
              </w:tc>
              <w:tc>
                <w:tcPr>
                  <w:tcW w:w="1878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:rsidR="008E2638" w:rsidRPr="009F7036" w:rsidRDefault="008E2638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8E2638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300</w:t>
                  </w:r>
                </w:p>
              </w:tc>
            </w:tr>
            <w:tr w:rsidR="008E2638" w:rsidRPr="009F7036" w:rsidTr="00266C07">
              <w:trPr>
                <w:trHeight w:val="300"/>
              </w:trPr>
              <w:tc>
                <w:tcPr>
                  <w:tcW w:w="771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:rsidR="008E2638" w:rsidRPr="009F7036" w:rsidRDefault="008E2638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F7036">
                    <w:rPr>
                      <w:rFonts w:ascii="Calibri" w:eastAsia="Times New Roman" w:hAnsi="Calibri" w:cs="Calibri"/>
                      <w:b/>
                      <w:bCs/>
                      <w:noProof/>
                      <w:color w:val="000000"/>
                      <w:sz w:val="18"/>
                    </w:rPr>
                    <w:t>8</w:t>
                  </w:r>
                </w:p>
              </w:tc>
              <w:tc>
                <w:tcPr>
                  <w:tcW w:w="971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:rsidR="008E2638" w:rsidRPr="009F7036" w:rsidRDefault="008E2638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F7036">
                    <w:rPr>
                      <w:rFonts w:ascii="Calibri" w:eastAsia="Times New Roman" w:hAnsi="Calibri" w:cs="Calibri"/>
                      <w:b/>
                      <w:bCs/>
                      <w:noProof/>
                      <w:color w:val="000000"/>
                      <w:sz w:val="18"/>
                    </w:rPr>
                    <w:t>234</w:t>
                  </w:r>
                </w:p>
              </w:tc>
              <w:tc>
                <w:tcPr>
                  <w:tcW w:w="1878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:rsidR="008E2638" w:rsidRPr="009F7036" w:rsidRDefault="008E2638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F7036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266.6666667</w:t>
                  </w:r>
                </w:p>
              </w:tc>
              <w:tc>
                <w:tcPr>
                  <w:tcW w:w="800" w:type="dxa"/>
                  <w:tcBorders>
                    <w:top w:val="nil"/>
                    <w:left w:val="single" w:sz="8" w:space="0" w:color="auto"/>
                    <w:right w:val="single" w:sz="8" w:space="0" w:color="auto"/>
                  </w:tcBorders>
                  <w:vAlign w:val="center"/>
                </w:tcPr>
                <w:p w:rsidR="008E2638" w:rsidRPr="009F7036" w:rsidRDefault="008E2638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078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:rsidR="008E2638" w:rsidRPr="009F7036" w:rsidRDefault="00335423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noProof/>
                      <w:color w:val="000000"/>
                      <w:sz w:val="18"/>
                    </w:rPr>
                    <w:t>13</w:t>
                  </w:r>
                </w:p>
              </w:tc>
              <w:tc>
                <w:tcPr>
                  <w:tcW w:w="1878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:rsidR="008E2638" w:rsidRPr="009F7036" w:rsidRDefault="00E372DC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241.1</w:t>
                  </w:r>
                </w:p>
              </w:tc>
              <w:tc>
                <w:tcPr>
                  <w:tcW w:w="1878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:rsidR="008E2638" w:rsidRPr="009F7036" w:rsidRDefault="008E2638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325</w:t>
                  </w:r>
                </w:p>
              </w:tc>
            </w:tr>
            <w:tr w:rsidR="008E2638" w:rsidRPr="009F7036" w:rsidTr="00FD7F9D">
              <w:trPr>
                <w:trHeight w:val="300"/>
              </w:trPr>
              <w:tc>
                <w:tcPr>
                  <w:tcW w:w="771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:rsidR="008E2638" w:rsidRPr="009F7036" w:rsidRDefault="008E2638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F7036">
                    <w:rPr>
                      <w:rFonts w:ascii="Calibri" w:eastAsia="Times New Roman" w:hAnsi="Calibri" w:cs="Calibri"/>
                      <w:b/>
                      <w:bCs/>
                      <w:noProof/>
                      <w:color w:val="000000"/>
                      <w:sz w:val="18"/>
                    </w:rPr>
                    <w:t>9</w:t>
                  </w:r>
                </w:p>
              </w:tc>
              <w:tc>
                <w:tcPr>
                  <w:tcW w:w="971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:rsidR="008E2638" w:rsidRPr="009F7036" w:rsidRDefault="008E2638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F7036">
                    <w:rPr>
                      <w:rFonts w:ascii="Calibri" w:eastAsia="Times New Roman" w:hAnsi="Calibri" w:cs="Calibri"/>
                      <w:b/>
                      <w:bCs/>
                      <w:noProof/>
                      <w:color w:val="000000"/>
                      <w:sz w:val="18"/>
                    </w:rPr>
                    <w:t>240</w:t>
                  </w:r>
                </w:p>
              </w:tc>
              <w:tc>
                <w:tcPr>
                  <w:tcW w:w="1878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:rsidR="008E2638" w:rsidRPr="009F7036" w:rsidRDefault="008E2638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F7036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300</w:t>
                  </w:r>
                </w:p>
              </w:tc>
              <w:tc>
                <w:tcPr>
                  <w:tcW w:w="8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:rsidR="008E2638" w:rsidRPr="009F7036" w:rsidRDefault="008E2638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078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:rsidR="008E2638" w:rsidRPr="009F7036" w:rsidRDefault="00335423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noProof/>
                      <w:color w:val="000000"/>
                      <w:sz w:val="18"/>
                    </w:rPr>
                    <w:t>14</w:t>
                  </w:r>
                </w:p>
              </w:tc>
              <w:tc>
                <w:tcPr>
                  <w:tcW w:w="1878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:rsidR="008E2638" w:rsidRPr="009F7036" w:rsidRDefault="0029551F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241.5</w:t>
                  </w:r>
                </w:p>
              </w:tc>
              <w:tc>
                <w:tcPr>
                  <w:tcW w:w="1878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:rsidR="008E2638" w:rsidRPr="009F7036" w:rsidRDefault="008E2638" w:rsidP="00256F52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350</w:t>
                  </w:r>
                </w:p>
              </w:tc>
            </w:tr>
          </w:tbl>
          <w:p w:rsidR="00FD7F9D" w:rsidRPr="008A5326" w:rsidRDefault="00276E7C" w:rsidP="00256F52">
            <w:pPr>
              <w:pStyle w:val="NoSpacing"/>
              <w:rPr>
                <w:b/>
                <w:noProof/>
              </w:rPr>
            </w:pPr>
            <w:r w:rsidRPr="00276E7C">
              <w:rPr>
                <w:noProof/>
              </w:rPr>
              <w:t xml:space="preserve">However, there is an additional constraint on length of Microstrip couple that controls the saturation amplitude </w:t>
            </w:r>
            <w:r w:rsidR="005F430C">
              <w:rPr>
                <w:noProof/>
              </w:rPr>
              <w:t xml:space="preserve">and duration </w:t>
            </w:r>
            <w:r w:rsidRPr="00276E7C">
              <w:rPr>
                <w:noProof/>
              </w:rPr>
              <w:t xml:space="preserve">of NEXT; its </w:t>
            </w:r>
            <w:r w:rsidRPr="008A5326">
              <w:rPr>
                <w:b/>
                <w:noProof/>
              </w:rPr>
              <w:t xml:space="preserve">called </w:t>
            </w:r>
            <w:r w:rsidR="00C052A1" w:rsidRPr="008A5326">
              <w:rPr>
                <w:b/>
                <w:noProof/>
              </w:rPr>
              <w:t xml:space="preserve">Saturation Length Lsat </w:t>
            </w:r>
            <w:r w:rsidR="00FC28E4" w:rsidRPr="008A5326">
              <w:rPr>
                <w:b/>
                <w:noProof/>
              </w:rPr>
              <w:t xml:space="preserve">nearly </w:t>
            </w:r>
            <w:r w:rsidR="00C052A1" w:rsidRPr="008A5326">
              <w:rPr>
                <w:b/>
                <w:noProof/>
              </w:rPr>
              <w:t>= RT*v*0.5. For</w:t>
            </w:r>
            <w:r w:rsidR="00C052A1">
              <w:rPr>
                <w:noProof/>
              </w:rPr>
              <w:t xml:space="preserve"> material with Dk=4, Lsat</w:t>
            </w:r>
            <w:r w:rsidR="00FC28E4">
              <w:rPr>
                <w:noProof/>
              </w:rPr>
              <w:t xml:space="preserve"> is nearly</w:t>
            </w:r>
            <w:r w:rsidR="00C052A1">
              <w:rPr>
                <w:noProof/>
              </w:rPr>
              <w:t>=RT*3</w:t>
            </w:r>
            <w:r w:rsidR="006513B6">
              <w:rPr>
                <w:noProof/>
              </w:rPr>
              <w:t>. So, for</w:t>
            </w:r>
            <w:r w:rsidR="00FC28E4">
              <w:rPr>
                <w:noProof/>
              </w:rPr>
              <w:t xml:space="preserve"> TDR , Lsat = 0.06ns * 3 in/ns is nearly</w:t>
            </w:r>
            <w:r w:rsidR="006513B6">
              <w:rPr>
                <w:noProof/>
              </w:rPr>
              <w:t xml:space="preserve"> 0.18 in. This goes</w:t>
            </w:r>
            <w:r w:rsidR="00412F08">
              <w:rPr>
                <w:noProof/>
              </w:rPr>
              <w:t xml:space="preserve"> well with the simulation below considering tight coupling. </w:t>
            </w:r>
            <w:r w:rsidR="00D436EA">
              <w:rPr>
                <w:noProof/>
              </w:rPr>
              <w:t>Until a coupling length of 0.</w:t>
            </w:r>
            <w:r w:rsidR="000E522A">
              <w:rPr>
                <w:noProof/>
              </w:rPr>
              <w:t>4</w:t>
            </w:r>
            <w:r w:rsidR="00D436EA">
              <w:rPr>
                <w:noProof/>
              </w:rPr>
              <w:t xml:space="preserve"> in, the </w:t>
            </w:r>
            <w:r w:rsidR="00E1231D">
              <w:rPr>
                <w:noProof/>
              </w:rPr>
              <w:t xml:space="preserve">NEXT amplitude and duration linearly increases; thereafter amplitude saturates and duration increases. </w:t>
            </w:r>
            <w:r w:rsidR="00E1231D" w:rsidRPr="008A5326">
              <w:rPr>
                <w:b/>
                <w:noProof/>
              </w:rPr>
              <w:t xml:space="preserve">This holds good for loose coupling and uncoupled pairs too. </w:t>
            </w:r>
          </w:p>
          <w:p w:rsidR="00E1231D" w:rsidRPr="00276E7C" w:rsidRDefault="00FB4955" w:rsidP="00256F52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8941" wp14:editId="59C30BE0">
                  <wp:extent cx="2457450" cy="1120985"/>
                  <wp:effectExtent l="0" t="0" r="0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816" cy="1141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319A5">
              <w:rPr>
                <w:noProof/>
              </w:rPr>
              <w:drawing>
                <wp:inline distT="0" distB="0" distL="0" distR="0" wp14:anchorId="573D3F8B" wp14:editId="1326795C">
                  <wp:extent cx="2340061" cy="1109345"/>
                  <wp:effectExtent l="0" t="0" r="317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818" cy="1146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56647">
              <w:rPr>
                <w:noProof/>
              </w:rPr>
              <w:drawing>
                <wp:inline distT="0" distB="0" distL="0" distR="0" wp14:anchorId="66538F7F" wp14:editId="247F7A2A">
                  <wp:extent cx="2463736" cy="1102360"/>
                  <wp:effectExtent l="0" t="0" r="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374" cy="1123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65F7" w:rsidRPr="0095619C" w:rsidTr="00256F52">
        <w:trPr>
          <w:trHeight w:val="672"/>
        </w:trPr>
        <w:tc>
          <w:tcPr>
            <w:tcW w:w="1620" w:type="dxa"/>
          </w:tcPr>
          <w:p w:rsidR="00A765F7" w:rsidRPr="0095619C" w:rsidRDefault="000C5C9C" w:rsidP="00256F52">
            <w:pPr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lastRenderedPageBreak/>
              <w:t xml:space="preserve">Trace Spacing </w:t>
            </w:r>
            <w:r w:rsidR="00A765F7">
              <w:rPr>
                <w:rFonts w:ascii="Calibri" w:hAnsi="Calibri" w:cs="Calibri"/>
                <w:sz w:val="18"/>
                <w:szCs w:val="18"/>
              </w:rPr>
              <w:t xml:space="preserve"> </w:t>
            </w:r>
          </w:p>
        </w:tc>
        <w:tc>
          <w:tcPr>
            <w:tcW w:w="1710" w:type="dxa"/>
          </w:tcPr>
          <w:p w:rsidR="00A765F7" w:rsidRPr="0095619C" w:rsidRDefault="00A765F7" w:rsidP="00256F52">
            <w:pPr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Yes, both NEXT and FEXT</w:t>
            </w:r>
          </w:p>
        </w:tc>
        <w:tc>
          <w:tcPr>
            <w:tcW w:w="8370" w:type="dxa"/>
          </w:tcPr>
          <w:p w:rsidR="00A765F7" w:rsidRPr="0095619C" w:rsidRDefault="009D4F25" w:rsidP="00256F52">
            <w:pPr>
              <w:jc w:val="both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 xml:space="preserve">In theory, </w:t>
            </w:r>
            <w:r w:rsidR="00B75BCA">
              <w:rPr>
                <w:rFonts w:ascii="Calibri" w:hAnsi="Calibri" w:cs="Calibri"/>
                <w:sz w:val="18"/>
                <w:szCs w:val="18"/>
              </w:rPr>
              <w:t xml:space="preserve">as the separation between the active and victim lines increases, the inductive and capacitive coupling reduce between them as the fringe field interference decreases. </w:t>
            </w:r>
            <w:r w:rsidR="003959D9">
              <w:rPr>
                <w:rFonts w:ascii="Calibri" w:hAnsi="Calibri" w:cs="Calibri"/>
                <w:sz w:val="18"/>
                <w:szCs w:val="18"/>
              </w:rPr>
              <w:t xml:space="preserve">Hence the NEXT and FEXT also reduce when all other factors except separation are constant. </w:t>
            </w:r>
            <w:r w:rsidR="00BA32D6">
              <w:rPr>
                <w:rFonts w:ascii="Calibri" w:hAnsi="Calibri" w:cs="Calibri"/>
                <w:sz w:val="18"/>
                <w:szCs w:val="18"/>
              </w:rPr>
              <w:t xml:space="preserve">As per simulation below, NEXT from Uncoupling to </w:t>
            </w:r>
            <w:proofErr w:type="spellStart"/>
            <w:r w:rsidR="00BA32D6">
              <w:rPr>
                <w:rFonts w:ascii="Calibri" w:hAnsi="Calibri" w:cs="Calibri"/>
                <w:sz w:val="18"/>
                <w:szCs w:val="18"/>
              </w:rPr>
              <w:t>tighly</w:t>
            </w:r>
            <w:proofErr w:type="spellEnd"/>
            <w:r w:rsidR="00BA32D6">
              <w:rPr>
                <w:rFonts w:ascii="Calibri" w:hAnsi="Calibri" w:cs="Calibri"/>
                <w:sz w:val="18"/>
                <w:szCs w:val="18"/>
              </w:rPr>
              <w:t xml:space="preserve"> coupled conditions increases from 5 mV to 34 mV. NEXT from Uncoupling to </w:t>
            </w:r>
            <w:r w:rsidR="001058D7">
              <w:rPr>
                <w:rFonts w:ascii="Calibri" w:hAnsi="Calibri" w:cs="Calibri"/>
                <w:sz w:val="18"/>
                <w:szCs w:val="18"/>
              </w:rPr>
              <w:t>tightly</w:t>
            </w:r>
            <w:r w:rsidR="00BA32D6">
              <w:rPr>
                <w:rFonts w:ascii="Calibri" w:hAnsi="Calibri" w:cs="Calibri"/>
                <w:sz w:val="18"/>
                <w:szCs w:val="18"/>
              </w:rPr>
              <w:t xml:space="preserve"> coupled conditions increases from 5 mV to 34 mV.</w:t>
            </w:r>
          </w:p>
        </w:tc>
      </w:tr>
      <w:tr w:rsidR="00256F52" w:rsidTr="00256F52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  <w:tblLook w:val="0000" w:firstRow="0" w:lastRow="0" w:firstColumn="0" w:lastColumn="0" w:noHBand="0" w:noVBand="0"/>
        </w:tblPrEx>
        <w:trPr>
          <w:trHeight w:val="570"/>
        </w:trPr>
        <w:tc>
          <w:tcPr>
            <w:tcW w:w="11700" w:type="dxa"/>
            <w:gridSpan w:val="3"/>
          </w:tcPr>
          <w:p w:rsidR="00256F52" w:rsidRDefault="00256F52" w:rsidP="00256F52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32508E7" wp14:editId="4B478571">
                  <wp:extent cx="2489832" cy="1243013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427" cy="1265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F6254">
              <w:rPr>
                <w:noProof/>
              </w:rPr>
              <w:drawing>
                <wp:inline distT="0" distB="0" distL="0" distR="0" wp14:anchorId="25954F60" wp14:editId="77260AD4">
                  <wp:extent cx="2314460" cy="1197927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305" cy="1219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004CE">
              <w:rPr>
                <w:noProof/>
              </w:rPr>
              <w:drawing>
                <wp:inline distT="0" distB="0" distL="0" distR="0" wp14:anchorId="7A5CC35F" wp14:editId="2C4C2EFF">
                  <wp:extent cx="2466661" cy="1198880"/>
                  <wp:effectExtent l="0" t="0" r="0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414" cy="1214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F7D" w:rsidRDefault="00355F7D" w:rsidP="00930843">
      <w:pPr>
        <w:pStyle w:val="NoSpacing"/>
        <w:rPr>
          <w:rFonts w:ascii="CIDFont+F1" w:hAnsi="CIDFont+F1" w:cs="CIDFont+F1"/>
          <w:b/>
          <w:sz w:val="18"/>
          <w:szCs w:val="18"/>
        </w:rPr>
      </w:pPr>
    </w:p>
    <w:tbl>
      <w:tblPr>
        <w:tblStyle w:val="TableGrid"/>
        <w:tblW w:w="11700" w:type="dxa"/>
        <w:tblInd w:w="-5" w:type="dxa"/>
        <w:tblLook w:val="04A0" w:firstRow="1" w:lastRow="0" w:firstColumn="1" w:lastColumn="0" w:noHBand="0" w:noVBand="1"/>
      </w:tblPr>
      <w:tblGrid>
        <w:gridCol w:w="1620"/>
        <w:gridCol w:w="1710"/>
        <w:gridCol w:w="8370"/>
      </w:tblGrid>
      <w:tr w:rsidR="003B37CB" w:rsidRPr="0095619C" w:rsidTr="003B37CB">
        <w:trPr>
          <w:trHeight w:val="672"/>
        </w:trPr>
        <w:tc>
          <w:tcPr>
            <w:tcW w:w="1620" w:type="dxa"/>
          </w:tcPr>
          <w:p w:rsidR="00116CDC" w:rsidRPr="0095619C" w:rsidRDefault="00116CDC" w:rsidP="003B37CB">
            <w:pPr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lastRenderedPageBreak/>
              <w:t xml:space="preserve">Dielectric Constant  </w:t>
            </w:r>
          </w:p>
        </w:tc>
        <w:tc>
          <w:tcPr>
            <w:tcW w:w="1710" w:type="dxa"/>
          </w:tcPr>
          <w:p w:rsidR="00116CDC" w:rsidRPr="0095619C" w:rsidRDefault="00116CDC" w:rsidP="003B37CB">
            <w:pPr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Yes, FEXT</w:t>
            </w:r>
          </w:p>
        </w:tc>
        <w:tc>
          <w:tcPr>
            <w:tcW w:w="8370" w:type="dxa"/>
          </w:tcPr>
          <w:p w:rsidR="00116CDC" w:rsidRPr="0095619C" w:rsidRDefault="00116CDC" w:rsidP="003B37CB">
            <w:pPr>
              <w:jc w:val="both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 xml:space="preserve">In theory, </w:t>
            </w:r>
            <w:r w:rsidR="00B27A0E">
              <w:rPr>
                <w:rFonts w:ascii="Calibri" w:hAnsi="Calibri" w:cs="Calibri"/>
                <w:sz w:val="18"/>
                <w:szCs w:val="18"/>
              </w:rPr>
              <w:t xml:space="preserve">as the Dielectric constant is decreased, Capacitance per unit length decreases. Hence, the net capacitive coupling between Active and victim lines decreases with no change in Inductive coupling between the same. </w:t>
            </w:r>
            <w:r w:rsidR="00A94C9C">
              <w:rPr>
                <w:rFonts w:ascii="Calibri" w:hAnsi="Calibri" w:cs="Calibri"/>
                <w:sz w:val="18"/>
                <w:szCs w:val="18"/>
              </w:rPr>
              <w:t>So, the amplitude of FEXT decreases</w:t>
            </w:r>
            <w:r w:rsidR="0050462D">
              <w:rPr>
                <w:rFonts w:ascii="Calibri" w:hAnsi="Calibri" w:cs="Calibri"/>
                <w:sz w:val="18"/>
                <w:szCs w:val="18"/>
              </w:rPr>
              <w:t xml:space="preserve"> and vice versa</w:t>
            </w:r>
            <w:r w:rsidR="00A94C9C">
              <w:rPr>
                <w:rFonts w:ascii="Calibri" w:hAnsi="Calibri" w:cs="Calibri"/>
                <w:sz w:val="18"/>
                <w:szCs w:val="18"/>
              </w:rPr>
              <w:t xml:space="preserve">. The downside is the Z0 of the line increases due to this. </w:t>
            </w:r>
            <w:r w:rsidR="00A47600">
              <w:rPr>
                <w:rFonts w:ascii="Calibri" w:hAnsi="Calibri" w:cs="Calibri"/>
                <w:sz w:val="18"/>
                <w:szCs w:val="18"/>
              </w:rPr>
              <w:t>NEXT is almost not affected by this change as NEXT amplitude mainly depends on the kind of coupling (loose, tight or uncoupled</w:t>
            </w:r>
            <w:proofErr w:type="gramStart"/>
            <w:r w:rsidR="00A47600">
              <w:rPr>
                <w:rFonts w:ascii="Calibri" w:hAnsi="Calibri" w:cs="Calibri"/>
                <w:sz w:val="18"/>
                <w:szCs w:val="18"/>
              </w:rPr>
              <w:t xml:space="preserve">) </w:t>
            </w:r>
            <w:r w:rsidR="00B86AE8">
              <w:rPr>
                <w:rFonts w:ascii="Calibri" w:hAnsi="Calibri" w:cs="Calibri"/>
                <w:sz w:val="18"/>
                <w:szCs w:val="18"/>
              </w:rPr>
              <w:t>,</w:t>
            </w:r>
            <w:proofErr w:type="gramEnd"/>
            <w:r w:rsidR="00B86AE8">
              <w:rPr>
                <w:rFonts w:ascii="Calibri" w:hAnsi="Calibri" w:cs="Calibri"/>
                <w:sz w:val="18"/>
                <w:szCs w:val="18"/>
              </w:rPr>
              <w:t xml:space="preserve"> dielectric thickness </w:t>
            </w:r>
            <w:r w:rsidR="00A47600">
              <w:rPr>
                <w:rFonts w:ascii="Calibri" w:hAnsi="Calibri" w:cs="Calibri"/>
                <w:sz w:val="18"/>
                <w:szCs w:val="18"/>
              </w:rPr>
              <w:t xml:space="preserve">and the coupling length. </w:t>
            </w:r>
            <w:r w:rsidR="001F4DA3">
              <w:rPr>
                <w:rFonts w:ascii="Calibri" w:hAnsi="Calibri" w:cs="Calibri"/>
                <w:sz w:val="18"/>
                <w:szCs w:val="18"/>
              </w:rPr>
              <w:t xml:space="preserve">This is supported by the simulation. For a Microstrip couple with a </w:t>
            </w:r>
            <w:proofErr w:type="spellStart"/>
            <w:r w:rsidR="001F4DA3">
              <w:rPr>
                <w:rFonts w:ascii="Calibri" w:hAnsi="Calibri" w:cs="Calibri"/>
                <w:sz w:val="18"/>
                <w:szCs w:val="18"/>
              </w:rPr>
              <w:t>Dk</w:t>
            </w:r>
            <w:proofErr w:type="spellEnd"/>
            <w:r w:rsidR="001F4DA3">
              <w:rPr>
                <w:rFonts w:ascii="Calibri" w:hAnsi="Calibri" w:cs="Calibri"/>
                <w:sz w:val="18"/>
                <w:szCs w:val="18"/>
              </w:rPr>
              <w:t xml:space="preserve"> of 4, the FEXT is around 240 mV. For half of </w:t>
            </w:r>
            <w:proofErr w:type="spellStart"/>
            <w:r w:rsidR="001F4DA3">
              <w:rPr>
                <w:rFonts w:ascii="Calibri" w:hAnsi="Calibri" w:cs="Calibri"/>
                <w:sz w:val="18"/>
                <w:szCs w:val="18"/>
              </w:rPr>
              <w:t>Dk</w:t>
            </w:r>
            <w:proofErr w:type="spellEnd"/>
            <w:r w:rsidR="001F4DA3">
              <w:rPr>
                <w:rFonts w:ascii="Calibri" w:hAnsi="Calibri" w:cs="Calibri"/>
                <w:sz w:val="18"/>
                <w:szCs w:val="18"/>
              </w:rPr>
              <w:t xml:space="preserve">, although the Z0 impedance increases by 35%, FEXT is reduced to 160 mV. However, NEXT is almost a constant. </w:t>
            </w:r>
          </w:p>
        </w:tc>
      </w:tr>
      <w:tr w:rsidR="009E7A76" w:rsidTr="003B37CB">
        <w:tc>
          <w:tcPr>
            <w:tcW w:w="11700" w:type="dxa"/>
            <w:gridSpan w:val="3"/>
          </w:tcPr>
          <w:p w:rsidR="009E7A76" w:rsidRDefault="002849E1" w:rsidP="003B37CB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FDB7DEE" wp14:editId="7BEC63E7">
                  <wp:extent cx="3562219" cy="1584642"/>
                  <wp:effectExtent l="0" t="0" r="63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5389" cy="1594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65A68">
              <w:rPr>
                <w:noProof/>
              </w:rPr>
              <w:drawing>
                <wp:inline distT="0" distB="0" distL="0" distR="0" wp14:anchorId="1364F17C" wp14:editId="58170651">
                  <wp:extent cx="3681413" cy="1583821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734" cy="15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28B0" w:rsidRPr="0095619C" w:rsidTr="003B37CB">
        <w:trPr>
          <w:trHeight w:val="672"/>
        </w:trPr>
        <w:tc>
          <w:tcPr>
            <w:tcW w:w="1620" w:type="dxa"/>
          </w:tcPr>
          <w:p w:rsidR="00E228B0" w:rsidRPr="0095619C" w:rsidRDefault="00E228B0" w:rsidP="003B37CB">
            <w:pPr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 xml:space="preserve">Dielectric </w:t>
            </w:r>
            <w:r w:rsidR="00A51475">
              <w:rPr>
                <w:rFonts w:ascii="Calibri" w:hAnsi="Calibri" w:cs="Calibri"/>
                <w:sz w:val="18"/>
                <w:szCs w:val="18"/>
              </w:rPr>
              <w:t>thickness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 </w:t>
            </w:r>
          </w:p>
        </w:tc>
        <w:tc>
          <w:tcPr>
            <w:tcW w:w="1710" w:type="dxa"/>
          </w:tcPr>
          <w:p w:rsidR="00E228B0" w:rsidRPr="0095619C" w:rsidRDefault="00E228B0" w:rsidP="003B37CB">
            <w:pPr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 xml:space="preserve">Yes, </w:t>
            </w:r>
            <w:r w:rsidR="00202B86">
              <w:rPr>
                <w:rFonts w:ascii="Calibri" w:hAnsi="Calibri" w:cs="Calibri"/>
                <w:sz w:val="18"/>
                <w:szCs w:val="18"/>
              </w:rPr>
              <w:t>N</w:t>
            </w:r>
            <w:r>
              <w:rPr>
                <w:rFonts w:ascii="Calibri" w:hAnsi="Calibri" w:cs="Calibri"/>
                <w:sz w:val="18"/>
                <w:szCs w:val="18"/>
              </w:rPr>
              <w:t>EXT</w:t>
            </w:r>
          </w:p>
        </w:tc>
        <w:tc>
          <w:tcPr>
            <w:tcW w:w="8370" w:type="dxa"/>
          </w:tcPr>
          <w:p w:rsidR="00E228B0" w:rsidRPr="0095619C" w:rsidRDefault="00E228B0" w:rsidP="003B37CB">
            <w:pPr>
              <w:jc w:val="both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 xml:space="preserve">In theory, as the Dielectric </w:t>
            </w:r>
            <w:r w:rsidR="0029139E">
              <w:rPr>
                <w:rFonts w:ascii="Calibri" w:hAnsi="Calibri" w:cs="Calibri"/>
                <w:sz w:val="18"/>
                <w:szCs w:val="18"/>
              </w:rPr>
              <w:t xml:space="preserve">thickness 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is </w:t>
            </w:r>
            <w:r w:rsidR="001F6B4B">
              <w:rPr>
                <w:rFonts w:ascii="Calibri" w:hAnsi="Calibri" w:cs="Calibri"/>
                <w:sz w:val="18"/>
                <w:szCs w:val="18"/>
              </w:rPr>
              <w:t>in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creased, </w:t>
            </w:r>
            <w:r w:rsidR="00853D5D">
              <w:rPr>
                <w:rFonts w:ascii="Calibri" w:hAnsi="Calibri" w:cs="Calibri"/>
                <w:sz w:val="18"/>
                <w:szCs w:val="18"/>
              </w:rPr>
              <w:t xml:space="preserve">the fringe field interference between Active and victim lines increase. </w:t>
            </w:r>
            <w:r>
              <w:rPr>
                <w:rFonts w:ascii="Calibri" w:hAnsi="Calibri" w:cs="Calibri"/>
                <w:sz w:val="18"/>
                <w:szCs w:val="18"/>
              </w:rPr>
              <w:t>So, the amplitude of</w:t>
            </w:r>
            <w:r w:rsidR="00853D5D">
              <w:rPr>
                <w:rFonts w:ascii="Calibri" w:hAnsi="Calibri" w:cs="Calibri"/>
                <w:sz w:val="18"/>
                <w:szCs w:val="18"/>
              </w:rPr>
              <w:t xml:space="preserve"> N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EXT decreases. The downside is the Z0 of the line increases due to this. </w:t>
            </w:r>
            <w:r w:rsidR="0056301F">
              <w:rPr>
                <w:rFonts w:ascii="Calibri" w:hAnsi="Calibri" w:cs="Calibri"/>
                <w:sz w:val="18"/>
                <w:szCs w:val="18"/>
              </w:rPr>
              <w:t>F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EXT is almost not affected by this change as </w:t>
            </w:r>
            <w:r w:rsidR="0056301F">
              <w:rPr>
                <w:rFonts w:ascii="Calibri" w:hAnsi="Calibri" w:cs="Calibri"/>
                <w:sz w:val="18"/>
                <w:szCs w:val="18"/>
              </w:rPr>
              <w:t>F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EXT amplitude mainly depends on the kind of coupling (loose, tight or uncoupled) and the coupling length. This is supported by the simulation. For a Microstrip couple with a </w:t>
            </w:r>
            <w:r w:rsidR="005A1A6D">
              <w:rPr>
                <w:rFonts w:ascii="Calibri" w:hAnsi="Calibri" w:cs="Calibri"/>
                <w:sz w:val="18"/>
                <w:szCs w:val="18"/>
              </w:rPr>
              <w:t>dielectric thickness of 10 mil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, the </w:t>
            </w:r>
            <w:r w:rsidR="005A1A6D">
              <w:rPr>
                <w:rFonts w:ascii="Calibri" w:hAnsi="Calibri" w:cs="Calibri"/>
                <w:sz w:val="18"/>
                <w:szCs w:val="18"/>
              </w:rPr>
              <w:t>N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EXT is around </w:t>
            </w:r>
            <w:r w:rsidR="005A1A6D">
              <w:rPr>
                <w:rFonts w:ascii="Calibri" w:hAnsi="Calibri" w:cs="Calibri"/>
                <w:sz w:val="18"/>
                <w:szCs w:val="18"/>
              </w:rPr>
              <w:t>70.5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 mV. For half of </w:t>
            </w:r>
            <w:r w:rsidR="005A1A6D">
              <w:rPr>
                <w:rFonts w:ascii="Calibri" w:hAnsi="Calibri" w:cs="Calibri"/>
                <w:sz w:val="18"/>
                <w:szCs w:val="18"/>
              </w:rPr>
              <w:t>dielectric thickness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, although the Z0 impedance increases by </w:t>
            </w:r>
            <w:r w:rsidR="005A1A6D">
              <w:rPr>
                <w:rFonts w:ascii="Calibri" w:hAnsi="Calibri" w:cs="Calibri"/>
                <w:sz w:val="18"/>
                <w:szCs w:val="18"/>
              </w:rPr>
              <w:t>40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%, </w:t>
            </w:r>
            <w:r w:rsidR="005A1A6D">
              <w:rPr>
                <w:rFonts w:ascii="Calibri" w:hAnsi="Calibri" w:cs="Calibri"/>
                <w:sz w:val="18"/>
                <w:szCs w:val="18"/>
              </w:rPr>
              <w:t>N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EXT is reduced to </w:t>
            </w:r>
            <w:r w:rsidR="005A1A6D">
              <w:rPr>
                <w:rFonts w:ascii="Calibri" w:hAnsi="Calibri" w:cs="Calibri"/>
                <w:sz w:val="18"/>
                <w:szCs w:val="18"/>
              </w:rPr>
              <w:t>half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. However, </w:t>
            </w:r>
            <w:r w:rsidR="0013286E">
              <w:rPr>
                <w:rFonts w:ascii="Calibri" w:hAnsi="Calibri" w:cs="Calibri"/>
                <w:sz w:val="18"/>
                <w:szCs w:val="18"/>
              </w:rPr>
              <w:t>F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EXT is almost a constant. </w:t>
            </w:r>
          </w:p>
        </w:tc>
      </w:tr>
      <w:tr w:rsidR="00E228B0" w:rsidTr="003B37CB">
        <w:tc>
          <w:tcPr>
            <w:tcW w:w="11700" w:type="dxa"/>
            <w:gridSpan w:val="3"/>
          </w:tcPr>
          <w:p w:rsidR="00E228B0" w:rsidRDefault="00B9473C" w:rsidP="003B37CB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3A0EE831" wp14:editId="580DBD6E">
                  <wp:extent cx="3611119" cy="1561465"/>
                  <wp:effectExtent l="0" t="0" r="8890" b="6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1827" cy="1574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14FA9">
              <w:rPr>
                <w:noProof/>
              </w:rPr>
              <w:drawing>
                <wp:inline distT="0" distB="0" distL="0" distR="0" wp14:anchorId="4ED22D62" wp14:editId="1AFF21D1">
                  <wp:extent cx="3636645" cy="1571255"/>
                  <wp:effectExtent l="0" t="0" r="190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6273" cy="1584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DD4" w:rsidRPr="0095619C" w:rsidTr="003B37CB">
        <w:trPr>
          <w:trHeight w:val="672"/>
        </w:trPr>
        <w:tc>
          <w:tcPr>
            <w:tcW w:w="1620" w:type="dxa"/>
          </w:tcPr>
          <w:p w:rsidR="00654DD4" w:rsidRPr="0095619C" w:rsidRDefault="00654DD4" w:rsidP="003B37CB">
            <w:pPr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 xml:space="preserve">Adding a Guard Trace </w:t>
            </w:r>
          </w:p>
        </w:tc>
        <w:tc>
          <w:tcPr>
            <w:tcW w:w="1710" w:type="dxa"/>
          </w:tcPr>
          <w:p w:rsidR="00654DD4" w:rsidRPr="0095619C" w:rsidRDefault="00654DD4" w:rsidP="003B37CB">
            <w:pPr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Yes, NEXT and FEXT</w:t>
            </w:r>
          </w:p>
        </w:tc>
        <w:tc>
          <w:tcPr>
            <w:tcW w:w="8370" w:type="dxa"/>
          </w:tcPr>
          <w:p w:rsidR="00654DD4" w:rsidRDefault="00654DD4" w:rsidP="003B37CB">
            <w:pPr>
              <w:jc w:val="both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 xml:space="preserve">In theory, </w:t>
            </w:r>
            <w:r w:rsidR="00B63B9C">
              <w:rPr>
                <w:rFonts w:ascii="Calibri" w:hAnsi="Calibri" w:cs="Calibri"/>
                <w:sz w:val="18"/>
                <w:szCs w:val="18"/>
              </w:rPr>
              <w:t xml:space="preserve">adding a Guard trace with </w:t>
            </w:r>
            <w:r w:rsidR="00957618">
              <w:rPr>
                <w:rFonts w:ascii="Calibri" w:hAnsi="Calibri" w:cs="Calibri"/>
                <w:sz w:val="18"/>
                <w:szCs w:val="18"/>
              </w:rPr>
              <w:t xml:space="preserve">absorb the Capacitive and Inductive coupling from the active line and ensure minimum or no coupling happens to victim line; if placed between them. The same is in simulation below. 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 </w:t>
            </w:r>
          </w:p>
          <w:p w:rsidR="003B37CB" w:rsidRPr="0095619C" w:rsidRDefault="003B37CB" w:rsidP="003B37CB">
            <w:pPr>
              <w:jc w:val="both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3B37CB" w:rsidTr="003B37CB">
        <w:tblPrEx>
          <w:tblLook w:val="0000" w:firstRow="0" w:lastRow="0" w:firstColumn="0" w:lastColumn="0" w:noHBand="0" w:noVBand="0"/>
        </w:tblPrEx>
        <w:trPr>
          <w:trHeight w:val="220"/>
        </w:trPr>
        <w:tc>
          <w:tcPr>
            <w:tcW w:w="11700" w:type="dxa"/>
            <w:gridSpan w:val="3"/>
          </w:tcPr>
          <w:p w:rsidR="003B37CB" w:rsidRDefault="003B37CB" w:rsidP="003B37CB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E5901EE" wp14:editId="422F9700">
                  <wp:extent cx="3779520" cy="1662711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4148" cy="1669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6CDC" w:rsidRDefault="00116CDC" w:rsidP="00930843">
      <w:pPr>
        <w:pStyle w:val="NoSpacing"/>
      </w:pPr>
    </w:p>
    <w:p w:rsidR="00871E6A" w:rsidRDefault="00871E6A" w:rsidP="00930843">
      <w:pPr>
        <w:pStyle w:val="NoSpacing"/>
      </w:pPr>
      <w:r>
        <w:t xml:space="preserve">Some other ways to control FEXT </w:t>
      </w:r>
      <w:r w:rsidR="0065606A">
        <w:t>include:</w:t>
      </w:r>
    </w:p>
    <w:p w:rsidR="00871E6A" w:rsidRDefault="00871E6A" w:rsidP="00930843">
      <w:pPr>
        <w:pStyle w:val="NoSpacing"/>
      </w:pPr>
    </w:p>
    <w:p w:rsidR="00871E6A" w:rsidRDefault="00871E6A" w:rsidP="00871E6A">
      <w:pPr>
        <w:pStyle w:val="NoSpacing"/>
        <w:numPr>
          <w:ilvl w:val="0"/>
          <w:numId w:val="18"/>
        </w:numPr>
      </w:pPr>
      <w:r>
        <w:t>Use a driver with a longer Rise time</w:t>
      </w:r>
      <w:r w:rsidR="00C769B6">
        <w:t xml:space="preserve"> as longer rise time decreases both </w:t>
      </w:r>
      <w:proofErr w:type="spellStart"/>
      <w:r w:rsidR="00C769B6">
        <w:t>dV</w:t>
      </w:r>
      <w:proofErr w:type="spellEnd"/>
      <w:r w:rsidR="00C769B6">
        <w:t>/</w:t>
      </w:r>
      <w:proofErr w:type="spellStart"/>
      <w:r w:rsidR="00C769B6">
        <w:t>dt</w:t>
      </w:r>
      <w:proofErr w:type="spellEnd"/>
      <w:r w:rsidR="00C769B6">
        <w:t xml:space="preserve"> and </w:t>
      </w:r>
      <w:proofErr w:type="spellStart"/>
      <w:r w:rsidR="00C769B6">
        <w:t>dI</w:t>
      </w:r>
      <w:proofErr w:type="spellEnd"/>
      <w:r w:rsidR="00C769B6">
        <w:t>/</w:t>
      </w:r>
      <w:proofErr w:type="spellStart"/>
      <w:r w:rsidR="00C769B6">
        <w:t>dt</w:t>
      </w:r>
      <w:proofErr w:type="spellEnd"/>
      <w:r w:rsidR="00C769B6">
        <w:t xml:space="preserve"> which reduces the extent of Inductive and Capacitive Coupling; </w:t>
      </w:r>
      <w:proofErr w:type="gramStart"/>
      <w:r w:rsidR="00C769B6">
        <w:t>thus</w:t>
      </w:r>
      <w:proofErr w:type="gramEnd"/>
      <w:r w:rsidR="00C769B6">
        <w:t xml:space="preserve"> reducing FEXT</w:t>
      </w:r>
    </w:p>
    <w:p w:rsidR="00C769B6" w:rsidRDefault="00C769B6" w:rsidP="00871E6A">
      <w:pPr>
        <w:pStyle w:val="NoSpacing"/>
        <w:numPr>
          <w:ilvl w:val="0"/>
          <w:numId w:val="18"/>
        </w:numPr>
      </w:pPr>
      <w:r>
        <w:t>As seen from above examples, reduce Zo</w:t>
      </w:r>
    </w:p>
    <w:p w:rsidR="00C769B6" w:rsidRDefault="00C769B6" w:rsidP="00871E6A">
      <w:pPr>
        <w:pStyle w:val="NoSpacing"/>
        <w:numPr>
          <w:ilvl w:val="0"/>
          <w:numId w:val="18"/>
        </w:numPr>
      </w:pPr>
      <w:r>
        <w:t>Use Stripline which nullifies FEXT</w:t>
      </w:r>
    </w:p>
    <w:p w:rsidR="00B268B4" w:rsidRDefault="00B268B4" w:rsidP="00340368">
      <w:pPr>
        <w:pStyle w:val="NoSpacing"/>
      </w:pPr>
    </w:p>
    <w:p w:rsidR="00B268B4" w:rsidRPr="000F5160" w:rsidRDefault="00B268B4" w:rsidP="00B268B4">
      <w:pPr>
        <w:rPr>
          <w:rFonts w:ascii="Calibri" w:hAnsi="Calibri" w:cs="Calibri"/>
          <w:b/>
          <w:sz w:val="18"/>
          <w:szCs w:val="18"/>
        </w:rPr>
      </w:pPr>
      <w:r>
        <w:rPr>
          <w:rFonts w:ascii="Calibri" w:hAnsi="Calibri" w:cs="Calibri"/>
          <w:b/>
          <w:sz w:val="18"/>
          <w:szCs w:val="18"/>
        </w:rPr>
        <w:t xml:space="preserve">For Stripline: </w:t>
      </w:r>
    </w:p>
    <w:tbl>
      <w:tblPr>
        <w:tblStyle w:val="TableGrid"/>
        <w:tblW w:w="11700" w:type="dxa"/>
        <w:tblInd w:w="-5" w:type="dxa"/>
        <w:tblLook w:val="04A0" w:firstRow="1" w:lastRow="0" w:firstColumn="1" w:lastColumn="0" w:noHBand="0" w:noVBand="1"/>
      </w:tblPr>
      <w:tblGrid>
        <w:gridCol w:w="1620"/>
        <w:gridCol w:w="1710"/>
        <w:gridCol w:w="8370"/>
      </w:tblGrid>
      <w:tr w:rsidR="00B268B4" w:rsidRPr="0095619C" w:rsidTr="008B4982">
        <w:trPr>
          <w:trHeight w:val="127"/>
        </w:trPr>
        <w:tc>
          <w:tcPr>
            <w:tcW w:w="1620" w:type="dxa"/>
            <w:shd w:val="clear" w:color="auto" w:fill="FFC000"/>
          </w:tcPr>
          <w:p w:rsidR="00B268B4" w:rsidRPr="0095619C" w:rsidRDefault="00B268B4" w:rsidP="008B4982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Parameter varied</w:t>
            </w:r>
          </w:p>
        </w:tc>
        <w:tc>
          <w:tcPr>
            <w:tcW w:w="1710" w:type="dxa"/>
            <w:shd w:val="clear" w:color="auto" w:fill="FFC000"/>
          </w:tcPr>
          <w:p w:rsidR="00B268B4" w:rsidRPr="0095619C" w:rsidRDefault="00B268B4" w:rsidP="008B4982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Affected? (Yes/No)</w:t>
            </w:r>
          </w:p>
        </w:tc>
        <w:tc>
          <w:tcPr>
            <w:tcW w:w="8370" w:type="dxa"/>
            <w:shd w:val="clear" w:color="auto" w:fill="FFC000"/>
          </w:tcPr>
          <w:p w:rsidR="00B268B4" w:rsidRPr="0095619C" w:rsidRDefault="00B268B4" w:rsidP="008B4982">
            <w:pPr>
              <w:rPr>
                <w:rFonts w:ascii="Calibri" w:hAnsi="Calibri" w:cs="Calibri"/>
                <w:b/>
                <w:sz w:val="18"/>
                <w:szCs w:val="18"/>
              </w:rPr>
            </w:pPr>
            <w:r w:rsidRPr="0095619C">
              <w:rPr>
                <w:rFonts w:ascii="Calibri" w:hAnsi="Calibri" w:cs="Calibri"/>
                <w:b/>
                <w:sz w:val="18"/>
                <w:szCs w:val="18"/>
              </w:rPr>
              <w:t>Comments</w:t>
            </w:r>
          </w:p>
        </w:tc>
      </w:tr>
      <w:tr w:rsidR="00B268B4" w:rsidRPr="0095619C" w:rsidTr="008B4982">
        <w:trPr>
          <w:trHeight w:val="672"/>
        </w:trPr>
        <w:tc>
          <w:tcPr>
            <w:tcW w:w="1620" w:type="dxa"/>
          </w:tcPr>
          <w:p w:rsidR="00B268B4" w:rsidRPr="0095619C" w:rsidRDefault="00B268B4" w:rsidP="008B4982">
            <w:pPr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 xml:space="preserve">Length </w:t>
            </w:r>
          </w:p>
        </w:tc>
        <w:tc>
          <w:tcPr>
            <w:tcW w:w="1710" w:type="dxa"/>
          </w:tcPr>
          <w:p w:rsidR="00B268B4" w:rsidRPr="0095619C" w:rsidRDefault="00B268B4" w:rsidP="008B4982">
            <w:pPr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Yes, both NEXT and FEXT</w:t>
            </w:r>
          </w:p>
        </w:tc>
        <w:tc>
          <w:tcPr>
            <w:tcW w:w="8370" w:type="dxa"/>
          </w:tcPr>
          <w:p w:rsidR="00684B7D" w:rsidRPr="00891A68" w:rsidRDefault="00B268B4" w:rsidP="008B4982">
            <w:pPr>
              <w:jc w:val="both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 xml:space="preserve">In general, the duration of Near End Cross Talk </w:t>
            </w:r>
            <w:r w:rsidRPr="005B0E2F">
              <w:rPr>
                <w:rFonts w:ascii="Calibri" w:hAnsi="Calibri" w:cs="Calibri"/>
                <w:b/>
                <w:sz w:val="18"/>
                <w:szCs w:val="18"/>
              </w:rPr>
              <w:t>(NEXT)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 at victim line is equal to the round-trip time. This can be verified in the figure above </w:t>
            </w:r>
            <w:r w:rsidR="004337B4">
              <w:rPr>
                <w:rFonts w:ascii="Calibri" w:hAnsi="Calibri" w:cs="Calibri"/>
                <w:sz w:val="18"/>
                <w:szCs w:val="18"/>
              </w:rPr>
              <w:t>on 1</w:t>
            </w:r>
            <w:r w:rsidR="004337B4" w:rsidRPr="004337B4">
              <w:rPr>
                <w:rFonts w:ascii="Calibri" w:hAnsi="Calibri" w:cs="Calibri"/>
                <w:sz w:val="18"/>
                <w:szCs w:val="18"/>
                <w:vertAlign w:val="superscript"/>
              </w:rPr>
              <w:t>st</w:t>
            </w:r>
            <w:r w:rsidR="004337B4">
              <w:rPr>
                <w:rFonts w:ascii="Calibri" w:hAnsi="Calibri" w:cs="Calibri"/>
                <w:sz w:val="18"/>
                <w:szCs w:val="18"/>
              </w:rPr>
              <w:t xml:space="preserve"> page right side 1</w:t>
            </w:r>
            <w:r w:rsidR="004337B4" w:rsidRPr="004337B4">
              <w:rPr>
                <w:rFonts w:ascii="Calibri" w:hAnsi="Calibri" w:cs="Calibri"/>
                <w:sz w:val="18"/>
                <w:szCs w:val="18"/>
                <w:vertAlign w:val="superscript"/>
              </w:rPr>
              <w:t>st</w:t>
            </w:r>
            <w:r w:rsidR="004337B4">
              <w:rPr>
                <w:rFonts w:ascii="Calibri" w:hAnsi="Calibri" w:cs="Calibri"/>
                <w:sz w:val="18"/>
                <w:szCs w:val="18"/>
              </w:rPr>
              <w:t xml:space="preserve"> figure 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where the </w:t>
            </w:r>
            <w:r w:rsidR="00C67993">
              <w:rPr>
                <w:rFonts w:ascii="Calibri" w:hAnsi="Calibri" w:cs="Calibri"/>
                <w:sz w:val="18"/>
                <w:szCs w:val="18"/>
              </w:rPr>
              <w:t>Stripline couple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 delay is </w:t>
            </w:r>
            <w:r w:rsidRPr="005B0E2F">
              <w:rPr>
                <w:rFonts w:ascii="Calibri" w:hAnsi="Calibri" w:cs="Calibri"/>
                <w:b/>
                <w:sz w:val="18"/>
                <w:szCs w:val="18"/>
              </w:rPr>
              <w:t>1.</w:t>
            </w:r>
            <w:r w:rsidR="00B813CC">
              <w:rPr>
                <w:rFonts w:ascii="Calibri" w:hAnsi="Calibri" w:cs="Calibri"/>
                <w:b/>
                <w:sz w:val="18"/>
                <w:szCs w:val="18"/>
              </w:rPr>
              <w:t>75</w:t>
            </w:r>
            <w:r w:rsidRPr="005B0E2F">
              <w:rPr>
                <w:rFonts w:ascii="Calibri" w:hAnsi="Calibri" w:cs="Calibri"/>
                <w:b/>
                <w:sz w:val="18"/>
                <w:szCs w:val="18"/>
              </w:rPr>
              <w:t xml:space="preserve"> ns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 and NEXT duration is </w:t>
            </w:r>
            <w:r w:rsidRPr="005B0E2F">
              <w:rPr>
                <w:rFonts w:ascii="Calibri" w:hAnsi="Calibri" w:cs="Calibri"/>
                <w:b/>
                <w:sz w:val="18"/>
                <w:szCs w:val="18"/>
              </w:rPr>
              <w:t>3</w:t>
            </w:r>
            <w:r w:rsidR="004337B4">
              <w:rPr>
                <w:rFonts w:ascii="Calibri" w:hAnsi="Calibri" w:cs="Calibri"/>
                <w:b/>
                <w:sz w:val="18"/>
                <w:szCs w:val="18"/>
              </w:rPr>
              <w:t>.5</w:t>
            </w:r>
            <w:r w:rsidRPr="005B0E2F">
              <w:rPr>
                <w:rFonts w:ascii="Calibri" w:hAnsi="Calibri" w:cs="Calibri"/>
                <w:b/>
                <w:sz w:val="18"/>
                <w:szCs w:val="18"/>
              </w:rPr>
              <w:t>ns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 est... </w:t>
            </w:r>
            <w:r w:rsidR="007258A3">
              <w:rPr>
                <w:rFonts w:ascii="Calibri" w:hAnsi="Calibri" w:cs="Calibri"/>
                <w:sz w:val="18"/>
                <w:szCs w:val="18"/>
              </w:rPr>
              <w:t xml:space="preserve">Since the </w:t>
            </w:r>
            <w:r w:rsidR="00114F6E">
              <w:rPr>
                <w:rFonts w:ascii="Calibri" w:hAnsi="Calibri" w:cs="Calibri"/>
                <w:sz w:val="18"/>
                <w:szCs w:val="18"/>
              </w:rPr>
              <w:t xml:space="preserve">Relative capacitive coupling is almost equal to Relative inductive coupling in a </w:t>
            </w:r>
            <w:r w:rsidR="00114F6E">
              <w:rPr>
                <w:rFonts w:ascii="Calibri" w:hAnsi="Calibri" w:cs="Calibri"/>
                <w:sz w:val="18"/>
                <w:szCs w:val="18"/>
              </w:rPr>
              <w:lastRenderedPageBreak/>
              <w:t xml:space="preserve">stripline, FEXT is almost zero (-0.35 mV).  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NEXT voltage </w:t>
            </w:r>
            <w:r w:rsidR="00114F6E">
              <w:rPr>
                <w:rFonts w:ascii="Calibri" w:hAnsi="Calibri" w:cs="Calibri"/>
                <w:sz w:val="18"/>
                <w:szCs w:val="18"/>
              </w:rPr>
              <w:t xml:space="preserve">is 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found to be minimum in </w:t>
            </w:r>
            <w:r w:rsidR="00ED6EDB">
              <w:rPr>
                <w:rFonts w:ascii="Calibri" w:hAnsi="Calibri" w:cs="Calibri"/>
                <w:sz w:val="18"/>
                <w:szCs w:val="18"/>
              </w:rPr>
              <w:t>un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coupling condition and are maximum in tight coupling. This is because as the separation between Active and victim lines is increased, the fringe field interference between those lines decreases. </w:t>
            </w:r>
            <w:r w:rsidR="00AD4ADD">
              <w:rPr>
                <w:rFonts w:ascii="Calibri" w:hAnsi="Calibri" w:cs="Calibri"/>
                <w:sz w:val="18"/>
                <w:szCs w:val="18"/>
              </w:rPr>
              <w:t xml:space="preserve">In uncoupled mode, </w:t>
            </w:r>
            <w:r>
              <w:rPr>
                <w:rFonts w:ascii="Calibri" w:hAnsi="Calibri" w:cs="Calibri"/>
                <w:sz w:val="18"/>
                <w:szCs w:val="18"/>
              </w:rPr>
              <w:t>NEXT is found to be 1</w:t>
            </w:r>
            <w:r w:rsidR="003141E2">
              <w:rPr>
                <w:rFonts w:ascii="Calibri" w:hAnsi="Calibri" w:cs="Calibri"/>
                <w:sz w:val="18"/>
                <w:szCs w:val="18"/>
              </w:rPr>
              <w:t>5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 mV. 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>NEXT co-efficient NU=NEXT/</w:t>
            </w:r>
            <w:proofErr w:type="spellStart"/>
            <w:r>
              <w:rPr>
                <w:rFonts w:ascii="Calibri" w:hAnsi="Calibri" w:cs="Calibri"/>
                <w:b/>
                <w:sz w:val="18"/>
                <w:szCs w:val="18"/>
              </w:rPr>
              <w:t>VSignal</w:t>
            </w:r>
            <w:proofErr w:type="spellEnd"/>
            <w:r>
              <w:rPr>
                <w:rFonts w:ascii="Calibri" w:hAnsi="Calibri" w:cs="Calibri"/>
                <w:b/>
                <w:sz w:val="18"/>
                <w:szCs w:val="18"/>
              </w:rPr>
              <w:t xml:space="preserve"> = 0.0</w:t>
            </w:r>
            <w:r w:rsidR="003141E2">
              <w:rPr>
                <w:rFonts w:ascii="Calibri" w:hAnsi="Calibri" w:cs="Calibri"/>
                <w:b/>
                <w:sz w:val="18"/>
                <w:szCs w:val="18"/>
              </w:rPr>
              <w:t>5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>1V/1V=1</w:t>
            </w:r>
            <w:r w:rsidR="003141E2">
              <w:rPr>
                <w:rFonts w:ascii="Calibri" w:hAnsi="Calibri" w:cs="Calibri"/>
                <w:b/>
                <w:sz w:val="18"/>
                <w:szCs w:val="18"/>
              </w:rPr>
              <w:t>.5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%. 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For loose Coupling, NEXT is found to be </w:t>
            </w:r>
            <w:r w:rsidR="00283777">
              <w:rPr>
                <w:rFonts w:ascii="Calibri" w:hAnsi="Calibri" w:cs="Calibri"/>
                <w:sz w:val="18"/>
                <w:szCs w:val="18"/>
              </w:rPr>
              <w:t>28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 mV. 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>NEXT co-efficient NL=NEXT/</w:t>
            </w:r>
            <w:proofErr w:type="spellStart"/>
            <w:r>
              <w:rPr>
                <w:rFonts w:ascii="Calibri" w:hAnsi="Calibri" w:cs="Calibri"/>
                <w:b/>
                <w:sz w:val="18"/>
                <w:szCs w:val="18"/>
              </w:rPr>
              <w:t>VSignal</w:t>
            </w:r>
            <w:proofErr w:type="spellEnd"/>
            <w:r>
              <w:rPr>
                <w:rFonts w:ascii="Calibri" w:hAnsi="Calibri" w:cs="Calibri"/>
                <w:b/>
                <w:sz w:val="18"/>
                <w:szCs w:val="18"/>
              </w:rPr>
              <w:t xml:space="preserve"> = 0.0</w:t>
            </w:r>
            <w:r w:rsidR="00283777">
              <w:rPr>
                <w:rFonts w:ascii="Calibri" w:hAnsi="Calibri" w:cs="Calibri"/>
                <w:b/>
                <w:sz w:val="18"/>
                <w:szCs w:val="18"/>
              </w:rPr>
              <w:t>28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>V/1V=</w:t>
            </w:r>
            <w:r w:rsidR="00283777">
              <w:rPr>
                <w:rFonts w:ascii="Calibri" w:hAnsi="Calibri" w:cs="Calibri"/>
                <w:b/>
                <w:sz w:val="18"/>
                <w:szCs w:val="18"/>
              </w:rPr>
              <w:t>2.8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%. 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For tight Coupling, NEXT is found to be </w:t>
            </w:r>
            <w:r w:rsidR="00A74B80">
              <w:rPr>
                <w:rFonts w:ascii="Calibri" w:hAnsi="Calibri" w:cs="Calibri"/>
                <w:sz w:val="18"/>
                <w:szCs w:val="18"/>
              </w:rPr>
              <w:t xml:space="preserve">55 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mV. 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>NEXT co-efficient NT=NEXT/</w:t>
            </w:r>
            <w:proofErr w:type="spellStart"/>
            <w:r>
              <w:rPr>
                <w:rFonts w:ascii="Calibri" w:hAnsi="Calibri" w:cs="Calibri"/>
                <w:b/>
                <w:sz w:val="18"/>
                <w:szCs w:val="18"/>
              </w:rPr>
              <w:t>VSignal</w:t>
            </w:r>
            <w:proofErr w:type="spellEnd"/>
            <w:r>
              <w:rPr>
                <w:rFonts w:ascii="Calibri" w:hAnsi="Calibri" w:cs="Calibri"/>
                <w:b/>
                <w:sz w:val="18"/>
                <w:szCs w:val="18"/>
              </w:rPr>
              <w:t xml:space="preserve"> = 0.0</w:t>
            </w:r>
            <w:r w:rsidR="00A74B80">
              <w:rPr>
                <w:rFonts w:ascii="Calibri" w:hAnsi="Calibri" w:cs="Calibri"/>
                <w:b/>
                <w:sz w:val="18"/>
                <w:szCs w:val="18"/>
              </w:rPr>
              <w:t>55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>V/1V=</w:t>
            </w:r>
            <w:r w:rsidR="00A74B80">
              <w:rPr>
                <w:rFonts w:ascii="Calibri" w:hAnsi="Calibri" w:cs="Calibri"/>
                <w:b/>
                <w:sz w:val="18"/>
                <w:szCs w:val="18"/>
              </w:rPr>
              <w:t>5.4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%. </w:t>
            </w:r>
            <w:r w:rsidRPr="0028795B">
              <w:rPr>
                <w:rFonts w:ascii="Calibri" w:hAnsi="Calibri" w:cs="Calibri"/>
                <w:sz w:val="18"/>
                <w:szCs w:val="18"/>
              </w:rPr>
              <w:t>The obtained value goes well with the graph of NEXT vs (spacing/width) graph where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 difference in NEXT between loosely and tightly coupled strip</w:t>
            </w:r>
            <w:r w:rsidR="00A74B80">
              <w:rPr>
                <w:rFonts w:ascii="Calibri" w:hAnsi="Calibri" w:cs="Calibri"/>
                <w:b/>
                <w:sz w:val="18"/>
                <w:szCs w:val="18"/>
              </w:rPr>
              <w:t>line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 is 50% as we got </w:t>
            </w:r>
            <w:r w:rsidR="00A74B80">
              <w:rPr>
                <w:rFonts w:ascii="Calibri" w:hAnsi="Calibri" w:cs="Calibri"/>
                <w:b/>
                <w:sz w:val="18"/>
                <w:szCs w:val="18"/>
              </w:rPr>
              <w:t>28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 mV and </w:t>
            </w:r>
            <w:r w:rsidR="00A74B80">
              <w:rPr>
                <w:rFonts w:ascii="Calibri" w:hAnsi="Calibri" w:cs="Calibri"/>
                <w:b/>
                <w:sz w:val="18"/>
                <w:szCs w:val="18"/>
              </w:rPr>
              <w:t>55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 mV respectively. </w:t>
            </w:r>
            <w:r w:rsidRPr="00C069BA">
              <w:rPr>
                <w:rFonts w:ascii="Calibri" w:hAnsi="Calibri" w:cs="Calibri"/>
                <w:sz w:val="18"/>
                <w:szCs w:val="18"/>
              </w:rPr>
              <w:t>Also, the NEXT in an uncoupled situation is less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 than 1/3</w:t>
            </w:r>
            <w:r w:rsidRPr="000513C7">
              <w:rPr>
                <w:rFonts w:ascii="Calibri" w:hAnsi="Calibri" w:cs="Calibri"/>
                <w:b/>
                <w:sz w:val="18"/>
                <w:szCs w:val="18"/>
                <w:vertAlign w:val="superscript"/>
              </w:rPr>
              <w:t>rd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 (1</w:t>
            </w:r>
            <w:r w:rsidR="00FC1A1C">
              <w:rPr>
                <w:rFonts w:ascii="Calibri" w:hAnsi="Calibri" w:cs="Calibri"/>
                <w:b/>
                <w:sz w:val="18"/>
                <w:szCs w:val="18"/>
              </w:rPr>
              <w:t>.5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%) </w:t>
            </w:r>
            <w:r w:rsidRPr="00026A27">
              <w:rPr>
                <w:rFonts w:ascii="Calibri" w:hAnsi="Calibri" w:cs="Calibri"/>
                <w:sz w:val="18"/>
                <w:szCs w:val="18"/>
              </w:rPr>
              <w:t>than that of a tightly coupled case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 (</w:t>
            </w:r>
            <w:r w:rsidR="00FC1A1C">
              <w:rPr>
                <w:rFonts w:ascii="Calibri" w:hAnsi="Calibri" w:cs="Calibri"/>
                <w:b/>
                <w:sz w:val="18"/>
                <w:szCs w:val="18"/>
              </w:rPr>
              <w:t>5.5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%) </w:t>
            </w:r>
            <w:r w:rsidRPr="00026A27">
              <w:rPr>
                <w:rFonts w:ascii="Calibri" w:hAnsi="Calibri" w:cs="Calibri"/>
                <w:sz w:val="18"/>
                <w:szCs w:val="18"/>
              </w:rPr>
              <w:t>that goes well with the graph.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  </w:t>
            </w:r>
          </w:p>
        </w:tc>
      </w:tr>
      <w:tr w:rsidR="008B4982" w:rsidTr="008B4982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100"/>
        </w:trPr>
        <w:tc>
          <w:tcPr>
            <w:tcW w:w="11700" w:type="dxa"/>
            <w:gridSpan w:val="3"/>
          </w:tcPr>
          <w:tbl>
            <w:tblPr>
              <w:tblStyle w:val="TableGrid"/>
              <w:tblpPr w:leftFromText="180" w:rightFromText="180" w:vertAnchor="text" w:tblpY="-40"/>
              <w:tblW w:w="0" w:type="auto"/>
              <w:tblLook w:val="04A0" w:firstRow="1" w:lastRow="0" w:firstColumn="1" w:lastColumn="0" w:noHBand="0" w:noVBand="1"/>
            </w:tblPr>
            <w:tblGrid>
              <w:gridCol w:w="11474"/>
            </w:tblGrid>
            <w:tr w:rsidR="00891A68" w:rsidTr="00891A68">
              <w:tc>
                <w:tcPr>
                  <w:tcW w:w="11474" w:type="dxa"/>
                </w:tcPr>
                <w:p w:rsidR="00891A68" w:rsidRDefault="00891A68" w:rsidP="00891A68">
                  <w:pPr>
                    <w:pStyle w:val="NoSpacing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5D079DF4" wp14:editId="08438744">
                        <wp:extent cx="2362200" cy="1220212"/>
                        <wp:effectExtent l="0" t="0" r="0" b="0"/>
                        <wp:docPr id="26" name="Picture 26" descr="C:\Users\nagar\AppData\Local\Microsoft\Windows\INetCache\Content.Word\Striptracespacinguncoupled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nagar\AppData\Local\Microsoft\Windows\INetCache\Content.Word\Striptracespacinguncoupled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08807" cy="12442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 wp14:anchorId="21A8E537" wp14:editId="676E3A95">
                        <wp:extent cx="2209037" cy="1187450"/>
                        <wp:effectExtent l="0" t="0" r="1270" b="0"/>
                        <wp:docPr id="27" name="Picture 27" descr="C:\Users\nagar\AppData\Local\Microsoft\Windows\INetCache\Content.Word\Striptracespacingloosecoupled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nagar\AppData\Local\Microsoft\Windows\INetCache\Content.Word\Striptracespacingloosecoupled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72815" cy="12217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 wp14:anchorId="0ACA4A89" wp14:editId="0D9A2C89">
                        <wp:extent cx="2460337" cy="1181735"/>
                        <wp:effectExtent l="0" t="0" r="0" b="0"/>
                        <wp:docPr id="28" name="Picture 28" descr="C:\Users\nagar\AppData\Local\Microsoft\Windows\INetCache\Content.Word\Striptracespacingtightcoupled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C:\Users\nagar\AppData\Local\Microsoft\Windows\INetCache\Content.Word\Striptracespacingtightcoupled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30289" cy="121533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91A68" w:rsidRPr="008A5326" w:rsidRDefault="00891A68" w:rsidP="00891A68">
                  <w:pPr>
                    <w:pStyle w:val="NoSpacing"/>
                    <w:rPr>
                      <w:b/>
                      <w:noProof/>
                    </w:rPr>
                  </w:pPr>
                  <w:r w:rsidRPr="00276E7C">
                    <w:rPr>
                      <w:noProof/>
                    </w:rPr>
                    <w:t>However, there is an additional constraint on length of strip</w:t>
                  </w:r>
                  <w:r>
                    <w:rPr>
                      <w:noProof/>
                    </w:rPr>
                    <w:t>line</w:t>
                  </w:r>
                  <w:r w:rsidRPr="00276E7C">
                    <w:rPr>
                      <w:noProof/>
                    </w:rPr>
                    <w:t xml:space="preserve"> couple that controls the saturation amplitude </w:t>
                  </w:r>
                  <w:r>
                    <w:rPr>
                      <w:noProof/>
                    </w:rPr>
                    <w:t xml:space="preserve">and duration </w:t>
                  </w:r>
                  <w:r w:rsidRPr="00276E7C">
                    <w:rPr>
                      <w:noProof/>
                    </w:rPr>
                    <w:t xml:space="preserve">of NEXT; its </w:t>
                  </w:r>
                  <w:r w:rsidRPr="008A5326">
                    <w:rPr>
                      <w:b/>
                      <w:noProof/>
                    </w:rPr>
                    <w:t>called Saturation Length Lsat nearly = RT*v*0.5. For</w:t>
                  </w:r>
                  <w:r>
                    <w:rPr>
                      <w:noProof/>
                    </w:rPr>
                    <w:t xml:space="preserve"> material with Dk=4, Lsat is nearly=RT*3. So, for TDR , Lsat = 0.06ns * 3 in/ns is nearly 0.18 in. This goes well with the simulation below considering tight coupling. Until a coupling length of 0.4 in, the NEXT amplitude and duration linearly increases; thereafter amplitude saturates and duration increases. </w:t>
                  </w:r>
                  <w:r w:rsidRPr="008A5326">
                    <w:rPr>
                      <w:b/>
                      <w:noProof/>
                    </w:rPr>
                    <w:t xml:space="preserve">This holds good for loose coupling and uncoupled pairs too. </w:t>
                  </w:r>
                </w:p>
                <w:p w:rsidR="00891A68" w:rsidRDefault="00891A68" w:rsidP="00891A68">
                  <w:pPr>
                    <w:pStyle w:val="NoSpacing"/>
                  </w:pPr>
                  <w:r>
                    <w:rPr>
                      <w:noProof/>
                    </w:rPr>
                    <w:drawing>
                      <wp:inline distT="0" distB="0" distL="0" distR="0" wp14:anchorId="6EAB312C" wp14:editId="388A6809">
                        <wp:extent cx="2343150" cy="1285477"/>
                        <wp:effectExtent l="0" t="0" r="0" b="0"/>
                        <wp:docPr id="29" name="Pictur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0710" cy="13060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 wp14:anchorId="30C5EF45" wp14:editId="34790747">
                        <wp:extent cx="2269016" cy="1257300"/>
                        <wp:effectExtent l="0" t="0" r="0" b="0"/>
                        <wp:docPr id="30" name="Pictur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24873" cy="12882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 wp14:anchorId="22190723" wp14:editId="3533831C">
                        <wp:extent cx="2425700" cy="1283418"/>
                        <wp:effectExtent l="0" t="0" r="0" b="0"/>
                        <wp:docPr id="31" name="Picture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57891" cy="1300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8B4982" w:rsidRDefault="008B4982" w:rsidP="008B4982">
            <w:pPr>
              <w:pStyle w:val="NoSpacing"/>
            </w:pPr>
          </w:p>
        </w:tc>
      </w:tr>
      <w:tr w:rsidR="0064604C" w:rsidTr="0002494C">
        <w:tc>
          <w:tcPr>
            <w:tcW w:w="11700" w:type="dxa"/>
            <w:gridSpan w:val="3"/>
          </w:tcPr>
          <w:p w:rsidR="0064604C" w:rsidRDefault="0064604C" w:rsidP="0002494C">
            <w:pPr>
              <w:pStyle w:val="NoSpacing"/>
            </w:pPr>
          </w:p>
        </w:tc>
      </w:tr>
      <w:tr w:rsidR="00C4267E" w:rsidRPr="0095619C" w:rsidTr="0002494C">
        <w:trPr>
          <w:trHeight w:val="672"/>
        </w:trPr>
        <w:tc>
          <w:tcPr>
            <w:tcW w:w="1620" w:type="dxa"/>
          </w:tcPr>
          <w:p w:rsidR="00C4267E" w:rsidRPr="0095619C" w:rsidRDefault="00C4267E" w:rsidP="0002494C">
            <w:pPr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 xml:space="preserve">Adding a Guard Trace </w:t>
            </w:r>
          </w:p>
        </w:tc>
        <w:tc>
          <w:tcPr>
            <w:tcW w:w="1710" w:type="dxa"/>
          </w:tcPr>
          <w:p w:rsidR="00C4267E" w:rsidRPr="0095619C" w:rsidRDefault="00C4267E" w:rsidP="0002494C">
            <w:pPr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Yes, NEXT and FEXT</w:t>
            </w:r>
          </w:p>
        </w:tc>
        <w:tc>
          <w:tcPr>
            <w:tcW w:w="8370" w:type="dxa"/>
          </w:tcPr>
          <w:p w:rsidR="00C4267E" w:rsidRDefault="00C4267E" w:rsidP="0002494C">
            <w:pPr>
              <w:jc w:val="both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 xml:space="preserve">In theory, adding a Guard trace with absorb the Capacitive and Inductive coupling from the active line and ensure minimum or no coupling happens to victim line; if placed between them. The same is in simulation below.  </w:t>
            </w:r>
          </w:p>
          <w:p w:rsidR="00C4267E" w:rsidRPr="0095619C" w:rsidRDefault="00C4267E" w:rsidP="0002494C">
            <w:pPr>
              <w:jc w:val="both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C4267E" w:rsidTr="0002494C">
        <w:tblPrEx>
          <w:tblLook w:val="0000" w:firstRow="0" w:lastRow="0" w:firstColumn="0" w:lastColumn="0" w:noHBand="0" w:noVBand="0"/>
        </w:tblPrEx>
        <w:trPr>
          <w:trHeight w:val="220"/>
        </w:trPr>
        <w:tc>
          <w:tcPr>
            <w:tcW w:w="11700" w:type="dxa"/>
            <w:gridSpan w:val="3"/>
          </w:tcPr>
          <w:p w:rsidR="00C4267E" w:rsidRDefault="00C4267E" w:rsidP="0002494C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7CB94E7" wp14:editId="6F4F614D">
                  <wp:extent cx="4154170" cy="1718392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570" cy="172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119F" w:rsidRDefault="003F119F" w:rsidP="00340368">
      <w:pPr>
        <w:pStyle w:val="NoSpacing"/>
      </w:pPr>
    </w:p>
    <w:p w:rsidR="00412E5E" w:rsidRPr="007C56BD" w:rsidRDefault="00412E5E" w:rsidP="00412E5E">
      <w:pPr>
        <w:pStyle w:val="NoSpacing"/>
        <w:numPr>
          <w:ilvl w:val="0"/>
          <w:numId w:val="17"/>
        </w:numPr>
      </w:pPr>
      <w:r w:rsidRPr="00412E5E">
        <w:rPr>
          <w:rFonts w:ascii="Calibri" w:hAnsi="Calibri" w:cs="Calibri"/>
          <w:b/>
          <w:sz w:val="18"/>
          <w:szCs w:val="18"/>
        </w:rPr>
        <w:t>In the edge coupled microstrip, what will happen to the near end cross talk when the far end is left open?</w:t>
      </w:r>
    </w:p>
    <w:p w:rsidR="007C56BD" w:rsidRDefault="007C56BD" w:rsidP="007C56BD">
      <w:pPr>
        <w:pStyle w:val="NoSpacing"/>
        <w:rPr>
          <w:rFonts w:ascii="Calibri" w:hAnsi="Calibri" w:cs="Calibri"/>
          <w:b/>
          <w:sz w:val="18"/>
          <w:szCs w:val="18"/>
        </w:rPr>
      </w:pPr>
    </w:p>
    <w:p w:rsidR="007C56BD" w:rsidRDefault="00706070" w:rsidP="007C56BD">
      <w:pPr>
        <w:pStyle w:val="NoSpacing"/>
      </w:pPr>
      <w:r>
        <w:rPr>
          <w:noProof/>
        </w:rPr>
        <w:drawing>
          <wp:inline distT="0" distB="0" distL="0" distR="0" wp14:anchorId="551A1E1D" wp14:editId="47894039">
            <wp:extent cx="3581400" cy="14532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1311" cy="146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75C">
        <w:rPr>
          <w:noProof/>
        </w:rPr>
        <w:drawing>
          <wp:inline distT="0" distB="0" distL="0" distR="0" wp14:anchorId="67A7A95F" wp14:editId="22206666">
            <wp:extent cx="3903345" cy="1471592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8265" cy="147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7F" w:rsidRDefault="00464A7F" w:rsidP="007C56BD">
      <w:pPr>
        <w:pStyle w:val="NoSpacing"/>
      </w:pPr>
    </w:p>
    <w:p w:rsidR="00464A7F" w:rsidRDefault="00464A7F" w:rsidP="007C56BD">
      <w:pPr>
        <w:pStyle w:val="NoSpacing"/>
      </w:pPr>
    </w:p>
    <w:p w:rsidR="00464A7F" w:rsidRPr="00200429" w:rsidRDefault="00464A7F" w:rsidP="007C56BD">
      <w:pPr>
        <w:pStyle w:val="NoSpacing"/>
      </w:pPr>
      <w:r>
        <w:lastRenderedPageBreak/>
        <w:t>When</w:t>
      </w:r>
      <w:r w:rsidR="007E2089">
        <w:t xml:space="preserve"> the far end of the victim is open, the induced crosstalk on the victim propagates on both the directions. When encountered an open, it reflects</w:t>
      </w:r>
      <w:r w:rsidR="00FD424A">
        <w:t xml:space="preserve"> after </w:t>
      </w:r>
      <w:r w:rsidR="00F45E00">
        <w:t>one-time</w:t>
      </w:r>
      <w:r w:rsidR="00FD424A">
        <w:t xml:space="preserve"> delay</w:t>
      </w:r>
      <w:r w:rsidR="007E2089">
        <w:t xml:space="preserve">. This creates a crosstalk in backward direction (towards input) apart from the forward direction. Hence, the FEXT almost </w:t>
      </w:r>
      <w:r w:rsidR="00A70B49">
        <w:t>becomes twice</w:t>
      </w:r>
      <w:r w:rsidR="007E2089">
        <w:t xml:space="preserve"> </w:t>
      </w:r>
      <w:r w:rsidR="00E16379">
        <w:t xml:space="preserve">due to FEXT in both directions. </w:t>
      </w:r>
      <w:r w:rsidR="007C44F3">
        <w:t xml:space="preserve">At near end, due to reflections due to unmatched termination, a small fraction of Crosstalk which is now FEXT due to the reflected signal from open appears </w:t>
      </w:r>
      <w:r w:rsidR="00142F3C">
        <w:t>one-time</w:t>
      </w:r>
      <w:r w:rsidR="007C44F3">
        <w:t xml:space="preserve"> delay later</w:t>
      </w:r>
      <w:r w:rsidR="00FD424A">
        <w:t xml:space="preserve"> </w:t>
      </w:r>
      <w:proofErr w:type="spellStart"/>
      <w:r w:rsidR="00FD424A">
        <w:t>i.e</w:t>
      </w:r>
      <w:proofErr w:type="spellEnd"/>
      <w:r w:rsidR="00FD424A">
        <w:t xml:space="preserve"> third time delay</w:t>
      </w:r>
      <w:r w:rsidR="007C44F3">
        <w:t>.</w:t>
      </w:r>
      <w:r w:rsidR="00FD424A">
        <w:t xml:space="preserve"> </w:t>
      </w:r>
      <w:r w:rsidR="00EA0D5F">
        <w:t xml:space="preserve">As per the figure above, the FEXT with 50 ohm and open terminations are </w:t>
      </w:r>
      <w:r w:rsidR="009B40F3">
        <w:t xml:space="preserve">180 mV and 350 mV i.e. </w:t>
      </w:r>
      <w:r w:rsidR="00EA0D5F">
        <w:t xml:space="preserve">increasing in amplitude by 2. Also, the NEXT </w:t>
      </w:r>
      <w:r w:rsidR="00493BA5">
        <w:t xml:space="preserve">during the first </w:t>
      </w:r>
      <w:r w:rsidR="002E222D">
        <w:t>two-time</w:t>
      </w:r>
      <w:r w:rsidR="00493BA5">
        <w:t xml:space="preserve"> delays </w:t>
      </w:r>
      <w:r w:rsidR="002E222D">
        <w:t xml:space="preserve">is constant in amplitude as expected. With the reflection from the open (R6), R5 is now the far end. So, at the </w:t>
      </w:r>
      <w:r w:rsidR="00AE5297">
        <w:t>third-time</w:t>
      </w:r>
      <w:r w:rsidR="002E222D">
        <w:t xml:space="preserve"> delay, </w:t>
      </w:r>
      <w:r w:rsidR="004A2E8F">
        <w:t xml:space="preserve">R5 becomes far end. Hence, a FEXT should be observed. As per the above, </w:t>
      </w:r>
      <w:r w:rsidR="00F0122E">
        <w:t xml:space="preserve">R5 sees a FEXT at third time delay, with an amplitude of 80 mV as expected. </w:t>
      </w:r>
      <w:bookmarkStart w:id="0" w:name="_GoBack"/>
      <w:bookmarkEnd w:id="0"/>
    </w:p>
    <w:p w:rsidR="00200429" w:rsidRDefault="00200429" w:rsidP="00200429">
      <w:pPr>
        <w:pStyle w:val="NoSpacing"/>
      </w:pPr>
    </w:p>
    <w:p w:rsidR="0078271A" w:rsidRDefault="0078271A" w:rsidP="00340368">
      <w:pPr>
        <w:pStyle w:val="NoSpacing"/>
        <w:rPr>
          <w:b/>
        </w:rPr>
      </w:pPr>
      <w:r w:rsidRPr="0078271A">
        <w:rPr>
          <w:b/>
        </w:rPr>
        <w:t>Conclusions / Lessons Learnt:</w:t>
      </w:r>
    </w:p>
    <w:p w:rsidR="0078271A" w:rsidRDefault="0078271A" w:rsidP="00340368">
      <w:pPr>
        <w:pStyle w:val="NoSpacing"/>
        <w:rPr>
          <w:b/>
        </w:rPr>
      </w:pPr>
    </w:p>
    <w:p w:rsidR="0078271A" w:rsidRPr="00002EF2" w:rsidRDefault="0078271A" w:rsidP="0078271A">
      <w:pPr>
        <w:pStyle w:val="NoSpacing"/>
        <w:numPr>
          <w:ilvl w:val="0"/>
          <w:numId w:val="20"/>
        </w:numPr>
      </w:pPr>
      <w:r w:rsidRPr="00002EF2">
        <w:t xml:space="preserve">Always look to derive a thumb rule / estimation for Crosstalk </w:t>
      </w:r>
      <w:proofErr w:type="spellStart"/>
      <w:r w:rsidRPr="00002EF2">
        <w:t>wrt</w:t>
      </w:r>
      <w:proofErr w:type="spellEnd"/>
      <w:r w:rsidRPr="00002EF2">
        <w:t xml:space="preserve"> variation of Transmission Line features if possible</w:t>
      </w:r>
    </w:p>
    <w:p w:rsidR="0078271A" w:rsidRPr="00002EF2" w:rsidRDefault="00A93D47" w:rsidP="0078271A">
      <w:pPr>
        <w:pStyle w:val="NoSpacing"/>
        <w:numPr>
          <w:ilvl w:val="0"/>
          <w:numId w:val="20"/>
        </w:numPr>
      </w:pPr>
      <w:r w:rsidRPr="00002EF2">
        <w:t>Critical</w:t>
      </w:r>
      <w:r w:rsidR="0078271A" w:rsidRPr="00002EF2">
        <w:t xml:space="preserve"> / high speed signal routing through Stripline recommended to </w:t>
      </w:r>
      <w:r w:rsidRPr="00002EF2">
        <w:t xml:space="preserve">mitigate </w:t>
      </w:r>
      <w:r w:rsidR="0078271A" w:rsidRPr="00002EF2">
        <w:t>FEXT</w:t>
      </w:r>
    </w:p>
    <w:p w:rsidR="00A93D47" w:rsidRPr="00002EF2" w:rsidRDefault="00A93D47" w:rsidP="00A93D47">
      <w:pPr>
        <w:pStyle w:val="NoSpacing"/>
        <w:numPr>
          <w:ilvl w:val="0"/>
          <w:numId w:val="20"/>
        </w:numPr>
      </w:pPr>
      <w:r w:rsidRPr="00002EF2">
        <w:t>NEXT amplitude can be controlled only by increasing the spacing of traces and the duration can be controlled by decreasing the coupling length; NEXT is independent of Rise Time of Driver</w:t>
      </w:r>
    </w:p>
    <w:p w:rsidR="0078271A" w:rsidRPr="00002EF2" w:rsidRDefault="00A93D47" w:rsidP="00A93D47">
      <w:pPr>
        <w:pStyle w:val="NoSpacing"/>
        <w:numPr>
          <w:ilvl w:val="0"/>
          <w:numId w:val="20"/>
        </w:numPr>
      </w:pPr>
      <w:r w:rsidRPr="00002EF2">
        <w:t xml:space="preserve">FEXT </w:t>
      </w:r>
      <w:r w:rsidR="001A2C60" w:rsidRPr="00002EF2">
        <w:t>can be controlled by routing the signal through stripline, decreasing Z0, increasing the rise time of signal and decreasing coupling length</w:t>
      </w:r>
    </w:p>
    <w:p w:rsidR="001A2C60" w:rsidRPr="00002EF2" w:rsidRDefault="0020645D" w:rsidP="00A93D47">
      <w:pPr>
        <w:pStyle w:val="NoSpacing"/>
        <w:numPr>
          <w:ilvl w:val="0"/>
          <w:numId w:val="20"/>
        </w:numPr>
      </w:pPr>
      <w:r w:rsidRPr="00002EF2">
        <w:t xml:space="preserve">Any variation related to Z0 should be treated </w:t>
      </w:r>
      <w:r w:rsidR="006905BF" w:rsidRPr="00002EF2">
        <w:t xml:space="preserve">carefully as Z0 will change for all signals in that </w:t>
      </w:r>
      <w:proofErr w:type="gramStart"/>
      <w:r w:rsidR="006905BF" w:rsidRPr="00002EF2">
        <w:t>particular signal</w:t>
      </w:r>
      <w:proofErr w:type="gramEnd"/>
      <w:r w:rsidR="006905BF" w:rsidRPr="00002EF2">
        <w:t xml:space="preserve"> layer </w:t>
      </w:r>
    </w:p>
    <w:p w:rsidR="0078271A" w:rsidRPr="00930843" w:rsidRDefault="0078271A" w:rsidP="00340368">
      <w:pPr>
        <w:pStyle w:val="NoSpacing"/>
      </w:pPr>
    </w:p>
    <w:sectPr w:rsidR="0078271A" w:rsidRPr="00930843" w:rsidSect="00723B68">
      <w:headerReference w:type="default" r:id="rId36"/>
      <w:pgSz w:w="12240" w:h="15840"/>
      <w:pgMar w:top="144" w:right="144" w:bottom="144" w:left="144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0FBA" w:rsidRDefault="00020FBA" w:rsidP="007A7C85">
      <w:pPr>
        <w:spacing w:after="0" w:line="240" w:lineRule="auto"/>
      </w:pPr>
      <w:r>
        <w:separator/>
      </w:r>
    </w:p>
  </w:endnote>
  <w:endnote w:type="continuationSeparator" w:id="0">
    <w:p w:rsidR="00020FBA" w:rsidRDefault="00020FBA" w:rsidP="007A7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libri"/>
    <w:panose1 w:val="00000000000000000000"/>
    <w:charset w:val="A1"/>
    <w:family w:val="auto"/>
    <w:notTrueType/>
    <w:pitch w:val="default"/>
    <w:sig w:usb0="00000083" w:usb1="00000000" w:usb2="00000000" w:usb3="00000000" w:csb0="000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0FBA" w:rsidRDefault="00020FBA" w:rsidP="007A7C85">
      <w:pPr>
        <w:spacing w:after="0" w:line="240" w:lineRule="auto"/>
      </w:pPr>
      <w:r>
        <w:separator/>
      </w:r>
    </w:p>
  </w:footnote>
  <w:footnote w:type="continuationSeparator" w:id="0">
    <w:p w:rsidR="00020FBA" w:rsidRDefault="00020FBA" w:rsidP="007A7C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90476" w:rsidRDefault="00DF4513" w:rsidP="00CD1E02">
    <w:pPr>
      <w:pStyle w:val="Header"/>
      <w:rPr>
        <w:b/>
      </w:rPr>
    </w:pPr>
    <w:r>
      <w:rPr>
        <w:b/>
      </w:rPr>
      <w:t xml:space="preserve">     </w:t>
    </w:r>
    <w:r w:rsidR="007A7C85" w:rsidRPr="007A7C85">
      <w:rPr>
        <w:b/>
      </w:rPr>
      <w:t>ECEN 5224</w:t>
    </w:r>
    <w:r w:rsidR="007A7C85" w:rsidRPr="007A7C85">
      <w:rPr>
        <w:b/>
      </w:rPr>
      <w:tab/>
    </w:r>
    <w:r w:rsidR="007A7C85">
      <w:rPr>
        <w:b/>
      </w:rPr>
      <w:t xml:space="preserve">                                            </w:t>
    </w:r>
    <w:r>
      <w:rPr>
        <w:b/>
      </w:rPr>
      <w:t xml:space="preserve">                         </w:t>
    </w:r>
    <w:r w:rsidR="007A7C85">
      <w:rPr>
        <w:b/>
      </w:rPr>
      <w:t xml:space="preserve"> HIGH SPEED DIGITAL DESIGN                           </w:t>
    </w:r>
    <w:r>
      <w:rPr>
        <w:b/>
      </w:rPr>
      <w:t xml:space="preserve">   </w:t>
    </w:r>
    <w:r w:rsidR="007A7C85">
      <w:rPr>
        <w:b/>
      </w:rPr>
      <w:t>NAGARAJ SIDDESHWAR</w:t>
    </w:r>
  </w:p>
  <w:p w:rsidR="007A7C85" w:rsidRPr="00057051" w:rsidRDefault="005D26BB" w:rsidP="00057051">
    <w:pPr>
      <w:pStyle w:val="ListParagraph"/>
      <w:rPr>
        <w:rFonts w:ascii="Calibri" w:hAnsi="Calibri" w:cs="Calibri"/>
        <w:b/>
        <w:sz w:val="20"/>
      </w:rPr>
    </w:pPr>
    <w:r>
      <w:rPr>
        <w:b/>
      </w:rPr>
      <w:t xml:space="preserve">                                                                                              </w:t>
    </w:r>
    <w:r w:rsidR="007A7C85">
      <w:rPr>
        <w:b/>
      </w:rPr>
      <w:t>HW</w:t>
    </w:r>
    <w:r>
      <w:rPr>
        <w:b/>
      </w:rPr>
      <w:t>4</w:t>
    </w:r>
    <w:r w:rsidR="00DF4513">
      <w:rPr>
        <w:rFonts w:ascii="Calibri" w:hAnsi="Calibri" w:cs="Calibri"/>
        <w:b/>
        <w:sz w:val="20"/>
      </w:rPr>
      <w:t xml:space="preserve">                                               </w:t>
    </w:r>
    <w:r>
      <w:rPr>
        <w:rFonts w:ascii="Calibri" w:hAnsi="Calibri" w:cs="Calibri"/>
        <w:b/>
        <w:sz w:val="20"/>
      </w:rPr>
      <w:t xml:space="preserve">                   </w:t>
    </w:r>
    <w:r w:rsidR="007A7C85" w:rsidRPr="00DF4513">
      <w:rPr>
        <w:b/>
      </w:rPr>
      <w:t>DATE –</w:t>
    </w:r>
    <w:r w:rsidR="000C51A3" w:rsidRPr="00DF4513">
      <w:rPr>
        <w:b/>
      </w:rPr>
      <w:t xml:space="preserve"> </w:t>
    </w:r>
    <w:r>
      <w:rPr>
        <w:b/>
      </w:rPr>
      <w:t>20</w:t>
    </w:r>
    <w:r w:rsidR="00723B68" w:rsidRPr="005D26BB">
      <w:rPr>
        <w:b/>
        <w:vertAlign w:val="superscript"/>
      </w:rPr>
      <w:t>th</w:t>
    </w:r>
    <w:r w:rsidR="00723B68">
      <w:rPr>
        <w:b/>
      </w:rPr>
      <w:t xml:space="preserve"> </w:t>
    </w:r>
    <w:r w:rsidR="00723B68" w:rsidRPr="00DF4513">
      <w:rPr>
        <w:b/>
      </w:rPr>
      <w:t>FEB</w:t>
    </w:r>
    <w:r w:rsidR="007A7C85" w:rsidRPr="00DF4513">
      <w:rPr>
        <w:b/>
      </w:rPr>
      <w:t xml:space="preserve"> 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E5A98"/>
    <w:multiLevelType w:val="hybridMultilevel"/>
    <w:tmpl w:val="0C624B22"/>
    <w:lvl w:ilvl="0" w:tplc="86B8D19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9D4E7A"/>
    <w:multiLevelType w:val="hybridMultilevel"/>
    <w:tmpl w:val="53E60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A73DA5"/>
    <w:multiLevelType w:val="hybridMultilevel"/>
    <w:tmpl w:val="54FA5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AC018D"/>
    <w:multiLevelType w:val="hybridMultilevel"/>
    <w:tmpl w:val="8C8C3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B25DC8"/>
    <w:multiLevelType w:val="hybridMultilevel"/>
    <w:tmpl w:val="1332EC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1C7723"/>
    <w:multiLevelType w:val="hybridMultilevel"/>
    <w:tmpl w:val="82206A2A"/>
    <w:lvl w:ilvl="0" w:tplc="56320E0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8C618F"/>
    <w:multiLevelType w:val="hybridMultilevel"/>
    <w:tmpl w:val="1332EC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197DC5"/>
    <w:multiLevelType w:val="hybridMultilevel"/>
    <w:tmpl w:val="BF7C6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8454D1"/>
    <w:multiLevelType w:val="hybridMultilevel"/>
    <w:tmpl w:val="1332EC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1C0415"/>
    <w:multiLevelType w:val="hybridMultilevel"/>
    <w:tmpl w:val="90AE05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AD40EF"/>
    <w:multiLevelType w:val="hybridMultilevel"/>
    <w:tmpl w:val="1332EC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B24FDA"/>
    <w:multiLevelType w:val="hybridMultilevel"/>
    <w:tmpl w:val="4FCCC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B42195"/>
    <w:multiLevelType w:val="hybridMultilevel"/>
    <w:tmpl w:val="1C9AC8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E64FB6"/>
    <w:multiLevelType w:val="hybridMultilevel"/>
    <w:tmpl w:val="B6B0E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E83DFD"/>
    <w:multiLevelType w:val="hybridMultilevel"/>
    <w:tmpl w:val="4FCCC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997675"/>
    <w:multiLevelType w:val="hybridMultilevel"/>
    <w:tmpl w:val="B6B0E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27368"/>
    <w:multiLevelType w:val="hybridMultilevel"/>
    <w:tmpl w:val="95403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315988"/>
    <w:multiLevelType w:val="hybridMultilevel"/>
    <w:tmpl w:val="54FA5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40767A"/>
    <w:multiLevelType w:val="hybridMultilevel"/>
    <w:tmpl w:val="C2DC2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9B42D8"/>
    <w:multiLevelType w:val="hybridMultilevel"/>
    <w:tmpl w:val="0C624B22"/>
    <w:lvl w:ilvl="0" w:tplc="86B8D19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6"/>
  </w:num>
  <w:num w:numId="3">
    <w:abstractNumId w:val="15"/>
  </w:num>
  <w:num w:numId="4">
    <w:abstractNumId w:val="10"/>
  </w:num>
  <w:num w:numId="5">
    <w:abstractNumId w:val="18"/>
  </w:num>
  <w:num w:numId="6">
    <w:abstractNumId w:val="4"/>
  </w:num>
  <w:num w:numId="7">
    <w:abstractNumId w:val="5"/>
  </w:num>
  <w:num w:numId="8">
    <w:abstractNumId w:val="8"/>
  </w:num>
  <w:num w:numId="9">
    <w:abstractNumId w:val="1"/>
  </w:num>
  <w:num w:numId="10">
    <w:abstractNumId w:val="9"/>
  </w:num>
  <w:num w:numId="11">
    <w:abstractNumId w:val="0"/>
  </w:num>
  <w:num w:numId="12">
    <w:abstractNumId w:val="19"/>
  </w:num>
  <w:num w:numId="13">
    <w:abstractNumId w:val="14"/>
  </w:num>
  <w:num w:numId="14">
    <w:abstractNumId w:val="11"/>
  </w:num>
  <w:num w:numId="15">
    <w:abstractNumId w:val="6"/>
  </w:num>
  <w:num w:numId="16">
    <w:abstractNumId w:val="3"/>
  </w:num>
  <w:num w:numId="17">
    <w:abstractNumId w:val="7"/>
  </w:num>
  <w:num w:numId="18">
    <w:abstractNumId w:val="17"/>
  </w:num>
  <w:num w:numId="19">
    <w:abstractNumId w:val="2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C85"/>
    <w:rsid w:val="00002CF0"/>
    <w:rsid w:val="00002EF2"/>
    <w:rsid w:val="00006932"/>
    <w:rsid w:val="00006CB3"/>
    <w:rsid w:val="00010D63"/>
    <w:rsid w:val="00013FCE"/>
    <w:rsid w:val="00016DE2"/>
    <w:rsid w:val="00020FBA"/>
    <w:rsid w:val="00024BBC"/>
    <w:rsid w:val="0002680F"/>
    <w:rsid w:val="00026A27"/>
    <w:rsid w:val="00030BDA"/>
    <w:rsid w:val="0003186B"/>
    <w:rsid w:val="0003249B"/>
    <w:rsid w:val="0003287B"/>
    <w:rsid w:val="00033CB6"/>
    <w:rsid w:val="0003474A"/>
    <w:rsid w:val="00035128"/>
    <w:rsid w:val="00035552"/>
    <w:rsid w:val="00036616"/>
    <w:rsid w:val="000374C8"/>
    <w:rsid w:val="000401CC"/>
    <w:rsid w:val="00043364"/>
    <w:rsid w:val="000470F6"/>
    <w:rsid w:val="000513C7"/>
    <w:rsid w:val="0005324F"/>
    <w:rsid w:val="00054008"/>
    <w:rsid w:val="000568D7"/>
    <w:rsid w:val="00056B89"/>
    <w:rsid w:val="00057051"/>
    <w:rsid w:val="00057510"/>
    <w:rsid w:val="00066822"/>
    <w:rsid w:val="00067614"/>
    <w:rsid w:val="00076728"/>
    <w:rsid w:val="00076BD3"/>
    <w:rsid w:val="000940A8"/>
    <w:rsid w:val="000A2586"/>
    <w:rsid w:val="000A57E3"/>
    <w:rsid w:val="000A638D"/>
    <w:rsid w:val="000B5272"/>
    <w:rsid w:val="000B5FFA"/>
    <w:rsid w:val="000B6A10"/>
    <w:rsid w:val="000B70BF"/>
    <w:rsid w:val="000C10E4"/>
    <w:rsid w:val="000C2674"/>
    <w:rsid w:val="000C51A3"/>
    <w:rsid w:val="000C5406"/>
    <w:rsid w:val="000C5C9C"/>
    <w:rsid w:val="000D137E"/>
    <w:rsid w:val="000D2779"/>
    <w:rsid w:val="000E0600"/>
    <w:rsid w:val="000E522A"/>
    <w:rsid w:val="000E6EED"/>
    <w:rsid w:val="000F1F8C"/>
    <w:rsid w:val="000F2134"/>
    <w:rsid w:val="000F5160"/>
    <w:rsid w:val="000F6C43"/>
    <w:rsid w:val="00101049"/>
    <w:rsid w:val="00102E48"/>
    <w:rsid w:val="001043B5"/>
    <w:rsid w:val="001058D7"/>
    <w:rsid w:val="001072BC"/>
    <w:rsid w:val="001111F9"/>
    <w:rsid w:val="00111B55"/>
    <w:rsid w:val="00114F6E"/>
    <w:rsid w:val="00116CDC"/>
    <w:rsid w:val="00120823"/>
    <w:rsid w:val="0013286E"/>
    <w:rsid w:val="00132A6E"/>
    <w:rsid w:val="00132EFE"/>
    <w:rsid w:val="00133A52"/>
    <w:rsid w:val="00133AD1"/>
    <w:rsid w:val="0013488F"/>
    <w:rsid w:val="001350EF"/>
    <w:rsid w:val="001371BC"/>
    <w:rsid w:val="00137707"/>
    <w:rsid w:val="00137A47"/>
    <w:rsid w:val="001409D1"/>
    <w:rsid w:val="00142F3C"/>
    <w:rsid w:val="00145E64"/>
    <w:rsid w:val="00152820"/>
    <w:rsid w:val="00152E3F"/>
    <w:rsid w:val="0015308F"/>
    <w:rsid w:val="00155C5A"/>
    <w:rsid w:val="001642A9"/>
    <w:rsid w:val="0017146F"/>
    <w:rsid w:val="001758DB"/>
    <w:rsid w:val="00191240"/>
    <w:rsid w:val="00191AB3"/>
    <w:rsid w:val="00193346"/>
    <w:rsid w:val="001971A1"/>
    <w:rsid w:val="001A182E"/>
    <w:rsid w:val="001A2C60"/>
    <w:rsid w:val="001A33D3"/>
    <w:rsid w:val="001A385B"/>
    <w:rsid w:val="001A57A6"/>
    <w:rsid w:val="001A7188"/>
    <w:rsid w:val="001A726E"/>
    <w:rsid w:val="001A7884"/>
    <w:rsid w:val="001B04C9"/>
    <w:rsid w:val="001B6EF8"/>
    <w:rsid w:val="001C0CE4"/>
    <w:rsid w:val="001C7A19"/>
    <w:rsid w:val="001D0146"/>
    <w:rsid w:val="001D30C0"/>
    <w:rsid w:val="001E0780"/>
    <w:rsid w:val="001E30AF"/>
    <w:rsid w:val="001E5550"/>
    <w:rsid w:val="001E7655"/>
    <w:rsid w:val="001F06AF"/>
    <w:rsid w:val="001F4DA3"/>
    <w:rsid w:val="001F53F6"/>
    <w:rsid w:val="001F6B4B"/>
    <w:rsid w:val="00200429"/>
    <w:rsid w:val="00202B86"/>
    <w:rsid w:val="0020645D"/>
    <w:rsid w:val="00206E9B"/>
    <w:rsid w:val="00210D40"/>
    <w:rsid w:val="002168AD"/>
    <w:rsid w:val="00221706"/>
    <w:rsid w:val="0022649C"/>
    <w:rsid w:val="0023189B"/>
    <w:rsid w:val="00242F27"/>
    <w:rsid w:val="002464D9"/>
    <w:rsid w:val="002515AA"/>
    <w:rsid w:val="00251CC0"/>
    <w:rsid w:val="00256F52"/>
    <w:rsid w:val="00261792"/>
    <w:rsid w:val="00262A1B"/>
    <w:rsid w:val="00264FBA"/>
    <w:rsid w:val="00266C07"/>
    <w:rsid w:val="00270378"/>
    <w:rsid w:val="00276E7C"/>
    <w:rsid w:val="00281585"/>
    <w:rsid w:val="0028285F"/>
    <w:rsid w:val="00282E88"/>
    <w:rsid w:val="00283777"/>
    <w:rsid w:val="002849E1"/>
    <w:rsid w:val="0028795B"/>
    <w:rsid w:val="0029138E"/>
    <w:rsid w:val="0029139E"/>
    <w:rsid w:val="0029551F"/>
    <w:rsid w:val="00297D0C"/>
    <w:rsid w:val="002B5C8B"/>
    <w:rsid w:val="002C61F3"/>
    <w:rsid w:val="002C7C11"/>
    <w:rsid w:val="002C7C2A"/>
    <w:rsid w:val="002D1A01"/>
    <w:rsid w:val="002D31BC"/>
    <w:rsid w:val="002D6389"/>
    <w:rsid w:val="002E222D"/>
    <w:rsid w:val="002E698E"/>
    <w:rsid w:val="002E7DA8"/>
    <w:rsid w:val="002F4E09"/>
    <w:rsid w:val="002F685A"/>
    <w:rsid w:val="003015E5"/>
    <w:rsid w:val="003045D4"/>
    <w:rsid w:val="00307DC3"/>
    <w:rsid w:val="00310EBA"/>
    <w:rsid w:val="003125CC"/>
    <w:rsid w:val="00313182"/>
    <w:rsid w:val="00314112"/>
    <w:rsid w:val="003141E2"/>
    <w:rsid w:val="003144E0"/>
    <w:rsid w:val="00314FA9"/>
    <w:rsid w:val="00317139"/>
    <w:rsid w:val="00317C4F"/>
    <w:rsid w:val="00324597"/>
    <w:rsid w:val="00333CFB"/>
    <w:rsid w:val="00334246"/>
    <w:rsid w:val="003345DA"/>
    <w:rsid w:val="00335423"/>
    <w:rsid w:val="0033613F"/>
    <w:rsid w:val="00336F68"/>
    <w:rsid w:val="00340368"/>
    <w:rsid w:val="0034129A"/>
    <w:rsid w:val="00346473"/>
    <w:rsid w:val="00353DDD"/>
    <w:rsid w:val="003544BC"/>
    <w:rsid w:val="00355F7D"/>
    <w:rsid w:val="003612F1"/>
    <w:rsid w:val="0036335E"/>
    <w:rsid w:val="003667BF"/>
    <w:rsid w:val="00371961"/>
    <w:rsid w:val="00377D3A"/>
    <w:rsid w:val="00390476"/>
    <w:rsid w:val="00391BC5"/>
    <w:rsid w:val="00393ADB"/>
    <w:rsid w:val="0039451A"/>
    <w:rsid w:val="003959D9"/>
    <w:rsid w:val="00396942"/>
    <w:rsid w:val="00396CF5"/>
    <w:rsid w:val="00397581"/>
    <w:rsid w:val="003A01D7"/>
    <w:rsid w:val="003A3DA9"/>
    <w:rsid w:val="003A4880"/>
    <w:rsid w:val="003B37CB"/>
    <w:rsid w:val="003C024E"/>
    <w:rsid w:val="003C630A"/>
    <w:rsid w:val="003D3FB9"/>
    <w:rsid w:val="003E182D"/>
    <w:rsid w:val="003E2E1A"/>
    <w:rsid w:val="003E573F"/>
    <w:rsid w:val="003E6454"/>
    <w:rsid w:val="003E75F6"/>
    <w:rsid w:val="003F119F"/>
    <w:rsid w:val="003F2192"/>
    <w:rsid w:val="003F3890"/>
    <w:rsid w:val="003F6955"/>
    <w:rsid w:val="00401DC0"/>
    <w:rsid w:val="00403556"/>
    <w:rsid w:val="0040394D"/>
    <w:rsid w:val="00404F49"/>
    <w:rsid w:val="004065E0"/>
    <w:rsid w:val="004129C0"/>
    <w:rsid w:val="00412E5E"/>
    <w:rsid w:val="00412F08"/>
    <w:rsid w:val="0041399D"/>
    <w:rsid w:val="004158C8"/>
    <w:rsid w:val="00422EBF"/>
    <w:rsid w:val="004337B4"/>
    <w:rsid w:val="00444486"/>
    <w:rsid w:val="00445FBD"/>
    <w:rsid w:val="00454A88"/>
    <w:rsid w:val="00464A7F"/>
    <w:rsid w:val="00465265"/>
    <w:rsid w:val="00476151"/>
    <w:rsid w:val="004768B9"/>
    <w:rsid w:val="0047716B"/>
    <w:rsid w:val="00480A07"/>
    <w:rsid w:val="00490E5B"/>
    <w:rsid w:val="00491198"/>
    <w:rsid w:val="0049372B"/>
    <w:rsid w:val="00493BA5"/>
    <w:rsid w:val="004A2E8F"/>
    <w:rsid w:val="004A5154"/>
    <w:rsid w:val="004A7E66"/>
    <w:rsid w:val="004B3622"/>
    <w:rsid w:val="004C5232"/>
    <w:rsid w:val="004C78EE"/>
    <w:rsid w:val="004D1B04"/>
    <w:rsid w:val="004D2200"/>
    <w:rsid w:val="004D6722"/>
    <w:rsid w:val="004E14DC"/>
    <w:rsid w:val="004E4381"/>
    <w:rsid w:val="004E6C87"/>
    <w:rsid w:val="004F1C93"/>
    <w:rsid w:val="004F324E"/>
    <w:rsid w:val="0050462D"/>
    <w:rsid w:val="0051285F"/>
    <w:rsid w:val="0051323C"/>
    <w:rsid w:val="005163EE"/>
    <w:rsid w:val="00517979"/>
    <w:rsid w:val="00524DC0"/>
    <w:rsid w:val="005250D3"/>
    <w:rsid w:val="00525572"/>
    <w:rsid w:val="005257F2"/>
    <w:rsid w:val="005267BC"/>
    <w:rsid w:val="00533A0E"/>
    <w:rsid w:val="005417B8"/>
    <w:rsid w:val="005426FA"/>
    <w:rsid w:val="00556612"/>
    <w:rsid w:val="005612ED"/>
    <w:rsid w:val="0056301F"/>
    <w:rsid w:val="0056747A"/>
    <w:rsid w:val="00570B67"/>
    <w:rsid w:val="00580BED"/>
    <w:rsid w:val="0058268E"/>
    <w:rsid w:val="00583684"/>
    <w:rsid w:val="005839E7"/>
    <w:rsid w:val="005855CB"/>
    <w:rsid w:val="00592217"/>
    <w:rsid w:val="00593802"/>
    <w:rsid w:val="00594617"/>
    <w:rsid w:val="005A1A6D"/>
    <w:rsid w:val="005A5256"/>
    <w:rsid w:val="005A5ACC"/>
    <w:rsid w:val="005A629D"/>
    <w:rsid w:val="005B0B64"/>
    <w:rsid w:val="005B0E2F"/>
    <w:rsid w:val="005B1386"/>
    <w:rsid w:val="005B332D"/>
    <w:rsid w:val="005B3B9D"/>
    <w:rsid w:val="005B4566"/>
    <w:rsid w:val="005B6E6C"/>
    <w:rsid w:val="005C159B"/>
    <w:rsid w:val="005C5698"/>
    <w:rsid w:val="005C5BA3"/>
    <w:rsid w:val="005C7CAA"/>
    <w:rsid w:val="005D26BB"/>
    <w:rsid w:val="005E5764"/>
    <w:rsid w:val="005E6A08"/>
    <w:rsid w:val="005F2EDA"/>
    <w:rsid w:val="005F430C"/>
    <w:rsid w:val="005F4572"/>
    <w:rsid w:val="00600355"/>
    <w:rsid w:val="00600D3A"/>
    <w:rsid w:val="00602D1E"/>
    <w:rsid w:val="0060603C"/>
    <w:rsid w:val="00607161"/>
    <w:rsid w:val="006149C9"/>
    <w:rsid w:val="00615573"/>
    <w:rsid w:val="006167B1"/>
    <w:rsid w:val="00616D2E"/>
    <w:rsid w:val="006211A9"/>
    <w:rsid w:val="0062436F"/>
    <w:rsid w:val="00625BFA"/>
    <w:rsid w:val="006300A6"/>
    <w:rsid w:val="0063036A"/>
    <w:rsid w:val="006342DE"/>
    <w:rsid w:val="006411BC"/>
    <w:rsid w:val="00642F03"/>
    <w:rsid w:val="00644AD3"/>
    <w:rsid w:val="0064604C"/>
    <w:rsid w:val="006513B6"/>
    <w:rsid w:val="00651C8D"/>
    <w:rsid w:val="00654DD4"/>
    <w:rsid w:val="0065606A"/>
    <w:rsid w:val="006659A3"/>
    <w:rsid w:val="00666A6F"/>
    <w:rsid w:val="006726D2"/>
    <w:rsid w:val="00673D4F"/>
    <w:rsid w:val="00680DF6"/>
    <w:rsid w:val="00682686"/>
    <w:rsid w:val="00682C95"/>
    <w:rsid w:val="00683EA9"/>
    <w:rsid w:val="00684B7D"/>
    <w:rsid w:val="006905BF"/>
    <w:rsid w:val="00695365"/>
    <w:rsid w:val="006959AF"/>
    <w:rsid w:val="00695BCB"/>
    <w:rsid w:val="0069705E"/>
    <w:rsid w:val="006A3B85"/>
    <w:rsid w:val="006B6527"/>
    <w:rsid w:val="006C7428"/>
    <w:rsid w:val="006D7412"/>
    <w:rsid w:val="006E1AF0"/>
    <w:rsid w:val="006E72A7"/>
    <w:rsid w:val="006F119B"/>
    <w:rsid w:val="006F2486"/>
    <w:rsid w:val="006F38CB"/>
    <w:rsid w:val="006F6254"/>
    <w:rsid w:val="006F6A36"/>
    <w:rsid w:val="007001B9"/>
    <w:rsid w:val="00705E37"/>
    <w:rsid w:val="00706070"/>
    <w:rsid w:val="00714188"/>
    <w:rsid w:val="00723B68"/>
    <w:rsid w:val="007258A3"/>
    <w:rsid w:val="00732976"/>
    <w:rsid w:val="00733794"/>
    <w:rsid w:val="00736019"/>
    <w:rsid w:val="00742985"/>
    <w:rsid w:val="00742FB1"/>
    <w:rsid w:val="00743008"/>
    <w:rsid w:val="00744888"/>
    <w:rsid w:val="00744F0D"/>
    <w:rsid w:val="00750D5A"/>
    <w:rsid w:val="007739A2"/>
    <w:rsid w:val="0078271A"/>
    <w:rsid w:val="00782798"/>
    <w:rsid w:val="007A2AD2"/>
    <w:rsid w:val="007A732D"/>
    <w:rsid w:val="007A7675"/>
    <w:rsid w:val="007A7C85"/>
    <w:rsid w:val="007C4300"/>
    <w:rsid w:val="007C44F3"/>
    <w:rsid w:val="007C56BD"/>
    <w:rsid w:val="007D10CE"/>
    <w:rsid w:val="007D5A84"/>
    <w:rsid w:val="007D5F41"/>
    <w:rsid w:val="007D789D"/>
    <w:rsid w:val="007E2089"/>
    <w:rsid w:val="007E2C64"/>
    <w:rsid w:val="007F2832"/>
    <w:rsid w:val="007F3D5C"/>
    <w:rsid w:val="008068A5"/>
    <w:rsid w:val="00807D99"/>
    <w:rsid w:val="0081524D"/>
    <w:rsid w:val="00817FD3"/>
    <w:rsid w:val="00822486"/>
    <w:rsid w:val="00822C92"/>
    <w:rsid w:val="00831FB0"/>
    <w:rsid w:val="00834408"/>
    <w:rsid w:val="00835508"/>
    <w:rsid w:val="00840AD3"/>
    <w:rsid w:val="00850332"/>
    <w:rsid w:val="00853D5D"/>
    <w:rsid w:val="00857FEC"/>
    <w:rsid w:val="008637EB"/>
    <w:rsid w:val="0086686B"/>
    <w:rsid w:val="00871E6A"/>
    <w:rsid w:val="00873DE6"/>
    <w:rsid w:val="00874083"/>
    <w:rsid w:val="00874315"/>
    <w:rsid w:val="00876443"/>
    <w:rsid w:val="00880E43"/>
    <w:rsid w:val="00881F4A"/>
    <w:rsid w:val="00885588"/>
    <w:rsid w:val="00886794"/>
    <w:rsid w:val="008914A5"/>
    <w:rsid w:val="00891A68"/>
    <w:rsid w:val="00896B0E"/>
    <w:rsid w:val="008A2A6C"/>
    <w:rsid w:val="008A5326"/>
    <w:rsid w:val="008A5797"/>
    <w:rsid w:val="008A77DC"/>
    <w:rsid w:val="008A7E5F"/>
    <w:rsid w:val="008B16DA"/>
    <w:rsid w:val="008B4982"/>
    <w:rsid w:val="008B49E1"/>
    <w:rsid w:val="008B5528"/>
    <w:rsid w:val="008B74EF"/>
    <w:rsid w:val="008C7B66"/>
    <w:rsid w:val="008D05A3"/>
    <w:rsid w:val="008D66B8"/>
    <w:rsid w:val="008E138F"/>
    <w:rsid w:val="008E2638"/>
    <w:rsid w:val="008F6C1B"/>
    <w:rsid w:val="008F7C37"/>
    <w:rsid w:val="00916DA6"/>
    <w:rsid w:val="00917154"/>
    <w:rsid w:val="00921FFD"/>
    <w:rsid w:val="0092273F"/>
    <w:rsid w:val="00924345"/>
    <w:rsid w:val="00927CD0"/>
    <w:rsid w:val="00930843"/>
    <w:rsid w:val="00930B75"/>
    <w:rsid w:val="00941539"/>
    <w:rsid w:val="009466E9"/>
    <w:rsid w:val="009531B4"/>
    <w:rsid w:val="009534A2"/>
    <w:rsid w:val="0095619C"/>
    <w:rsid w:val="00957618"/>
    <w:rsid w:val="00965A68"/>
    <w:rsid w:val="00972D3F"/>
    <w:rsid w:val="00975595"/>
    <w:rsid w:val="009760ED"/>
    <w:rsid w:val="0097642A"/>
    <w:rsid w:val="009776A6"/>
    <w:rsid w:val="00986105"/>
    <w:rsid w:val="009861F3"/>
    <w:rsid w:val="00996BCD"/>
    <w:rsid w:val="00996D55"/>
    <w:rsid w:val="0099741C"/>
    <w:rsid w:val="009A271C"/>
    <w:rsid w:val="009A3CA8"/>
    <w:rsid w:val="009A7E2E"/>
    <w:rsid w:val="009B330E"/>
    <w:rsid w:val="009B3423"/>
    <w:rsid w:val="009B40F3"/>
    <w:rsid w:val="009B73CE"/>
    <w:rsid w:val="009C3E77"/>
    <w:rsid w:val="009C42D7"/>
    <w:rsid w:val="009C5FD1"/>
    <w:rsid w:val="009C78F0"/>
    <w:rsid w:val="009D1937"/>
    <w:rsid w:val="009D4F25"/>
    <w:rsid w:val="009E0D94"/>
    <w:rsid w:val="009E196F"/>
    <w:rsid w:val="009E7A76"/>
    <w:rsid w:val="009F3F98"/>
    <w:rsid w:val="009F5D4E"/>
    <w:rsid w:val="009F7036"/>
    <w:rsid w:val="009F7BE1"/>
    <w:rsid w:val="00A00409"/>
    <w:rsid w:val="00A026DE"/>
    <w:rsid w:val="00A04A1E"/>
    <w:rsid w:val="00A050F8"/>
    <w:rsid w:val="00A05D29"/>
    <w:rsid w:val="00A07941"/>
    <w:rsid w:val="00A1158F"/>
    <w:rsid w:val="00A14A82"/>
    <w:rsid w:val="00A15E0D"/>
    <w:rsid w:val="00A2020F"/>
    <w:rsid w:val="00A22615"/>
    <w:rsid w:val="00A231E8"/>
    <w:rsid w:val="00A236CB"/>
    <w:rsid w:val="00A23CBD"/>
    <w:rsid w:val="00A2526F"/>
    <w:rsid w:val="00A265B9"/>
    <w:rsid w:val="00A301DF"/>
    <w:rsid w:val="00A47600"/>
    <w:rsid w:val="00A50D77"/>
    <w:rsid w:val="00A51362"/>
    <w:rsid w:val="00A51475"/>
    <w:rsid w:val="00A564BB"/>
    <w:rsid w:val="00A56900"/>
    <w:rsid w:val="00A57580"/>
    <w:rsid w:val="00A60870"/>
    <w:rsid w:val="00A61A17"/>
    <w:rsid w:val="00A66892"/>
    <w:rsid w:val="00A70B49"/>
    <w:rsid w:val="00A70BED"/>
    <w:rsid w:val="00A71B12"/>
    <w:rsid w:val="00A74B80"/>
    <w:rsid w:val="00A75288"/>
    <w:rsid w:val="00A765F7"/>
    <w:rsid w:val="00A7775C"/>
    <w:rsid w:val="00A81B77"/>
    <w:rsid w:val="00A91E84"/>
    <w:rsid w:val="00A93D47"/>
    <w:rsid w:val="00A94C9C"/>
    <w:rsid w:val="00AA1E96"/>
    <w:rsid w:val="00AA2CE7"/>
    <w:rsid w:val="00AB1C92"/>
    <w:rsid w:val="00AB3932"/>
    <w:rsid w:val="00AC0C0A"/>
    <w:rsid w:val="00AC2148"/>
    <w:rsid w:val="00AC3935"/>
    <w:rsid w:val="00AD2336"/>
    <w:rsid w:val="00AD4ADD"/>
    <w:rsid w:val="00AE101B"/>
    <w:rsid w:val="00AE5297"/>
    <w:rsid w:val="00AE568A"/>
    <w:rsid w:val="00AE5DE3"/>
    <w:rsid w:val="00AF0B92"/>
    <w:rsid w:val="00AF5F94"/>
    <w:rsid w:val="00AF70FB"/>
    <w:rsid w:val="00B04F09"/>
    <w:rsid w:val="00B10CD8"/>
    <w:rsid w:val="00B11867"/>
    <w:rsid w:val="00B13500"/>
    <w:rsid w:val="00B145A0"/>
    <w:rsid w:val="00B16BCB"/>
    <w:rsid w:val="00B24423"/>
    <w:rsid w:val="00B254FA"/>
    <w:rsid w:val="00B268B4"/>
    <w:rsid w:val="00B27A0E"/>
    <w:rsid w:val="00B319A5"/>
    <w:rsid w:val="00B32F25"/>
    <w:rsid w:val="00B3328B"/>
    <w:rsid w:val="00B338A9"/>
    <w:rsid w:val="00B33A38"/>
    <w:rsid w:val="00B3568F"/>
    <w:rsid w:val="00B4156B"/>
    <w:rsid w:val="00B425DA"/>
    <w:rsid w:val="00B47321"/>
    <w:rsid w:val="00B54BE3"/>
    <w:rsid w:val="00B5765B"/>
    <w:rsid w:val="00B63B9C"/>
    <w:rsid w:val="00B64502"/>
    <w:rsid w:val="00B6503E"/>
    <w:rsid w:val="00B655FB"/>
    <w:rsid w:val="00B663CD"/>
    <w:rsid w:val="00B72F95"/>
    <w:rsid w:val="00B75BCA"/>
    <w:rsid w:val="00B7655A"/>
    <w:rsid w:val="00B813CC"/>
    <w:rsid w:val="00B82406"/>
    <w:rsid w:val="00B86AE8"/>
    <w:rsid w:val="00B8742B"/>
    <w:rsid w:val="00B921A1"/>
    <w:rsid w:val="00B9473C"/>
    <w:rsid w:val="00B94EEA"/>
    <w:rsid w:val="00BA236C"/>
    <w:rsid w:val="00BA32D6"/>
    <w:rsid w:val="00BA7D4C"/>
    <w:rsid w:val="00BB2111"/>
    <w:rsid w:val="00BB3877"/>
    <w:rsid w:val="00BC22A4"/>
    <w:rsid w:val="00BC4C1F"/>
    <w:rsid w:val="00BC7E69"/>
    <w:rsid w:val="00BD6806"/>
    <w:rsid w:val="00BF763F"/>
    <w:rsid w:val="00C033C2"/>
    <w:rsid w:val="00C045EC"/>
    <w:rsid w:val="00C052A1"/>
    <w:rsid w:val="00C069BA"/>
    <w:rsid w:val="00C10034"/>
    <w:rsid w:val="00C132B3"/>
    <w:rsid w:val="00C148F2"/>
    <w:rsid w:val="00C20DC3"/>
    <w:rsid w:val="00C20EAF"/>
    <w:rsid w:val="00C24296"/>
    <w:rsid w:val="00C24D4C"/>
    <w:rsid w:val="00C26353"/>
    <w:rsid w:val="00C27F49"/>
    <w:rsid w:val="00C33358"/>
    <w:rsid w:val="00C3356A"/>
    <w:rsid w:val="00C3583B"/>
    <w:rsid w:val="00C37711"/>
    <w:rsid w:val="00C4267E"/>
    <w:rsid w:val="00C42A44"/>
    <w:rsid w:val="00C44EED"/>
    <w:rsid w:val="00C4501A"/>
    <w:rsid w:val="00C45571"/>
    <w:rsid w:val="00C5238E"/>
    <w:rsid w:val="00C55823"/>
    <w:rsid w:val="00C56647"/>
    <w:rsid w:val="00C570B7"/>
    <w:rsid w:val="00C573B6"/>
    <w:rsid w:val="00C65373"/>
    <w:rsid w:val="00C673C0"/>
    <w:rsid w:val="00C67993"/>
    <w:rsid w:val="00C74B19"/>
    <w:rsid w:val="00C769B6"/>
    <w:rsid w:val="00C850AD"/>
    <w:rsid w:val="00C877E4"/>
    <w:rsid w:val="00C90397"/>
    <w:rsid w:val="00C91213"/>
    <w:rsid w:val="00C93602"/>
    <w:rsid w:val="00C9436D"/>
    <w:rsid w:val="00CA12CC"/>
    <w:rsid w:val="00CA5356"/>
    <w:rsid w:val="00CA6E1F"/>
    <w:rsid w:val="00CB00C0"/>
    <w:rsid w:val="00CB5165"/>
    <w:rsid w:val="00CB62F4"/>
    <w:rsid w:val="00CB76C1"/>
    <w:rsid w:val="00CC4D9F"/>
    <w:rsid w:val="00CD104D"/>
    <w:rsid w:val="00CD16E7"/>
    <w:rsid w:val="00CD1E02"/>
    <w:rsid w:val="00CD3932"/>
    <w:rsid w:val="00CD39EA"/>
    <w:rsid w:val="00CD4EC2"/>
    <w:rsid w:val="00CD5A26"/>
    <w:rsid w:val="00CD7B27"/>
    <w:rsid w:val="00CE245B"/>
    <w:rsid w:val="00CE4ED0"/>
    <w:rsid w:val="00CF18DB"/>
    <w:rsid w:val="00CF27E9"/>
    <w:rsid w:val="00CF44D1"/>
    <w:rsid w:val="00D074E6"/>
    <w:rsid w:val="00D07885"/>
    <w:rsid w:val="00D11351"/>
    <w:rsid w:val="00D12DBB"/>
    <w:rsid w:val="00D159B2"/>
    <w:rsid w:val="00D20E5D"/>
    <w:rsid w:val="00D20EC1"/>
    <w:rsid w:val="00D21372"/>
    <w:rsid w:val="00D32BA1"/>
    <w:rsid w:val="00D33039"/>
    <w:rsid w:val="00D33A9E"/>
    <w:rsid w:val="00D36413"/>
    <w:rsid w:val="00D3692B"/>
    <w:rsid w:val="00D369C4"/>
    <w:rsid w:val="00D36EDA"/>
    <w:rsid w:val="00D401C6"/>
    <w:rsid w:val="00D42BD6"/>
    <w:rsid w:val="00D436EA"/>
    <w:rsid w:val="00D60643"/>
    <w:rsid w:val="00D63A39"/>
    <w:rsid w:val="00D71EDC"/>
    <w:rsid w:val="00D7232A"/>
    <w:rsid w:val="00D7353F"/>
    <w:rsid w:val="00D76446"/>
    <w:rsid w:val="00D82C78"/>
    <w:rsid w:val="00D838F0"/>
    <w:rsid w:val="00D86C23"/>
    <w:rsid w:val="00D87DB9"/>
    <w:rsid w:val="00D93F82"/>
    <w:rsid w:val="00DA13BF"/>
    <w:rsid w:val="00DA55D2"/>
    <w:rsid w:val="00DA57D6"/>
    <w:rsid w:val="00DA6246"/>
    <w:rsid w:val="00DB49DD"/>
    <w:rsid w:val="00DC0C1C"/>
    <w:rsid w:val="00DC3D97"/>
    <w:rsid w:val="00DC6A91"/>
    <w:rsid w:val="00DD10E7"/>
    <w:rsid w:val="00DD1A4E"/>
    <w:rsid w:val="00DD2799"/>
    <w:rsid w:val="00DD4AE1"/>
    <w:rsid w:val="00DE56E8"/>
    <w:rsid w:val="00DE5DB4"/>
    <w:rsid w:val="00DF2894"/>
    <w:rsid w:val="00DF4513"/>
    <w:rsid w:val="00DF47FC"/>
    <w:rsid w:val="00DF6C2D"/>
    <w:rsid w:val="00E004CE"/>
    <w:rsid w:val="00E01449"/>
    <w:rsid w:val="00E075CD"/>
    <w:rsid w:val="00E10B69"/>
    <w:rsid w:val="00E1231D"/>
    <w:rsid w:val="00E12C12"/>
    <w:rsid w:val="00E14F4B"/>
    <w:rsid w:val="00E16379"/>
    <w:rsid w:val="00E20A02"/>
    <w:rsid w:val="00E213C9"/>
    <w:rsid w:val="00E2278A"/>
    <w:rsid w:val="00E228B0"/>
    <w:rsid w:val="00E23F00"/>
    <w:rsid w:val="00E372DC"/>
    <w:rsid w:val="00E37E3C"/>
    <w:rsid w:val="00E406D9"/>
    <w:rsid w:val="00E424D3"/>
    <w:rsid w:val="00E54575"/>
    <w:rsid w:val="00E549D3"/>
    <w:rsid w:val="00E5586E"/>
    <w:rsid w:val="00E56D22"/>
    <w:rsid w:val="00E56F46"/>
    <w:rsid w:val="00E61123"/>
    <w:rsid w:val="00E618FA"/>
    <w:rsid w:val="00E64B6E"/>
    <w:rsid w:val="00E700CF"/>
    <w:rsid w:val="00E70633"/>
    <w:rsid w:val="00E73B7C"/>
    <w:rsid w:val="00E74BC5"/>
    <w:rsid w:val="00E8032B"/>
    <w:rsid w:val="00E8362E"/>
    <w:rsid w:val="00E903D6"/>
    <w:rsid w:val="00E9137F"/>
    <w:rsid w:val="00E934A0"/>
    <w:rsid w:val="00E94C13"/>
    <w:rsid w:val="00E94CCB"/>
    <w:rsid w:val="00E956AC"/>
    <w:rsid w:val="00EA0D5F"/>
    <w:rsid w:val="00EA5FBB"/>
    <w:rsid w:val="00EA7C1F"/>
    <w:rsid w:val="00EB4C73"/>
    <w:rsid w:val="00EB6DF0"/>
    <w:rsid w:val="00EC27C0"/>
    <w:rsid w:val="00EC28FE"/>
    <w:rsid w:val="00EC39A2"/>
    <w:rsid w:val="00EC4056"/>
    <w:rsid w:val="00EC7938"/>
    <w:rsid w:val="00ED6EDB"/>
    <w:rsid w:val="00EE2782"/>
    <w:rsid w:val="00EF056A"/>
    <w:rsid w:val="00EF2D84"/>
    <w:rsid w:val="00EF5BDD"/>
    <w:rsid w:val="00F0122E"/>
    <w:rsid w:val="00F115C9"/>
    <w:rsid w:val="00F11A82"/>
    <w:rsid w:val="00F17712"/>
    <w:rsid w:val="00F2085D"/>
    <w:rsid w:val="00F21721"/>
    <w:rsid w:val="00F2290C"/>
    <w:rsid w:val="00F22978"/>
    <w:rsid w:val="00F2507A"/>
    <w:rsid w:val="00F25F17"/>
    <w:rsid w:val="00F26D8F"/>
    <w:rsid w:val="00F31517"/>
    <w:rsid w:val="00F4075C"/>
    <w:rsid w:val="00F4161C"/>
    <w:rsid w:val="00F43C97"/>
    <w:rsid w:val="00F45E00"/>
    <w:rsid w:val="00F51BEA"/>
    <w:rsid w:val="00F527B1"/>
    <w:rsid w:val="00F52EB0"/>
    <w:rsid w:val="00F54D5A"/>
    <w:rsid w:val="00F54E2F"/>
    <w:rsid w:val="00F55D57"/>
    <w:rsid w:val="00F6519E"/>
    <w:rsid w:val="00F704EE"/>
    <w:rsid w:val="00F708E4"/>
    <w:rsid w:val="00F76B37"/>
    <w:rsid w:val="00F7752E"/>
    <w:rsid w:val="00F86099"/>
    <w:rsid w:val="00F86C9A"/>
    <w:rsid w:val="00F90FF2"/>
    <w:rsid w:val="00F91A30"/>
    <w:rsid w:val="00FA0352"/>
    <w:rsid w:val="00FA1507"/>
    <w:rsid w:val="00FA352C"/>
    <w:rsid w:val="00FA4EB6"/>
    <w:rsid w:val="00FB4955"/>
    <w:rsid w:val="00FB624A"/>
    <w:rsid w:val="00FB68E2"/>
    <w:rsid w:val="00FC051A"/>
    <w:rsid w:val="00FC1A1C"/>
    <w:rsid w:val="00FC28E4"/>
    <w:rsid w:val="00FC4604"/>
    <w:rsid w:val="00FD028C"/>
    <w:rsid w:val="00FD2DA5"/>
    <w:rsid w:val="00FD424A"/>
    <w:rsid w:val="00FD620F"/>
    <w:rsid w:val="00FD7B4F"/>
    <w:rsid w:val="00FD7F9D"/>
    <w:rsid w:val="00FE0B38"/>
    <w:rsid w:val="00FE17ED"/>
    <w:rsid w:val="00FE567E"/>
    <w:rsid w:val="00FF7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EF5F5"/>
  <w15:chartTrackingRefBased/>
  <w15:docId w15:val="{9C30CB0C-A29E-4066-ADFF-32E7F53E3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42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7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C85"/>
  </w:style>
  <w:style w:type="paragraph" w:styleId="Footer">
    <w:name w:val="footer"/>
    <w:basedOn w:val="Normal"/>
    <w:link w:val="FooterChar"/>
    <w:uiPriority w:val="99"/>
    <w:unhideWhenUsed/>
    <w:rsid w:val="007A7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C85"/>
  </w:style>
  <w:style w:type="paragraph" w:styleId="ListParagraph">
    <w:name w:val="List Paragraph"/>
    <w:basedOn w:val="Normal"/>
    <w:uiPriority w:val="34"/>
    <w:qFormat/>
    <w:rsid w:val="0023189B"/>
    <w:pPr>
      <w:ind w:left="720"/>
      <w:contextualSpacing/>
    </w:pPr>
  </w:style>
  <w:style w:type="table" w:styleId="TableGrid">
    <w:name w:val="Table Grid"/>
    <w:basedOn w:val="TableNormal"/>
    <w:uiPriority w:val="39"/>
    <w:rsid w:val="00FD62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54E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4E2F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033CB6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342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7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51C737-ABE1-41A4-89AB-C08F26E910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1901</TotalTime>
  <Pages>5</Pages>
  <Words>1683</Words>
  <Characters>9594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 Siddeshwar</dc:creator>
  <cp:keywords/>
  <dc:description/>
  <cp:lastModifiedBy>Nagaraj Siddeshwar</cp:lastModifiedBy>
  <cp:revision>932</cp:revision>
  <cp:lastPrinted>2018-01-28T01:29:00Z</cp:lastPrinted>
  <dcterms:created xsi:type="dcterms:W3CDTF">2018-01-27T16:56:00Z</dcterms:created>
  <dcterms:modified xsi:type="dcterms:W3CDTF">2018-03-16T16:03:00Z</dcterms:modified>
</cp:coreProperties>
</file>