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FD1F7" w14:textId="77777777" w:rsidR="00A00971" w:rsidRPr="00B41FE5" w:rsidRDefault="00A00971" w:rsidP="2CF838CB">
      <w:pPr>
        <w:rPr>
          <w:rFonts w:ascii="Times New Roman" w:eastAsia="Times New Roman" w:hAnsi="Times New Roman" w:cs="Times New Roman"/>
        </w:rPr>
      </w:pPr>
    </w:p>
    <w:p w14:paraId="46E6E219" w14:textId="77777777" w:rsidR="00A00971" w:rsidRPr="00B41FE5" w:rsidRDefault="00A00971" w:rsidP="2CF838CB">
      <w:pPr>
        <w:rPr>
          <w:rFonts w:ascii="Times New Roman" w:eastAsia="Times New Roman" w:hAnsi="Times New Roman" w:cs="Times New Roman"/>
        </w:rPr>
      </w:pPr>
    </w:p>
    <w:p w14:paraId="227CAC1B" w14:textId="77777777" w:rsidR="00A00971" w:rsidRPr="00B41FE5" w:rsidRDefault="00A00971" w:rsidP="2CF838CB">
      <w:pPr>
        <w:rPr>
          <w:rFonts w:ascii="Times New Roman" w:eastAsia="Times New Roman" w:hAnsi="Times New Roman" w:cs="Times New Roman"/>
        </w:rPr>
      </w:pPr>
    </w:p>
    <w:p w14:paraId="23E3452D" w14:textId="77777777" w:rsidR="00A00971" w:rsidRPr="00B41FE5" w:rsidRDefault="00A00971" w:rsidP="2CF838CB">
      <w:pPr>
        <w:rPr>
          <w:rFonts w:ascii="Times New Roman" w:eastAsia="Times New Roman" w:hAnsi="Times New Roman" w:cs="Times New Roman"/>
        </w:rPr>
      </w:pPr>
    </w:p>
    <w:p w14:paraId="60E1A01E" w14:textId="77777777" w:rsidR="00A00971" w:rsidRPr="00B41FE5" w:rsidRDefault="00A00971" w:rsidP="2CF838CB">
      <w:pPr>
        <w:rPr>
          <w:rFonts w:ascii="Times New Roman" w:eastAsia="Times New Roman" w:hAnsi="Times New Roman" w:cs="Times New Roman"/>
        </w:rPr>
      </w:pPr>
    </w:p>
    <w:p w14:paraId="4AC897C2" w14:textId="77777777" w:rsidR="00A00971" w:rsidRPr="00B41FE5" w:rsidRDefault="00A00971" w:rsidP="2CF838CB">
      <w:pPr>
        <w:jc w:val="center"/>
        <w:rPr>
          <w:rFonts w:ascii="Times New Roman" w:eastAsia="Times New Roman" w:hAnsi="Times New Roman" w:cs="Times New Roman"/>
        </w:rPr>
      </w:pPr>
    </w:p>
    <w:p w14:paraId="07E8BBFA" w14:textId="77777777" w:rsidR="003D03C4" w:rsidRPr="00B41FE5" w:rsidRDefault="003D03C4" w:rsidP="2CF838CB">
      <w:pPr>
        <w:jc w:val="center"/>
        <w:rPr>
          <w:rFonts w:ascii="Times New Roman" w:eastAsia="Times New Roman" w:hAnsi="Times New Roman" w:cs="Times New Roman"/>
        </w:rPr>
      </w:pPr>
      <w:r w:rsidRPr="00B41FE5">
        <w:rPr>
          <w:rFonts w:ascii="Times New Roman" w:eastAsia="Times New Roman" w:hAnsi="Times New Roman" w:cs="Times New Roman"/>
        </w:rPr>
        <w:t xml:space="preserve">Stakeholder Communications </w:t>
      </w:r>
    </w:p>
    <w:p w14:paraId="2A412101" w14:textId="36E4F070" w:rsidR="00A00971" w:rsidRPr="00B41FE5" w:rsidRDefault="003D03C4" w:rsidP="2CF838CB">
      <w:pPr>
        <w:jc w:val="center"/>
        <w:rPr>
          <w:rFonts w:ascii="Times New Roman" w:eastAsia="Times New Roman" w:hAnsi="Times New Roman" w:cs="Times New Roman"/>
        </w:rPr>
      </w:pPr>
      <w:r w:rsidRPr="00B41FE5">
        <w:rPr>
          <w:rFonts w:ascii="Times New Roman" w:eastAsia="Times New Roman" w:hAnsi="Times New Roman" w:cs="Times New Roman"/>
        </w:rPr>
        <w:t>Management Plan</w:t>
      </w:r>
    </w:p>
    <w:p w14:paraId="49540231" w14:textId="77777777" w:rsidR="003D03C4" w:rsidRPr="00B41FE5" w:rsidRDefault="003D03C4" w:rsidP="2CF838CB">
      <w:pPr>
        <w:jc w:val="center"/>
        <w:rPr>
          <w:rFonts w:ascii="Times New Roman" w:eastAsia="Times New Roman" w:hAnsi="Times New Roman" w:cs="Times New Roman"/>
        </w:rPr>
      </w:pPr>
    </w:p>
    <w:p w14:paraId="1F9BF33D" w14:textId="77777777" w:rsidR="00A00971" w:rsidRPr="00B41FE5" w:rsidRDefault="00A00971" w:rsidP="2CF838CB">
      <w:pPr>
        <w:jc w:val="center"/>
        <w:rPr>
          <w:rFonts w:ascii="Times New Roman" w:eastAsia="Times New Roman" w:hAnsi="Times New Roman" w:cs="Times New Roman"/>
        </w:rPr>
      </w:pPr>
      <w:r w:rsidRPr="00B41FE5">
        <w:rPr>
          <w:rFonts w:ascii="Times New Roman" w:eastAsia="Times New Roman" w:hAnsi="Times New Roman" w:cs="Times New Roman"/>
        </w:rPr>
        <w:t>Kate Herrick</w:t>
      </w:r>
    </w:p>
    <w:p w14:paraId="3CCF36C3" w14:textId="77777777" w:rsidR="00A00971" w:rsidRPr="00B41FE5" w:rsidRDefault="00A00971" w:rsidP="2CF838CB">
      <w:pPr>
        <w:jc w:val="center"/>
        <w:rPr>
          <w:rFonts w:ascii="Times New Roman" w:eastAsia="Times New Roman" w:hAnsi="Times New Roman" w:cs="Times New Roman"/>
        </w:rPr>
      </w:pPr>
    </w:p>
    <w:p w14:paraId="7474BB3E" w14:textId="1BB9F45E" w:rsidR="00A00971" w:rsidRPr="00B41FE5" w:rsidRDefault="00A00971" w:rsidP="2CF838CB">
      <w:pPr>
        <w:jc w:val="center"/>
        <w:rPr>
          <w:rFonts w:ascii="Times New Roman" w:eastAsia="Times New Roman" w:hAnsi="Times New Roman" w:cs="Times New Roman"/>
        </w:rPr>
      </w:pPr>
      <w:r w:rsidRPr="00B41FE5">
        <w:rPr>
          <w:rFonts w:ascii="Times New Roman" w:eastAsia="Times New Roman" w:hAnsi="Times New Roman" w:cs="Times New Roman"/>
        </w:rPr>
        <w:t>PM-FPX40</w:t>
      </w:r>
      <w:r w:rsidR="003D03C4" w:rsidRPr="00B41FE5">
        <w:rPr>
          <w:rFonts w:ascii="Times New Roman" w:eastAsia="Times New Roman" w:hAnsi="Times New Roman" w:cs="Times New Roman"/>
        </w:rPr>
        <w:t>5</w:t>
      </w:r>
      <w:r w:rsidRPr="00B41FE5">
        <w:rPr>
          <w:rFonts w:ascii="Times New Roman" w:eastAsia="Times New Roman" w:hAnsi="Times New Roman" w:cs="Times New Roman"/>
        </w:rPr>
        <w:t xml:space="preserve">0 </w:t>
      </w:r>
      <w:r w:rsidR="00E61C2A" w:rsidRPr="00B41FE5">
        <w:rPr>
          <w:rFonts w:ascii="Times New Roman" w:eastAsia="Times New Roman" w:hAnsi="Times New Roman" w:cs="Times New Roman"/>
        </w:rPr>
        <w:t xml:space="preserve">Communication and Stakeholder </w:t>
      </w:r>
      <w:r w:rsidRPr="00B41FE5">
        <w:rPr>
          <w:rFonts w:ascii="Times New Roman" w:eastAsia="Times New Roman" w:hAnsi="Times New Roman" w:cs="Times New Roman"/>
        </w:rPr>
        <w:t>Management</w:t>
      </w:r>
    </w:p>
    <w:p w14:paraId="3D4022A6" w14:textId="77777777" w:rsidR="00A00971" w:rsidRPr="00B41FE5" w:rsidRDefault="00A00971" w:rsidP="2CF838CB">
      <w:pPr>
        <w:jc w:val="center"/>
        <w:rPr>
          <w:rFonts w:ascii="Times New Roman" w:eastAsia="Times New Roman" w:hAnsi="Times New Roman" w:cs="Times New Roman"/>
        </w:rPr>
      </w:pPr>
    </w:p>
    <w:p w14:paraId="607E0E26" w14:textId="77777777" w:rsidR="00A00971" w:rsidRPr="00B41FE5" w:rsidRDefault="00A00971" w:rsidP="2CF838CB">
      <w:pPr>
        <w:jc w:val="center"/>
        <w:rPr>
          <w:rFonts w:ascii="Times New Roman" w:eastAsia="Times New Roman" w:hAnsi="Times New Roman" w:cs="Times New Roman"/>
        </w:rPr>
      </w:pPr>
      <w:r w:rsidRPr="00B41FE5">
        <w:rPr>
          <w:rFonts w:ascii="Times New Roman" w:eastAsia="Times New Roman" w:hAnsi="Times New Roman" w:cs="Times New Roman"/>
        </w:rPr>
        <w:t>Capella University</w:t>
      </w:r>
    </w:p>
    <w:p w14:paraId="198AEBF0" w14:textId="554EDEF0" w:rsidR="2CF838CB" w:rsidRPr="00B41FE5" w:rsidRDefault="2CF838CB" w:rsidP="2CF838CB">
      <w:pPr>
        <w:jc w:val="center"/>
        <w:rPr>
          <w:rFonts w:ascii="Times New Roman" w:eastAsia="Times New Roman" w:hAnsi="Times New Roman" w:cs="Times New Roman"/>
        </w:rPr>
      </w:pPr>
    </w:p>
    <w:p w14:paraId="784B97AB" w14:textId="77777777" w:rsidR="00A00971" w:rsidRPr="00B41FE5" w:rsidRDefault="00A00971" w:rsidP="2CF838CB">
      <w:pPr>
        <w:jc w:val="center"/>
        <w:rPr>
          <w:rFonts w:ascii="Times New Roman" w:eastAsia="Times New Roman" w:hAnsi="Times New Roman" w:cs="Times New Roman"/>
        </w:rPr>
      </w:pPr>
      <w:r w:rsidRPr="00B41FE5">
        <w:rPr>
          <w:rFonts w:ascii="Times New Roman" w:eastAsia="Times New Roman" w:hAnsi="Times New Roman" w:cs="Times New Roman"/>
        </w:rPr>
        <w:t>October 2025</w:t>
      </w:r>
    </w:p>
    <w:p w14:paraId="4C502C71" w14:textId="62BF8E4F" w:rsidR="2CF838CB" w:rsidRPr="00B41FE5" w:rsidRDefault="2CF838CB" w:rsidP="2CF838CB">
      <w:pPr>
        <w:jc w:val="center"/>
        <w:rPr>
          <w:rFonts w:ascii="Times New Roman" w:eastAsia="Times New Roman" w:hAnsi="Times New Roman" w:cs="Times New Roman"/>
        </w:rPr>
      </w:pPr>
    </w:p>
    <w:p w14:paraId="4E197AA8" w14:textId="199F3B92" w:rsidR="2CF838CB" w:rsidRPr="00B41FE5" w:rsidRDefault="2CF838CB" w:rsidP="2CF838CB">
      <w:pPr>
        <w:rPr>
          <w:rFonts w:ascii="Times New Roman" w:eastAsia="Times New Roman" w:hAnsi="Times New Roman" w:cs="Times New Roman"/>
        </w:rPr>
      </w:pPr>
      <w:r w:rsidRPr="00B41FE5">
        <w:rPr>
          <w:rFonts w:ascii="Times New Roman" w:eastAsia="Times New Roman" w:hAnsi="Times New Roman" w:cs="Times New Roman"/>
        </w:rPr>
        <w:br w:type="page"/>
      </w:r>
    </w:p>
    <w:p w14:paraId="65D0C917" w14:textId="35A6456A" w:rsidR="67B4C11E" w:rsidRPr="00B41FE5" w:rsidRDefault="67B4C11E" w:rsidP="00B41FE5">
      <w:pPr>
        <w:pStyle w:val="Heading1"/>
        <w:jc w:val="center"/>
        <w:rPr>
          <w:rStyle w:val="Heading1Char"/>
          <w:rFonts w:ascii="Times New Roman" w:eastAsia="Times New Roman" w:hAnsi="Times New Roman" w:cs="Times New Roman"/>
          <w:sz w:val="24"/>
          <w:szCs w:val="24"/>
        </w:rPr>
      </w:pPr>
      <w:r w:rsidRPr="00B41FE5">
        <w:lastRenderedPageBreak/>
        <w:t xml:space="preserve">CapraTek </w:t>
      </w:r>
      <w:r w:rsidR="00681A00" w:rsidRPr="00B41FE5">
        <w:t>Stakeholder</w:t>
      </w:r>
      <w:r w:rsidRPr="00B41FE5">
        <w:t xml:space="preserve"> Communication</w:t>
      </w:r>
      <w:r w:rsidR="00F564E3" w:rsidRPr="00B41FE5">
        <w:t>s</w:t>
      </w:r>
      <w:r w:rsidRPr="00B41FE5">
        <w:t xml:space="preserve"> Plan</w:t>
      </w:r>
    </w:p>
    <w:p w14:paraId="2BFD7CD6" w14:textId="203F253E" w:rsidR="00B41FE5" w:rsidRPr="00B41FE5" w:rsidRDefault="00B41FE5" w:rsidP="00B41FE5">
      <w:pPr>
        <w:pStyle w:val="Heading2"/>
        <w:rPr>
          <w:rFonts w:eastAsia="Times New Roman"/>
        </w:rPr>
      </w:pPr>
      <w:r w:rsidRPr="00B41FE5">
        <w:rPr>
          <w:rFonts w:eastAsia="Times New Roman"/>
        </w:rPr>
        <w:t>Executive Summary</w:t>
      </w:r>
    </w:p>
    <w:p w14:paraId="36AAF243" w14:textId="40D7D388" w:rsidR="00B41FE5" w:rsidRPr="00B41FE5" w:rsidRDefault="00B41FE5" w:rsidP="00D62A8C">
      <w:pPr>
        <w:spacing w:after="299" w:line="480" w:lineRule="auto"/>
        <w:ind w:firstLine="720"/>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 xml:space="preserve">The Alfred! iOS Upgrade project is critical for establishing CapraTek's reputation for reliability in the smart home market. The success of this upgrade </w:t>
      </w:r>
      <w:r w:rsidR="00754DA1">
        <w:rPr>
          <w:rFonts w:ascii="Times New Roman" w:eastAsia="Times New Roman" w:hAnsi="Times New Roman" w:cs="Times New Roman"/>
          <w:color w:val="000000" w:themeColor="text1"/>
        </w:rPr>
        <w:t>relies</w:t>
      </w:r>
      <w:r w:rsidRPr="00B41FE5">
        <w:rPr>
          <w:rFonts w:ascii="Times New Roman" w:eastAsia="Times New Roman" w:hAnsi="Times New Roman" w:cs="Times New Roman"/>
          <w:color w:val="000000" w:themeColor="text1"/>
        </w:rPr>
        <w:t xml:space="preserve"> not only on technical execution but on ensuring that every stakeholder, from the Executive Sponsor to the </w:t>
      </w:r>
      <w:r w:rsidR="00C41EAF">
        <w:rPr>
          <w:rFonts w:ascii="Times New Roman" w:eastAsia="Times New Roman" w:hAnsi="Times New Roman" w:cs="Times New Roman"/>
          <w:color w:val="000000" w:themeColor="text1"/>
        </w:rPr>
        <w:t>Technical Lead</w:t>
      </w:r>
      <w:r w:rsidRPr="00B41FE5">
        <w:rPr>
          <w:rFonts w:ascii="Times New Roman" w:eastAsia="Times New Roman" w:hAnsi="Times New Roman" w:cs="Times New Roman"/>
          <w:color w:val="000000" w:themeColor="text1"/>
        </w:rPr>
        <w:t xml:space="preserve">, receives the right information at the right time, in a usable format. This Communications Management Plan is the roadmap for achieving </w:t>
      </w:r>
      <w:r w:rsidR="00754DA1">
        <w:rPr>
          <w:rFonts w:ascii="Times New Roman" w:eastAsia="Times New Roman" w:hAnsi="Times New Roman" w:cs="Times New Roman"/>
          <w:color w:val="000000" w:themeColor="text1"/>
        </w:rPr>
        <w:t>the</w:t>
      </w:r>
      <w:r w:rsidRPr="00B41FE5">
        <w:rPr>
          <w:rFonts w:ascii="Times New Roman" w:eastAsia="Times New Roman" w:hAnsi="Times New Roman" w:cs="Times New Roman"/>
          <w:color w:val="000000" w:themeColor="text1"/>
        </w:rPr>
        <w:t xml:space="preserve"> clarity</w:t>
      </w:r>
      <w:r w:rsidR="00754DA1">
        <w:rPr>
          <w:rFonts w:ascii="Times New Roman" w:eastAsia="Times New Roman" w:hAnsi="Times New Roman" w:cs="Times New Roman"/>
          <w:color w:val="000000" w:themeColor="text1"/>
        </w:rPr>
        <w:t xml:space="preserve"> that all stakeholders require</w:t>
      </w:r>
      <w:r w:rsidRPr="00B41FE5">
        <w:rPr>
          <w:rFonts w:ascii="Times New Roman" w:eastAsia="Times New Roman" w:hAnsi="Times New Roman" w:cs="Times New Roman"/>
          <w:color w:val="000000" w:themeColor="text1"/>
        </w:rPr>
        <w:t>.</w:t>
      </w:r>
    </w:p>
    <w:p w14:paraId="571CC9FB" w14:textId="7D665650" w:rsidR="00B41FE5" w:rsidRPr="00B41FE5" w:rsidRDefault="00B41FE5" w:rsidP="00754DA1">
      <w:pPr>
        <w:spacing w:after="299" w:line="480" w:lineRule="auto"/>
        <w:ind w:firstLine="720"/>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 xml:space="preserve">The core objective is to prevent communication failure from becoming a source of project risk. Given the project's focus on rapid bug fixes, driver updates, and feature implementation using user stories, the communication environment must be highly </w:t>
      </w:r>
      <w:r w:rsidR="00754DA1">
        <w:rPr>
          <w:rFonts w:ascii="Times New Roman" w:eastAsia="Times New Roman" w:hAnsi="Times New Roman" w:cs="Times New Roman"/>
          <w:color w:val="000000" w:themeColor="text1"/>
        </w:rPr>
        <w:t>i</w:t>
      </w:r>
      <w:r w:rsidRPr="00B41FE5">
        <w:rPr>
          <w:rFonts w:ascii="Times New Roman" w:eastAsia="Times New Roman" w:hAnsi="Times New Roman" w:cs="Times New Roman"/>
          <w:color w:val="000000" w:themeColor="text1"/>
        </w:rPr>
        <w:t xml:space="preserve">nteractive and </w:t>
      </w:r>
      <w:r w:rsidR="00754DA1">
        <w:rPr>
          <w:rFonts w:ascii="Times New Roman" w:eastAsia="Times New Roman" w:hAnsi="Times New Roman" w:cs="Times New Roman"/>
          <w:color w:val="000000" w:themeColor="text1"/>
        </w:rPr>
        <w:t>c</w:t>
      </w:r>
      <w:r w:rsidRPr="00B41FE5">
        <w:rPr>
          <w:rFonts w:ascii="Times New Roman" w:eastAsia="Times New Roman" w:hAnsi="Times New Roman" w:cs="Times New Roman"/>
          <w:color w:val="000000" w:themeColor="text1"/>
        </w:rPr>
        <w:t>ollaborative.</w:t>
      </w:r>
    </w:p>
    <w:p w14:paraId="067D93A1" w14:textId="16B05CA1" w:rsidR="00B41FE5" w:rsidRPr="00B41FE5" w:rsidRDefault="00B41FE5" w:rsidP="00754DA1">
      <w:pPr>
        <w:spacing w:after="299" w:line="480" w:lineRule="auto"/>
        <w:ind w:firstLine="720"/>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 xml:space="preserve">The chosen communications model for this plan is the Interactive Communication Model. This model </w:t>
      </w:r>
      <w:r w:rsidR="000650D1">
        <w:rPr>
          <w:rFonts w:ascii="Times New Roman" w:eastAsia="Times New Roman" w:hAnsi="Times New Roman" w:cs="Times New Roman"/>
          <w:color w:val="000000" w:themeColor="text1"/>
        </w:rPr>
        <w:t>functions with the understanding</w:t>
      </w:r>
      <w:r w:rsidRPr="00B41FE5">
        <w:rPr>
          <w:rFonts w:ascii="Times New Roman" w:eastAsia="Times New Roman" w:hAnsi="Times New Roman" w:cs="Times New Roman"/>
          <w:color w:val="000000" w:themeColor="text1"/>
        </w:rPr>
        <w:t xml:space="preserve"> that information exchange is a two-way street that requires immediate feedback and uses various channels to ensure the message is not only received but understood. This is a critical distinction from the simple Sender-Receiver model, as it accounts for noise (like the excessive emails Brad Anderson explicitly wants filtered) and promotes understanding through platforms like Slack for technical collaboration (as requested by Brandon Matthews) and dedicated summary dashboards for executive governance. This interactive approach directly supports the project's likely hybrid-Agile development style, where frequent, informal feedback is necessary between the development team and the Business Analyst.</w:t>
      </w:r>
    </w:p>
    <w:p w14:paraId="0F5E0798" w14:textId="70857A83" w:rsidR="00B41FE5" w:rsidRPr="00B41FE5" w:rsidRDefault="00B41FE5" w:rsidP="00D62A8C">
      <w:pPr>
        <w:spacing w:after="299" w:line="480" w:lineRule="auto"/>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lastRenderedPageBreak/>
        <w:t>This document serves as the primary control mechanism for all project communication moving forward.</w:t>
      </w:r>
    </w:p>
    <w:p w14:paraId="6C7F757C" w14:textId="12F4F80B" w:rsidR="00B41FE5" w:rsidRPr="00B41FE5" w:rsidRDefault="00B41FE5" w:rsidP="00B42F64">
      <w:pPr>
        <w:pStyle w:val="Heading2"/>
        <w:rPr>
          <w:rFonts w:eastAsia="Times New Roman"/>
        </w:rPr>
      </w:pPr>
      <w:r w:rsidRPr="00B41FE5">
        <w:rPr>
          <w:rFonts w:eastAsia="Times New Roman"/>
        </w:rPr>
        <w:t>1. Project Stakeholder Artifacts</w:t>
      </w:r>
    </w:p>
    <w:p w14:paraId="35FF9697" w14:textId="05CA9DFC" w:rsidR="00B41FE5" w:rsidRPr="00B41FE5" w:rsidRDefault="00B41FE5" w:rsidP="00B42F64">
      <w:pPr>
        <w:pStyle w:val="Heading3"/>
        <w:rPr>
          <w:rFonts w:eastAsia="Times New Roman"/>
        </w:rPr>
      </w:pPr>
      <w:r w:rsidRPr="00B41FE5">
        <w:rPr>
          <w:rFonts w:eastAsia="Times New Roman"/>
        </w:rPr>
        <w:t>1.1. Stakeholder Registry</w:t>
      </w:r>
    </w:p>
    <w:p w14:paraId="2940ED4F" w14:textId="77777777" w:rsidR="00B41FE5" w:rsidRPr="00B41FE5" w:rsidRDefault="00B41FE5" w:rsidP="009135B3">
      <w:pPr>
        <w:spacing w:after="299" w:line="480" w:lineRule="auto"/>
        <w:ind w:firstLine="720"/>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The complete Stakeholder Registry is maintained as an official, separate document. It includes full contact information, organizational position, power/interest analysis, and a high-level summary of influence and impact for all identified stakeholders. The registry is a living document and will be reviewed and updated monthly, or immediately following any change in project staffing or key stakeholder assignments.</w:t>
      </w:r>
    </w:p>
    <w:p w14:paraId="6AE5BAE5" w14:textId="77777777" w:rsidR="00DC46AA" w:rsidRPr="00FD2A03" w:rsidRDefault="00DC46AA" w:rsidP="00DC46AA">
      <w:pPr>
        <w:pStyle w:val="BodyText"/>
        <w:rPr>
          <w:b/>
          <w:bCs/>
        </w:rPr>
      </w:pPr>
      <w:r w:rsidRPr="00FD2A03">
        <w:rPr>
          <w:b/>
          <w:bCs/>
        </w:rPr>
        <w:t>Project Name:</w:t>
      </w:r>
      <w:r>
        <w:rPr>
          <w:b/>
          <w:bCs/>
        </w:rPr>
        <w:t xml:space="preserve"> Alfred! iOS Upgrade</w:t>
      </w:r>
    </w:p>
    <w:p w14:paraId="0A3FD696" w14:textId="3142B321" w:rsidR="00DC46AA" w:rsidRPr="00FD2A03" w:rsidRDefault="00DC46AA" w:rsidP="00DC46AA">
      <w:pPr>
        <w:pStyle w:val="BodyText"/>
        <w:rPr>
          <w:b/>
          <w:bCs/>
        </w:rPr>
      </w:pPr>
      <w:r w:rsidRPr="00FD2A03">
        <w:rPr>
          <w:b/>
          <w:bCs/>
        </w:rPr>
        <w:t>Project Manager:</w:t>
      </w:r>
      <w:r>
        <w:rPr>
          <w:b/>
          <w:bCs/>
        </w:rPr>
        <w:t xml:space="preserve"> </w:t>
      </w:r>
      <w:r w:rsidR="00B42F64">
        <w:rPr>
          <w:b/>
          <w:bCs/>
        </w:rPr>
        <w:t>Kate Herrick</w:t>
      </w:r>
    </w:p>
    <w:p w14:paraId="4E17E17A" w14:textId="1D51DBE7" w:rsidR="00DC46AA" w:rsidRPr="00FD2A03" w:rsidRDefault="00DC46AA" w:rsidP="00DC46AA">
      <w:pPr>
        <w:pStyle w:val="BodyText"/>
        <w:rPr>
          <w:b/>
          <w:bCs/>
        </w:rPr>
      </w:pPr>
      <w:r w:rsidRPr="00FD2A03">
        <w:rPr>
          <w:b/>
          <w:bCs/>
        </w:rPr>
        <w:t>Date:</w:t>
      </w:r>
      <w:r>
        <w:rPr>
          <w:b/>
          <w:bCs/>
        </w:rPr>
        <w:t xml:space="preserve"> October </w:t>
      </w:r>
      <w:r w:rsidR="00B42F64">
        <w:rPr>
          <w:b/>
          <w:bCs/>
        </w:rPr>
        <w:t>10</w:t>
      </w:r>
      <w:r>
        <w:rPr>
          <w:b/>
          <w:bCs/>
        </w:rPr>
        <w:t>, 2025</w:t>
      </w:r>
    </w:p>
    <w:p w14:paraId="675901E6" w14:textId="76198F7A" w:rsidR="00DC46AA" w:rsidRDefault="00DC46AA" w:rsidP="00B42F64">
      <w:pPr>
        <w:pStyle w:val="BodyText"/>
        <w:rPr>
          <w:b/>
        </w:rPr>
      </w:pPr>
      <w:r w:rsidRPr="00FD2A03">
        <w:rPr>
          <w:b/>
          <w:bCs/>
        </w:rPr>
        <w:t>Project Owner/Client:</w:t>
      </w:r>
      <w:r>
        <w:rPr>
          <w:b/>
          <w:bCs/>
        </w:rPr>
        <w:t xml:space="preserve"> </w:t>
      </w:r>
      <w:r w:rsidR="00B42F64">
        <w:rPr>
          <w:b/>
          <w:bCs/>
        </w:rPr>
        <w:t>Brad Anderson</w:t>
      </w:r>
    </w:p>
    <w:tbl>
      <w:tblPr>
        <w:tblStyle w:val="TableGrid"/>
        <w:tblW w:w="0" w:type="auto"/>
        <w:tblLook w:val="04A0" w:firstRow="1" w:lastRow="0" w:firstColumn="1" w:lastColumn="0" w:noHBand="0" w:noVBand="1"/>
      </w:tblPr>
      <w:tblGrid>
        <w:gridCol w:w="2590"/>
        <w:gridCol w:w="2590"/>
        <w:gridCol w:w="2590"/>
        <w:gridCol w:w="2590"/>
        <w:gridCol w:w="2590"/>
      </w:tblGrid>
      <w:tr w:rsidR="00DC46AA" w:rsidRPr="009E5457" w14:paraId="789C9F91" w14:textId="77777777" w:rsidTr="00B42F64">
        <w:trPr>
          <w:tblHeader/>
        </w:trPr>
        <w:tc>
          <w:tcPr>
            <w:tcW w:w="2590" w:type="dxa"/>
            <w:shd w:val="clear" w:color="auto" w:fill="DAE9F7" w:themeFill="text2" w:themeFillTint="1A"/>
          </w:tcPr>
          <w:p w14:paraId="5CAABB0E" w14:textId="77777777" w:rsidR="00DC46AA" w:rsidRPr="009E5457" w:rsidRDefault="00DC46AA" w:rsidP="007F34B8">
            <w:pPr>
              <w:pStyle w:val="BodyText"/>
              <w:rPr>
                <w:b/>
                <w:bCs/>
              </w:rPr>
            </w:pPr>
            <w:r w:rsidRPr="009E5457">
              <w:rPr>
                <w:b/>
                <w:bCs/>
              </w:rPr>
              <w:t>Stakeholder Name</w:t>
            </w:r>
          </w:p>
        </w:tc>
        <w:tc>
          <w:tcPr>
            <w:tcW w:w="2590" w:type="dxa"/>
            <w:shd w:val="clear" w:color="auto" w:fill="DAE9F7" w:themeFill="text2" w:themeFillTint="1A"/>
          </w:tcPr>
          <w:p w14:paraId="1CD6F482" w14:textId="77777777" w:rsidR="00DC46AA" w:rsidRPr="009E5457" w:rsidRDefault="00DC46AA" w:rsidP="007F34B8">
            <w:pPr>
              <w:pStyle w:val="BodyText"/>
              <w:rPr>
                <w:b/>
                <w:bCs/>
              </w:rPr>
            </w:pPr>
            <w:r w:rsidRPr="009E5457">
              <w:rPr>
                <w:b/>
                <w:bCs/>
              </w:rPr>
              <w:t>Organization Position</w:t>
            </w:r>
          </w:p>
        </w:tc>
        <w:tc>
          <w:tcPr>
            <w:tcW w:w="2590" w:type="dxa"/>
            <w:shd w:val="clear" w:color="auto" w:fill="DAE9F7" w:themeFill="text2" w:themeFillTint="1A"/>
          </w:tcPr>
          <w:p w14:paraId="7D6EF2B1" w14:textId="77777777" w:rsidR="00DC46AA" w:rsidRPr="009E5457" w:rsidRDefault="00DC46AA" w:rsidP="007F34B8">
            <w:pPr>
              <w:pStyle w:val="BodyText"/>
              <w:rPr>
                <w:b/>
                <w:bCs/>
              </w:rPr>
            </w:pPr>
            <w:r w:rsidRPr="009E5457">
              <w:rPr>
                <w:b/>
                <w:bCs/>
              </w:rPr>
              <w:t>Responsibility</w:t>
            </w:r>
          </w:p>
        </w:tc>
        <w:tc>
          <w:tcPr>
            <w:tcW w:w="2590" w:type="dxa"/>
            <w:shd w:val="clear" w:color="auto" w:fill="DAE9F7" w:themeFill="text2" w:themeFillTint="1A"/>
          </w:tcPr>
          <w:p w14:paraId="24617DD8" w14:textId="77777777" w:rsidR="00DC46AA" w:rsidRPr="009E5457" w:rsidRDefault="00DC46AA" w:rsidP="007F34B8">
            <w:pPr>
              <w:pStyle w:val="BodyText"/>
              <w:rPr>
                <w:b/>
                <w:bCs/>
              </w:rPr>
            </w:pPr>
            <w:r w:rsidRPr="009E5457">
              <w:rPr>
                <w:b/>
                <w:bCs/>
              </w:rPr>
              <w:t>Authority</w:t>
            </w:r>
          </w:p>
        </w:tc>
        <w:tc>
          <w:tcPr>
            <w:tcW w:w="2590" w:type="dxa"/>
            <w:shd w:val="clear" w:color="auto" w:fill="DAE9F7" w:themeFill="text2" w:themeFillTint="1A"/>
          </w:tcPr>
          <w:p w14:paraId="4B257F97" w14:textId="77777777" w:rsidR="00DC46AA" w:rsidRPr="009E5457" w:rsidRDefault="00DC46AA" w:rsidP="007F34B8">
            <w:pPr>
              <w:pStyle w:val="BodyText"/>
              <w:rPr>
                <w:b/>
                <w:bCs/>
              </w:rPr>
            </w:pPr>
            <w:r w:rsidRPr="009E5457">
              <w:rPr>
                <w:b/>
                <w:bCs/>
              </w:rPr>
              <w:t>Project Interest</w:t>
            </w:r>
          </w:p>
        </w:tc>
      </w:tr>
      <w:tr w:rsidR="00DC46AA" w14:paraId="0460A9DD" w14:textId="77777777" w:rsidTr="007F34B8">
        <w:tc>
          <w:tcPr>
            <w:tcW w:w="2590" w:type="dxa"/>
          </w:tcPr>
          <w:p w14:paraId="2BA2641B" w14:textId="77777777" w:rsidR="00DC46AA" w:rsidRDefault="00DC46AA" w:rsidP="007F34B8">
            <w:pPr>
              <w:rPr>
                <w:b/>
              </w:rPr>
            </w:pPr>
            <w:r>
              <w:rPr>
                <w:b/>
              </w:rPr>
              <w:t>Brad Anderson</w:t>
            </w:r>
          </w:p>
        </w:tc>
        <w:tc>
          <w:tcPr>
            <w:tcW w:w="2590" w:type="dxa"/>
          </w:tcPr>
          <w:p w14:paraId="0FE71EFA" w14:textId="77777777" w:rsidR="00DC46AA" w:rsidRDefault="00DC46AA" w:rsidP="007F34B8">
            <w:pPr>
              <w:rPr>
                <w:b/>
              </w:rPr>
            </w:pPr>
            <w:r>
              <w:rPr>
                <w:b/>
              </w:rPr>
              <w:t>Vice President, Product Development</w:t>
            </w:r>
          </w:p>
        </w:tc>
        <w:tc>
          <w:tcPr>
            <w:tcW w:w="2590" w:type="dxa"/>
          </w:tcPr>
          <w:p w14:paraId="309C1505" w14:textId="77777777" w:rsidR="00DC46AA" w:rsidRDefault="00DC46AA" w:rsidP="007F34B8">
            <w:pPr>
              <w:rPr>
                <w:b/>
              </w:rPr>
            </w:pPr>
            <w:r>
              <w:rPr>
                <w:b/>
              </w:rPr>
              <w:t>Executive Sponsor</w:t>
            </w:r>
          </w:p>
        </w:tc>
        <w:tc>
          <w:tcPr>
            <w:tcW w:w="2590" w:type="dxa"/>
          </w:tcPr>
          <w:p w14:paraId="6EDF1D22" w14:textId="44D0225F" w:rsidR="00DC46AA" w:rsidRDefault="00B42F64" w:rsidP="007F34B8">
            <w:pPr>
              <w:rPr>
                <w:b/>
              </w:rPr>
            </w:pPr>
            <w:r>
              <w:rPr>
                <w:b/>
              </w:rPr>
              <w:t>Ultimate</w:t>
            </w:r>
          </w:p>
        </w:tc>
        <w:tc>
          <w:tcPr>
            <w:tcW w:w="2590" w:type="dxa"/>
          </w:tcPr>
          <w:p w14:paraId="006D83A9" w14:textId="77777777" w:rsidR="00DC46AA" w:rsidRDefault="00DC46AA" w:rsidP="007F34B8">
            <w:pPr>
              <w:rPr>
                <w:b/>
              </w:rPr>
            </w:pPr>
            <w:r>
              <w:rPr>
                <w:b/>
              </w:rPr>
              <w:t>Low</w:t>
            </w:r>
          </w:p>
        </w:tc>
      </w:tr>
      <w:tr w:rsidR="00DC46AA" w14:paraId="54E7505C" w14:textId="77777777" w:rsidTr="007F34B8">
        <w:tc>
          <w:tcPr>
            <w:tcW w:w="2590" w:type="dxa"/>
          </w:tcPr>
          <w:p w14:paraId="7CE8E0DC" w14:textId="6AF1B4F3" w:rsidR="00DC46AA" w:rsidRDefault="001E512F" w:rsidP="007F34B8">
            <w:pPr>
              <w:rPr>
                <w:b/>
              </w:rPr>
            </w:pPr>
            <w:r>
              <w:rPr>
                <w:b/>
              </w:rPr>
              <w:t>Reed Massey</w:t>
            </w:r>
          </w:p>
        </w:tc>
        <w:tc>
          <w:tcPr>
            <w:tcW w:w="2590" w:type="dxa"/>
          </w:tcPr>
          <w:p w14:paraId="0D075B0D" w14:textId="7B7201FC" w:rsidR="00DC46AA" w:rsidRPr="001E512F" w:rsidRDefault="001E512F" w:rsidP="007F34B8">
            <w:pPr>
              <w:rPr>
                <w:b/>
                <w:bCs/>
              </w:rPr>
            </w:pPr>
            <w:r w:rsidRPr="001E512F">
              <w:rPr>
                <w:rFonts w:ascii="Arial" w:hAnsi="Arial" w:cs="Arial"/>
                <w:b/>
                <w:bCs/>
                <w:sz w:val="20"/>
                <w:szCs w:val="20"/>
              </w:rPr>
              <w:t>Director, Smart Home Technologies</w:t>
            </w:r>
          </w:p>
        </w:tc>
        <w:tc>
          <w:tcPr>
            <w:tcW w:w="2590" w:type="dxa"/>
          </w:tcPr>
          <w:p w14:paraId="6E3CB067" w14:textId="79D3922C" w:rsidR="00DC46AA" w:rsidRDefault="001E512F" w:rsidP="007F34B8">
            <w:pPr>
              <w:rPr>
                <w:b/>
              </w:rPr>
            </w:pPr>
            <w:r>
              <w:rPr>
                <w:b/>
              </w:rPr>
              <w:t>Project Owner</w:t>
            </w:r>
          </w:p>
        </w:tc>
        <w:tc>
          <w:tcPr>
            <w:tcW w:w="2590" w:type="dxa"/>
          </w:tcPr>
          <w:p w14:paraId="29483F7A" w14:textId="08E468FD" w:rsidR="00DC46AA" w:rsidRDefault="001E512F" w:rsidP="007F34B8">
            <w:pPr>
              <w:rPr>
                <w:b/>
              </w:rPr>
            </w:pPr>
            <w:r>
              <w:rPr>
                <w:b/>
              </w:rPr>
              <w:t>Control</w:t>
            </w:r>
          </w:p>
        </w:tc>
        <w:tc>
          <w:tcPr>
            <w:tcW w:w="2590" w:type="dxa"/>
          </w:tcPr>
          <w:p w14:paraId="53B80010" w14:textId="4534C463" w:rsidR="00DC46AA" w:rsidRDefault="001E512F" w:rsidP="007F34B8">
            <w:pPr>
              <w:rPr>
                <w:b/>
              </w:rPr>
            </w:pPr>
            <w:r>
              <w:rPr>
                <w:b/>
              </w:rPr>
              <w:t>High</w:t>
            </w:r>
          </w:p>
        </w:tc>
      </w:tr>
      <w:tr w:rsidR="00DC46AA" w14:paraId="36F65200" w14:textId="77777777" w:rsidTr="007F34B8">
        <w:tc>
          <w:tcPr>
            <w:tcW w:w="2590" w:type="dxa"/>
          </w:tcPr>
          <w:p w14:paraId="4902BE80" w14:textId="77777777" w:rsidR="00DC46AA" w:rsidRDefault="00DC46AA" w:rsidP="007F34B8">
            <w:pPr>
              <w:rPr>
                <w:b/>
              </w:rPr>
            </w:pPr>
            <w:r>
              <w:rPr>
                <w:b/>
              </w:rPr>
              <w:t>Julie Ellsworth</w:t>
            </w:r>
          </w:p>
        </w:tc>
        <w:tc>
          <w:tcPr>
            <w:tcW w:w="2590" w:type="dxa"/>
          </w:tcPr>
          <w:p w14:paraId="09530F9E" w14:textId="77777777" w:rsidR="00DC46AA" w:rsidRDefault="00DC46AA" w:rsidP="007F34B8">
            <w:pPr>
              <w:rPr>
                <w:b/>
              </w:rPr>
            </w:pPr>
            <w:r>
              <w:rPr>
                <w:b/>
              </w:rPr>
              <w:t>Director, Product Alliances</w:t>
            </w:r>
          </w:p>
        </w:tc>
        <w:tc>
          <w:tcPr>
            <w:tcW w:w="2590" w:type="dxa"/>
          </w:tcPr>
          <w:p w14:paraId="528ACF14" w14:textId="77777777" w:rsidR="00DC46AA" w:rsidRDefault="00DC46AA" w:rsidP="007F34B8">
            <w:pPr>
              <w:rPr>
                <w:b/>
              </w:rPr>
            </w:pPr>
            <w:r>
              <w:rPr>
                <w:b/>
              </w:rPr>
              <w:t>Consultant</w:t>
            </w:r>
          </w:p>
        </w:tc>
        <w:tc>
          <w:tcPr>
            <w:tcW w:w="2590" w:type="dxa"/>
          </w:tcPr>
          <w:p w14:paraId="32371253" w14:textId="77777777" w:rsidR="00DC46AA" w:rsidRDefault="00DC46AA" w:rsidP="007F34B8">
            <w:pPr>
              <w:rPr>
                <w:b/>
              </w:rPr>
            </w:pPr>
            <w:r>
              <w:rPr>
                <w:b/>
              </w:rPr>
              <w:t>Advisory</w:t>
            </w:r>
          </w:p>
        </w:tc>
        <w:tc>
          <w:tcPr>
            <w:tcW w:w="2590" w:type="dxa"/>
          </w:tcPr>
          <w:p w14:paraId="05C6CEC0" w14:textId="5EC04FDD" w:rsidR="00DC46AA" w:rsidRDefault="001E512F" w:rsidP="007F34B8">
            <w:pPr>
              <w:rPr>
                <w:b/>
              </w:rPr>
            </w:pPr>
            <w:r>
              <w:rPr>
                <w:b/>
              </w:rPr>
              <w:t>Medium</w:t>
            </w:r>
          </w:p>
        </w:tc>
      </w:tr>
      <w:tr w:rsidR="00DC46AA" w14:paraId="5561AAA0" w14:textId="77777777" w:rsidTr="007F34B8">
        <w:tc>
          <w:tcPr>
            <w:tcW w:w="2590" w:type="dxa"/>
          </w:tcPr>
          <w:p w14:paraId="22B490F6" w14:textId="77777777" w:rsidR="00DC46AA" w:rsidRDefault="00DC46AA" w:rsidP="007F34B8">
            <w:pPr>
              <w:rPr>
                <w:b/>
              </w:rPr>
            </w:pPr>
            <w:r>
              <w:rPr>
                <w:b/>
              </w:rPr>
              <w:t>Shannon Coleman</w:t>
            </w:r>
          </w:p>
        </w:tc>
        <w:tc>
          <w:tcPr>
            <w:tcW w:w="2590" w:type="dxa"/>
          </w:tcPr>
          <w:p w14:paraId="0429E15F" w14:textId="77777777" w:rsidR="00DC46AA" w:rsidRDefault="00DC46AA" w:rsidP="007F34B8">
            <w:pPr>
              <w:rPr>
                <w:b/>
              </w:rPr>
            </w:pPr>
            <w:r>
              <w:rPr>
                <w:b/>
              </w:rPr>
              <w:t>IT Business Analyst</w:t>
            </w:r>
          </w:p>
        </w:tc>
        <w:tc>
          <w:tcPr>
            <w:tcW w:w="2590" w:type="dxa"/>
          </w:tcPr>
          <w:p w14:paraId="55B7AF3C" w14:textId="77777777" w:rsidR="00DC46AA" w:rsidRDefault="00DC46AA" w:rsidP="007F34B8">
            <w:pPr>
              <w:rPr>
                <w:b/>
              </w:rPr>
            </w:pPr>
            <w:r>
              <w:rPr>
                <w:b/>
              </w:rPr>
              <w:t>Business Analyst</w:t>
            </w:r>
          </w:p>
        </w:tc>
        <w:tc>
          <w:tcPr>
            <w:tcW w:w="2590" w:type="dxa"/>
          </w:tcPr>
          <w:p w14:paraId="02CA73B5" w14:textId="77777777" w:rsidR="00DC46AA" w:rsidRDefault="00DC46AA" w:rsidP="007F34B8">
            <w:pPr>
              <w:rPr>
                <w:b/>
              </w:rPr>
            </w:pPr>
            <w:r>
              <w:rPr>
                <w:b/>
              </w:rPr>
              <w:t>Control</w:t>
            </w:r>
          </w:p>
        </w:tc>
        <w:tc>
          <w:tcPr>
            <w:tcW w:w="2590" w:type="dxa"/>
          </w:tcPr>
          <w:p w14:paraId="2BC5913D" w14:textId="77777777" w:rsidR="00DC46AA" w:rsidRDefault="00DC46AA" w:rsidP="007F34B8">
            <w:pPr>
              <w:rPr>
                <w:b/>
              </w:rPr>
            </w:pPr>
            <w:r>
              <w:rPr>
                <w:b/>
              </w:rPr>
              <w:t>High</w:t>
            </w:r>
          </w:p>
        </w:tc>
      </w:tr>
      <w:tr w:rsidR="00DC46AA" w14:paraId="7C16EA66" w14:textId="77777777" w:rsidTr="007F34B8">
        <w:tc>
          <w:tcPr>
            <w:tcW w:w="2590" w:type="dxa"/>
          </w:tcPr>
          <w:p w14:paraId="1EDBA853" w14:textId="77777777" w:rsidR="00DC46AA" w:rsidRDefault="00DC46AA" w:rsidP="007F34B8">
            <w:pPr>
              <w:rPr>
                <w:b/>
              </w:rPr>
            </w:pPr>
            <w:r>
              <w:rPr>
                <w:b/>
              </w:rPr>
              <w:lastRenderedPageBreak/>
              <w:t>Brandon Matthews</w:t>
            </w:r>
          </w:p>
        </w:tc>
        <w:tc>
          <w:tcPr>
            <w:tcW w:w="2590" w:type="dxa"/>
          </w:tcPr>
          <w:p w14:paraId="6BD536B7" w14:textId="77777777" w:rsidR="00DC46AA" w:rsidRDefault="00DC46AA" w:rsidP="007F34B8">
            <w:pPr>
              <w:rPr>
                <w:b/>
              </w:rPr>
            </w:pPr>
            <w:r>
              <w:rPr>
                <w:b/>
              </w:rPr>
              <w:t>Software Architect</w:t>
            </w:r>
          </w:p>
        </w:tc>
        <w:tc>
          <w:tcPr>
            <w:tcW w:w="2590" w:type="dxa"/>
          </w:tcPr>
          <w:p w14:paraId="6DA0FE04" w14:textId="77777777" w:rsidR="00DC46AA" w:rsidRDefault="00DC46AA" w:rsidP="007F34B8">
            <w:pPr>
              <w:rPr>
                <w:b/>
              </w:rPr>
            </w:pPr>
            <w:r>
              <w:rPr>
                <w:b/>
              </w:rPr>
              <w:t>Technical Lead</w:t>
            </w:r>
          </w:p>
        </w:tc>
        <w:tc>
          <w:tcPr>
            <w:tcW w:w="2590" w:type="dxa"/>
          </w:tcPr>
          <w:p w14:paraId="543DE340" w14:textId="77777777" w:rsidR="00DC46AA" w:rsidRDefault="00DC46AA" w:rsidP="007F34B8">
            <w:pPr>
              <w:rPr>
                <w:b/>
              </w:rPr>
            </w:pPr>
            <w:r>
              <w:rPr>
                <w:b/>
              </w:rPr>
              <w:t>Control</w:t>
            </w:r>
          </w:p>
        </w:tc>
        <w:tc>
          <w:tcPr>
            <w:tcW w:w="2590" w:type="dxa"/>
          </w:tcPr>
          <w:p w14:paraId="6543FB92" w14:textId="77777777" w:rsidR="00DC46AA" w:rsidRDefault="00DC46AA" w:rsidP="007F34B8">
            <w:pPr>
              <w:rPr>
                <w:b/>
              </w:rPr>
            </w:pPr>
            <w:r>
              <w:rPr>
                <w:b/>
              </w:rPr>
              <w:t>High</w:t>
            </w:r>
          </w:p>
        </w:tc>
      </w:tr>
    </w:tbl>
    <w:p w14:paraId="3E725B40" w14:textId="77777777" w:rsidR="00B41FE5" w:rsidRPr="00B41FE5" w:rsidRDefault="00B41FE5" w:rsidP="00D62A8C">
      <w:pPr>
        <w:spacing w:after="299" w:line="480" w:lineRule="auto"/>
        <w:rPr>
          <w:rFonts w:ascii="Times New Roman" w:eastAsia="Times New Roman" w:hAnsi="Times New Roman" w:cs="Times New Roman"/>
          <w:color w:val="000000" w:themeColor="text1"/>
        </w:rPr>
      </w:pPr>
    </w:p>
    <w:p w14:paraId="222F15EF" w14:textId="322A41F6" w:rsidR="00B41FE5" w:rsidRPr="00B41FE5" w:rsidRDefault="00B41FE5" w:rsidP="00B42F64">
      <w:pPr>
        <w:pStyle w:val="Heading3"/>
        <w:rPr>
          <w:rFonts w:eastAsia="Times New Roman"/>
        </w:rPr>
      </w:pPr>
      <w:r w:rsidRPr="00B41FE5">
        <w:rPr>
          <w:rFonts w:eastAsia="Times New Roman"/>
        </w:rPr>
        <w:t>1.2. Stakeholder Communications Requirements Document</w:t>
      </w:r>
    </w:p>
    <w:p w14:paraId="03693005" w14:textId="58617594" w:rsidR="00B41FE5" w:rsidRPr="00B41FE5" w:rsidRDefault="00B41FE5" w:rsidP="009135B3">
      <w:pPr>
        <w:spacing w:after="299" w:line="480" w:lineRule="auto"/>
        <w:ind w:firstLine="720"/>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The detailed communication requirements, including the specifics of the what, why, when, how, and to whom</w:t>
      </w:r>
      <w:r w:rsidR="009135B3">
        <w:rPr>
          <w:rFonts w:ascii="Times New Roman" w:eastAsia="Times New Roman" w:hAnsi="Times New Roman" w:cs="Times New Roman"/>
          <w:color w:val="000000" w:themeColor="text1"/>
        </w:rPr>
        <w:t xml:space="preserve"> </w:t>
      </w:r>
      <w:r w:rsidRPr="00B41FE5">
        <w:rPr>
          <w:rFonts w:ascii="Times New Roman" w:eastAsia="Times New Roman" w:hAnsi="Times New Roman" w:cs="Times New Roman"/>
          <w:color w:val="000000" w:themeColor="text1"/>
        </w:rPr>
        <w:t>for each core stakeholder identified in the registry, are contained within the Stakeholder Communications Requirements Document. This document formalizes the mutually agreed-upon "communication contract" between the Project Manager and each key individual.</w:t>
      </w:r>
    </w:p>
    <w:tbl>
      <w:tblPr>
        <w:tblStyle w:val="TableGrid"/>
        <w:tblW w:w="5139" w:type="pct"/>
        <w:tblLook w:val="04A0" w:firstRow="1" w:lastRow="0" w:firstColumn="1" w:lastColumn="0" w:noHBand="0" w:noVBand="1"/>
      </w:tblPr>
      <w:tblGrid>
        <w:gridCol w:w="1284"/>
        <w:gridCol w:w="1406"/>
        <w:gridCol w:w="1450"/>
        <w:gridCol w:w="1006"/>
        <w:gridCol w:w="883"/>
        <w:gridCol w:w="1929"/>
        <w:gridCol w:w="2395"/>
        <w:gridCol w:w="1395"/>
        <w:gridCol w:w="1562"/>
      </w:tblGrid>
      <w:tr w:rsidR="00123DCC" w14:paraId="5C0623B9" w14:textId="77777777" w:rsidTr="00C73D17">
        <w:trPr>
          <w:tblHeader/>
        </w:trPr>
        <w:tc>
          <w:tcPr>
            <w:tcW w:w="482" w:type="pct"/>
            <w:shd w:val="clear" w:color="auto" w:fill="6699FF"/>
          </w:tcPr>
          <w:p w14:paraId="23B7DAA6"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Stakeholder Name</w:t>
            </w:r>
          </w:p>
        </w:tc>
        <w:tc>
          <w:tcPr>
            <w:tcW w:w="528" w:type="pct"/>
            <w:shd w:val="clear" w:color="auto" w:fill="6699FF"/>
          </w:tcPr>
          <w:p w14:paraId="5F4BCC26"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Title</w:t>
            </w:r>
          </w:p>
        </w:tc>
        <w:tc>
          <w:tcPr>
            <w:tcW w:w="545" w:type="pct"/>
            <w:shd w:val="clear" w:color="auto" w:fill="6699FF"/>
          </w:tcPr>
          <w:p w14:paraId="79E3B055"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Responsibility</w:t>
            </w:r>
          </w:p>
        </w:tc>
        <w:tc>
          <w:tcPr>
            <w:tcW w:w="378" w:type="pct"/>
            <w:shd w:val="clear" w:color="auto" w:fill="6699FF"/>
          </w:tcPr>
          <w:p w14:paraId="2EF0A79D"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Authority</w:t>
            </w:r>
          </w:p>
        </w:tc>
        <w:tc>
          <w:tcPr>
            <w:tcW w:w="332" w:type="pct"/>
            <w:shd w:val="clear" w:color="auto" w:fill="6699FF"/>
          </w:tcPr>
          <w:p w14:paraId="615AF9E4"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Project Interest</w:t>
            </w:r>
          </w:p>
        </w:tc>
        <w:tc>
          <w:tcPr>
            <w:tcW w:w="725" w:type="pct"/>
            <w:shd w:val="clear" w:color="auto" w:fill="6699FF"/>
          </w:tcPr>
          <w:p w14:paraId="7A318115"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Information Required</w:t>
            </w:r>
          </w:p>
        </w:tc>
        <w:tc>
          <w:tcPr>
            <w:tcW w:w="900" w:type="pct"/>
            <w:shd w:val="clear" w:color="auto" w:fill="6699FF"/>
          </w:tcPr>
          <w:p w14:paraId="5831F9FD"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Format</w:t>
            </w:r>
          </w:p>
        </w:tc>
        <w:tc>
          <w:tcPr>
            <w:tcW w:w="524" w:type="pct"/>
            <w:shd w:val="clear" w:color="auto" w:fill="6699FF"/>
          </w:tcPr>
          <w:p w14:paraId="10504664"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Frequency</w:t>
            </w:r>
          </w:p>
        </w:tc>
        <w:tc>
          <w:tcPr>
            <w:tcW w:w="587" w:type="pct"/>
            <w:shd w:val="clear" w:color="auto" w:fill="6699FF"/>
          </w:tcPr>
          <w:p w14:paraId="72A917E2"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Engagement Type</w:t>
            </w:r>
          </w:p>
        </w:tc>
      </w:tr>
      <w:tr w:rsidR="00123DCC" w14:paraId="593F859A" w14:textId="77777777" w:rsidTr="00C73D17">
        <w:tc>
          <w:tcPr>
            <w:tcW w:w="482" w:type="pct"/>
          </w:tcPr>
          <w:p w14:paraId="72955C53"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Brad Anderson</w:t>
            </w:r>
          </w:p>
        </w:tc>
        <w:tc>
          <w:tcPr>
            <w:tcW w:w="528" w:type="pct"/>
          </w:tcPr>
          <w:p w14:paraId="6703E079"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sidRPr="0085175C">
              <w:rPr>
                <w:rFonts w:ascii="Arial" w:hAnsi="Arial" w:cs="Arial"/>
                <w:sz w:val="20"/>
                <w:szCs w:val="20"/>
              </w:rPr>
              <w:t>Vice President, Product Development</w:t>
            </w:r>
          </w:p>
        </w:tc>
        <w:tc>
          <w:tcPr>
            <w:tcW w:w="545" w:type="pct"/>
          </w:tcPr>
          <w:p w14:paraId="1AC779C5"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Executive Sponsor</w:t>
            </w:r>
          </w:p>
        </w:tc>
        <w:tc>
          <w:tcPr>
            <w:tcW w:w="378" w:type="pct"/>
          </w:tcPr>
          <w:p w14:paraId="71973F0C"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Ultimate</w:t>
            </w:r>
          </w:p>
        </w:tc>
        <w:tc>
          <w:tcPr>
            <w:tcW w:w="332" w:type="pct"/>
          </w:tcPr>
          <w:p w14:paraId="525AB04F"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High</w:t>
            </w:r>
          </w:p>
        </w:tc>
        <w:tc>
          <w:tcPr>
            <w:tcW w:w="725" w:type="pct"/>
          </w:tcPr>
          <w:p w14:paraId="7C2AB7C3" w14:textId="20F06090"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Project Status</w:t>
            </w:r>
            <w:r w:rsidR="00DB057B">
              <w:rPr>
                <w:rFonts w:ascii="Arial" w:hAnsi="Arial" w:cs="Arial"/>
                <w:sz w:val="20"/>
                <w:szCs w:val="20"/>
              </w:rPr>
              <w:t>.</w:t>
            </w:r>
          </w:p>
          <w:p w14:paraId="0DD8B7B8" w14:textId="40B52ADC"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Sprint Review Executive Summary</w:t>
            </w:r>
            <w:r w:rsidR="00DB057B">
              <w:rPr>
                <w:rFonts w:ascii="Arial" w:hAnsi="Arial" w:cs="Arial"/>
                <w:sz w:val="20"/>
                <w:szCs w:val="20"/>
              </w:rPr>
              <w:t>.</w:t>
            </w:r>
          </w:p>
        </w:tc>
        <w:tc>
          <w:tcPr>
            <w:tcW w:w="900" w:type="pct"/>
          </w:tcPr>
          <w:p w14:paraId="4E0CB555"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Report</w:t>
            </w:r>
          </w:p>
        </w:tc>
        <w:tc>
          <w:tcPr>
            <w:tcW w:w="524" w:type="pct"/>
          </w:tcPr>
          <w:p w14:paraId="58954D27"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Normal: Bi-weekly</w:t>
            </w:r>
            <w:r>
              <w:rPr>
                <w:rFonts w:ascii="Arial" w:hAnsi="Arial" w:cs="Arial"/>
                <w:sz w:val="20"/>
                <w:szCs w:val="20"/>
              </w:rPr>
              <w:br/>
            </w:r>
            <w:r>
              <w:rPr>
                <w:rFonts w:ascii="Arial" w:hAnsi="Arial" w:cs="Arial"/>
                <w:sz w:val="20"/>
                <w:szCs w:val="20"/>
              </w:rPr>
              <w:br/>
              <w:t>Risks/Issues:</w:t>
            </w:r>
            <w:r>
              <w:rPr>
                <w:rFonts w:ascii="Arial" w:hAnsi="Arial" w:cs="Arial"/>
                <w:sz w:val="20"/>
                <w:szCs w:val="20"/>
              </w:rPr>
              <w:br/>
              <w:t>Immediately</w:t>
            </w:r>
          </w:p>
        </w:tc>
        <w:tc>
          <w:tcPr>
            <w:tcW w:w="587" w:type="pct"/>
          </w:tcPr>
          <w:p w14:paraId="72BDB1BF"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Normal: Email</w:t>
            </w:r>
          </w:p>
          <w:p w14:paraId="7258F1C2"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Risks/Issues: Phone</w:t>
            </w:r>
          </w:p>
        </w:tc>
      </w:tr>
      <w:tr w:rsidR="00C73D17" w14:paraId="74CD2A23" w14:textId="77777777" w:rsidTr="00DB057B">
        <w:tc>
          <w:tcPr>
            <w:tcW w:w="482" w:type="pct"/>
          </w:tcPr>
          <w:p w14:paraId="7B36067B" w14:textId="580D0717" w:rsidR="00C73D17" w:rsidRDefault="00C73D17"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Peter Kennedy</w:t>
            </w:r>
          </w:p>
        </w:tc>
        <w:tc>
          <w:tcPr>
            <w:tcW w:w="528" w:type="pct"/>
          </w:tcPr>
          <w:p w14:paraId="62A38B6D" w14:textId="2B39A543" w:rsidR="00C73D17" w:rsidRDefault="00091C2E"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sidRPr="00091C2E">
              <w:rPr>
                <w:rFonts w:ascii="Arial" w:hAnsi="Arial" w:cs="Arial"/>
                <w:sz w:val="20"/>
                <w:szCs w:val="20"/>
              </w:rPr>
              <w:t>Director, New Product Development</w:t>
            </w:r>
          </w:p>
        </w:tc>
        <w:tc>
          <w:tcPr>
            <w:tcW w:w="545" w:type="pct"/>
          </w:tcPr>
          <w:p w14:paraId="3728C06C" w14:textId="6ED20038" w:rsidR="00C73D17" w:rsidRDefault="00091C2E"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Product Sponsor</w:t>
            </w:r>
          </w:p>
        </w:tc>
        <w:tc>
          <w:tcPr>
            <w:tcW w:w="378" w:type="pct"/>
          </w:tcPr>
          <w:p w14:paraId="316AB153" w14:textId="47D9DE08" w:rsidR="00C73D17" w:rsidRDefault="00091C2E"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Ultimate</w:t>
            </w:r>
          </w:p>
        </w:tc>
        <w:tc>
          <w:tcPr>
            <w:tcW w:w="332" w:type="pct"/>
          </w:tcPr>
          <w:p w14:paraId="65217892" w14:textId="129E0AE4" w:rsidR="00C73D17" w:rsidRDefault="00091C2E"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High</w:t>
            </w:r>
          </w:p>
        </w:tc>
        <w:tc>
          <w:tcPr>
            <w:tcW w:w="725" w:type="pct"/>
          </w:tcPr>
          <w:p w14:paraId="2FA051BC" w14:textId="013A1CC2" w:rsidR="00DB057B" w:rsidRDefault="00DB057B" w:rsidP="00DB057B">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Project Status</w:t>
            </w:r>
            <w:r>
              <w:rPr>
                <w:rFonts w:ascii="Arial" w:hAnsi="Arial" w:cs="Arial"/>
                <w:sz w:val="20"/>
                <w:szCs w:val="20"/>
              </w:rPr>
              <w:t>.</w:t>
            </w:r>
          </w:p>
          <w:p w14:paraId="65443822" w14:textId="2D6DE1FE" w:rsidR="00DB057B" w:rsidRPr="00546C78" w:rsidRDefault="00DB057B" w:rsidP="00DB057B">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after="240"/>
              <w:rPr>
                <w:rFonts w:ascii="Arial" w:hAnsi="Arial" w:cs="Arial"/>
                <w:sz w:val="20"/>
                <w:szCs w:val="20"/>
              </w:rPr>
            </w:pPr>
            <w:r w:rsidRPr="00546C78">
              <w:rPr>
                <w:rFonts w:ascii="Arial" w:hAnsi="Arial" w:cs="Arial"/>
                <w:sz w:val="20"/>
                <w:szCs w:val="20"/>
              </w:rPr>
              <w:t>Progress against the Product Backlog and Sprint Goals</w:t>
            </w:r>
            <w:r>
              <w:rPr>
                <w:rFonts w:ascii="Arial" w:hAnsi="Arial" w:cs="Arial"/>
                <w:sz w:val="20"/>
                <w:szCs w:val="20"/>
              </w:rPr>
              <w:t>.</w:t>
            </w:r>
          </w:p>
          <w:p w14:paraId="052A537C" w14:textId="3857F21F" w:rsidR="00DB057B" w:rsidRPr="00546C78" w:rsidRDefault="00DB057B" w:rsidP="00DB057B">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after="240"/>
              <w:rPr>
                <w:rFonts w:ascii="Arial" w:hAnsi="Arial" w:cs="Arial"/>
                <w:sz w:val="20"/>
                <w:szCs w:val="20"/>
              </w:rPr>
            </w:pPr>
            <w:r w:rsidRPr="00546C78">
              <w:rPr>
                <w:rFonts w:ascii="Arial" w:hAnsi="Arial" w:cs="Arial"/>
                <w:sz w:val="20"/>
                <w:szCs w:val="20"/>
              </w:rPr>
              <w:t xml:space="preserve">Confirmation of user story acceptance and </w:t>
            </w:r>
            <w:r w:rsidRPr="00546C78">
              <w:rPr>
                <w:rFonts w:ascii="Arial" w:hAnsi="Arial" w:cs="Arial"/>
                <w:sz w:val="20"/>
                <w:szCs w:val="20"/>
              </w:rPr>
              <w:lastRenderedPageBreak/>
              <w:t>functional implementation</w:t>
            </w:r>
            <w:r>
              <w:rPr>
                <w:rFonts w:ascii="Arial" w:hAnsi="Arial" w:cs="Arial"/>
                <w:sz w:val="20"/>
                <w:szCs w:val="20"/>
              </w:rPr>
              <w:t>.</w:t>
            </w:r>
          </w:p>
          <w:p w14:paraId="501B5473" w14:textId="43D17B70" w:rsidR="00C73D17" w:rsidRPr="00A444FD" w:rsidRDefault="00DB057B" w:rsidP="00DB057B">
            <w:pPr>
              <w:pStyle w:val="Default"/>
              <w:suppressAutoHyphens/>
              <w:spacing w:before="0" w:after="240" w:line="240" w:lineRule="auto"/>
              <w:rPr>
                <w:rFonts w:ascii="Arial" w:hAnsi="Arial" w:cs="Arial"/>
                <w:sz w:val="20"/>
                <w:szCs w:val="20"/>
              </w:rPr>
            </w:pPr>
            <w:r w:rsidRPr="00546C78">
              <w:rPr>
                <w:rFonts w:ascii="Arial" w:hAnsi="Arial" w:cs="Arial"/>
                <w:sz w:val="20"/>
                <w:szCs w:val="20"/>
              </w:rPr>
              <w:t>Any scope, schedule, or cost changes.</w:t>
            </w:r>
          </w:p>
        </w:tc>
        <w:tc>
          <w:tcPr>
            <w:tcW w:w="900" w:type="pct"/>
          </w:tcPr>
          <w:p w14:paraId="2A2CF92B" w14:textId="77777777" w:rsidR="00C73D17" w:rsidRDefault="00DB057B"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lastRenderedPageBreak/>
              <w:t>Report</w:t>
            </w:r>
          </w:p>
          <w:p w14:paraId="2893225B" w14:textId="77777777" w:rsidR="00DB057B" w:rsidRDefault="00DB057B" w:rsidP="00DB057B">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Team reports</w:t>
            </w:r>
          </w:p>
          <w:p w14:paraId="4383B0B2" w14:textId="2F99D4BA" w:rsidR="00DB057B" w:rsidRDefault="00DB057B" w:rsidP="00DB057B">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Confirmation via attendance at team meetings</w:t>
            </w:r>
          </w:p>
        </w:tc>
        <w:tc>
          <w:tcPr>
            <w:tcW w:w="524" w:type="pct"/>
          </w:tcPr>
          <w:p w14:paraId="5FA61C49" w14:textId="77777777" w:rsidR="00DB057B" w:rsidRDefault="00DB057B" w:rsidP="00DB057B">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Status: Bi-weekly</w:t>
            </w:r>
          </w:p>
          <w:p w14:paraId="02980BA4" w14:textId="77777777" w:rsidR="00DB057B" w:rsidRDefault="00DB057B" w:rsidP="00DB057B">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Other: Daily</w:t>
            </w:r>
          </w:p>
          <w:p w14:paraId="2E1E6C3D" w14:textId="1E03545E" w:rsidR="00C73D17" w:rsidRDefault="00DB057B" w:rsidP="00DB057B">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Risks/Issues:</w:t>
            </w:r>
          </w:p>
        </w:tc>
        <w:tc>
          <w:tcPr>
            <w:tcW w:w="587" w:type="pct"/>
          </w:tcPr>
          <w:p w14:paraId="205CD147" w14:textId="77777777" w:rsidR="00DB057B" w:rsidRDefault="00DB057B" w:rsidP="00DB057B">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Normal: Email, Meeting</w:t>
            </w:r>
          </w:p>
          <w:p w14:paraId="602B3640" w14:textId="23D55188" w:rsidR="00C73D17" w:rsidRDefault="00DB057B" w:rsidP="00DB057B">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Complex Issues: Phone/Meeting</w:t>
            </w:r>
          </w:p>
        </w:tc>
      </w:tr>
      <w:tr w:rsidR="00123DCC" w14:paraId="2686B363" w14:textId="77777777" w:rsidTr="00C73D17">
        <w:tc>
          <w:tcPr>
            <w:tcW w:w="482" w:type="pct"/>
          </w:tcPr>
          <w:p w14:paraId="74F554F6"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Julie Ellsworth</w:t>
            </w:r>
          </w:p>
        </w:tc>
        <w:tc>
          <w:tcPr>
            <w:tcW w:w="528" w:type="pct"/>
          </w:tcPr>
          <w:p w14:paraId="02C9506A"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Director, Product Alliances</w:t>
            </w:r>
          </w:p>
        </w:tc>
        <w:tc>
          <w:tcPr>
            <w:tcW w:w="545" w:type="pct"/>
          </w:tcPr>
          <w:p w14:paraId="001EAD7B"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Consultant</w:t>
            </w:r>
          </w:p>
        </w:tc>
        <w:tc>
          <w:tcPr>
            <w:tcW w:w="378" w:type="pct"/>
          </w:tcPr>
          <w:p w14:paraId="33F1F94A"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Advisory</w:t>
            </w:r>
          </w:p>
        </w:tc>
        <w:tc>
          <w:tcPr>
            <w:tcW w:w="332" w:type="pct"/>
          </w:tcPr>
          <w:p w14:paraId="64F55FCC"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High</w:t>
            </w:r>
          </w:p>
        </w:tc>
        <w:tc>
          <w:tcPr>
            <w:tcW w:w="725" w:type="pct"/>
          </w:tcPr>
          <w:p w14:paraId="3468EF79" w14:textId="77777777" w:rsidR="0047148C" w:rsidRPr="00A444FD" w:rsidRDefault="0047148C" w:rsidP="007F34B8">
            <w:pPr>
              <w:pStyle w:val="Default"/>
              <w:suppressAutoHyphens/>
              <w:spacing w:before="0" w:after="240" w:line="240" w:lineRule="auto"/>
              <w:rPr>
                <w:rFonts w:ascii="Arial" w:hAnsi="Arial" w:cs="Arial"/>
                <w:sz w:val="20"/>
                <w:szCs w:val="20"/>
              </w:rPr>
            </w:pPr>
            <w:r w:rsidRPr="00A444FD">
              <w:rPr>
                <w:rFonts w:ascii="Arial" w:hAnsi="Arial" w:cs="Arial"/>
                <w:sz w:val="20"/>
                <w:szCs w:val="20"/>
              </w:rPr>
              <w:t>Project progress related to external functionality, partner integrations, and product features.</w:t>
            </w:r>
          </w:p>
          <w:p w14:paraId="38B7D10B" w14:textId="77777777" w:rsidR="0047148C" w:rsidRPr="00A444FD" w:rsidRDefault="0047148C" w:rsidP="007F34B8">
            <w:pPr>
              <w:pStyle w:val="Default"/>
              <w:suppressAutoHyphens/>
              <w:spacing w:before="0" w:after="240" w:line="240" w:lineRule="auto"/>
              <w:rPr>
                <w:rFonts w:ascii="Arial" w:hAnsi="Arial" w:cs="Arial"/>
                <w:sz w:val="20"/>
                <w:szCs w:val="20"/>
              </w:rPr>
            </w:pPr>
            <w:r w:rsidRPr="00A444FD">
              <w:rPr>
                <w:rFonts w:ascii="Arial" w:hAnsi="Arial" w:cs="Arial"/>
                <w:sz w:val="20"/>
                <w:szCs w:val="20"/>
              </w:rPr>
              <w:t>Notification of potential issues that could affect partner commitments or public-facing communications.</w:t>
            </w:r>
          </w:p>
          <w:p w14:paraId="7EDB75E6" w14:textId="77777777" w:rsidR="0047148C" w:rsidRPr="00A444FD" w:rsidRDefault="0047148C" w:rsidP="007F34B8">
            <w:pPr>
              <w:pStyle w:val="Default"/>
              <w:suppressAutoHyphens/>
              <w:spacing w:before="0" w:after="240" w:line="240" w:lineRule="auto"/>
              <w:rPr>
                <w:rFonts w:ascii="Arial" w:hAnsi="Arial" w:cs="Arial"/>
                <w:sz w:val="20"/>
                <w:szCs w:val="20"/>
              </w:rPr>
            </w:pPr>
            <w:r w:rsidRPr="00A444FD">
              <w:rPr>
                <w:rFonts w:ascii="Arial" w:hAnsi="Arial" w:cs="Arial"/>
                <w:sz w:val="20"/>
                <w:szCs w:val="20"/>
              </w:rPr>
              <w:t>Details of the public communication strategy.</w:t>
            </w:r>
          </w:p>
          <w:p w14:paraId="4446EFC4"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p>
        </w:tc>
        <w:tc>
          <w:tcPr>
            <w:tcW w:w="900" w:type="pct"/>
          </w:tcPr>
          <w:p w14:paraId="70690BBD"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Report,</w:t>
            </w:r>
          </w:p>
          <w:p w14:paraId="08F45430"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Requirements,</w:t>
            </w:r>
          </w:p>
          <w:p w14:paraId="204E791A"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Design Documents</w:t>
            </w:r>
          </w:p>
        </w:tc>
        <w:tc>
          <w:tcPr>
            <w:tcW w:w="524" w:type="pct"/>
          </w:tcPr>
          <w:p w14:paraId="7D888EBE"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Weekly</w:t>
            </w:r>
          </w:p>
        </w:tc>
        <w:tc>
          <w:tcPr>
            <w:tcW w:w="587" w:type="pct"/>
          </w:tcPr>
          <w:p w14:paraId="7AD906FB"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Normal: Email</w:t>
            </w:r>
          </w:p>
          <w:p w14:paraId="72EDC40A"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Complex Issues: Phone/Meeting</w:t>
            </w:r>
          </w:p>
        </w:tc>
      </w:tr>
      <w:tr w:rsidR="00123DCC" w14:paraId="77EE114C" w14:textId="77777777" w:rsidTr="00C73D17">
        <w:tc>
          <w:tcPr>
            <w:tcW w:w="482" w:type="pct"/>
          </w:tcPr>
          <w:p w14:paraId="189CAB45"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Reed Massey</w:t>
            </w:r>
          </w:p>
        </w:tc>
        <w:tc>
          <w:tcPr>
            <w:tcW w:w="528" w:type="pct"/>
          </w:tcPr>
          <w:p w14:paraId="4D63226C"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Director, Smart Home Technologies</w:t>
            </w:r>
          </w:p>
        </w:tc>
        <w:tc>
          <w:tcPr>
            <w:tcW w:w="545" w:type="pct"/>
          </w:tcPr>
          <w:p w14:paraId="6F2C7774"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Project Owner</w:t>
            </w:r>
          </w:p>
        </w:tc>
        <w:tc>
          <w:tcPr>
            <w:tcW w:w="378" w:type="pct"/>
          </w:tcPr>
          <w:p w14:paraId="17EF7E66" w14:textId="2001FFD3" w:rsidR="0047148C" w:rsidRDefault="00091C2E"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Control</w:t>
            </w:r>
          </w:p>
        </w:tc>
        <w:tc>
          <w:tcPr>
            <w:tcW w:w="332" w:type="pct"/>
          </w:tcPr>
          <w:p w14:paraId="59D0E033"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High</w:t>
            </w:r>
          </w:p>
        </w:tc>
        <w:tc>
          <w:tcPr>
            <w:tcW w:w="725" w:type="pct"/>
          </w:tcPr>
          <w:p w14:paraId="3D35F9DE" w14:textId="77777777" w:rsidR="0047148C" w:rsidRPr="00546C78"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after="240"/>
              <w:rPr>
                <w:rFonts w:ascii="Arial" w:hAnsi="Arial" w:cs="Arial"/>
                <w:sz w:val="20"/>
                <w:szCs w:val="20"/>
              </w:rPr>
            </w:pPr>
            <w:r w:rsidRPr="00546C78">
              <w:rPr>
                <w:rFonts w:ascii="Arial" w:hAnsi="Arial" w:cs="Arial"/>
                <w:sz w:val="20"/>
                <w:szCs w:val="20"/>
              </w:rPr>
              <w:t>Progress against the Product Backlog and Sprint Goals.</w:t>
            </w:r>
          </w:p>
          <w:p w14:paraId="5ABF7E5B" w14:textId="77777777" w:rsidR="0047148C" w:rsidRPr="00546C78"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after="240"/>
              <w:rPr>
                <w:rFonts w:ascii="Arial" w:hAnsi="Arial" w:cs="Arial"/>
                <w:sz w:val="20"/>
                <w:szCs w:val="20"/>
              </w:rPr>
            </w:pPr>
            <w:r w:rsidRPr="00546C78">
              <w:rPr>
                <w:rFonts w:ascii="Arial" w:hAnsi="Arial" w:cs="Arial"/>
                <w:sz w:val="20"/>
                <w:szCs w:val="20"/>
              </w:rPr>
              <w:lastRenderedPageBreak/>
              <w:t>Confirmation of user story acceptance and functional implementation.</w:t>
            </w:r>
          </w:p>
          <w:p w14:paraId="7F5F588C"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sidRPr="00546C78">
              <w:rPr>
                <w:rFonts w:ascii="Arial" w:hAnsi="Arial" w:cs="Arial"/>
                <w:sz w:val="20"/>
                <w:szCs w:val="20"/>
              </w:rPr>
              <w:t>Any scope, schedule, or cost changes.</w:t>
            </w:r>
          </w:p>
        </w:tc>
        <w:tc>
          <w:tcPr>
            <w:tcW w:w="900" w:type="pct"/>
          </w:tcPr>
          <w:p w14:paraId="07D4FDDB"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lastRenderedPageBreak/>
              <w:t>Project Status</w:t>
            </w:r>
          </w:p>
          <w:p w14:paraId="111B6BF1"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Team reports</w:t>
            </w:r>
          </w:p>
          <w:p w14:paraId="6408A490"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lastRenderedPageBreak/>
              <w:t>Confirmation via attendance at team meetings</w:t>
            </w:r>
          </w:p>
        </w:tc>
        <w:tc>
          <w:tcPr>
            <w:tcW w:w="524" w:type="pct"/>
          </w:tcPr>
          <w:p w14:paraId="3A9E0201"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lastRenderedPageBreak/>
              <w:t>Status: Bi-weekly</w:t>
            </w:r>
          </w:p>
          <w:p w14:paraId="5ABFA419"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Other: Daily</w:t>
            </w:r>
          </w:p>
          <w:p w14:paraId="050734B8"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lastRenderedPageBreak/>
              <w:t>Risks/Issues:</w:t>
            </w:r>
            <w:r>
              <w:rPr>
                <w:rFonts w:ascii="Arial" w:hAnsi="Arial" w:cs="Arial"/>
                <w:sz w:val="20"/>
                <w:szCs w:val="20"/>
              </w:rPr>
              <w:br/>
              <w:t>Immediately</w:t>
            </w:r>
          </w:p>
        </w:tc>
        <w:tc>
          <w:tcPr>
            <w:tcW w:w="587" w:type="pct"/>
          </w:tcPr>
          <w:p w14:paraId="007E1DF6"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lastRenderedPageBreak/>
              <w:t>Normal: Email, Meeting</w:t>
            </w:r>
          </w:p>
          <w:p w14:paraId="015012CE"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Complex Issues: Phone/Meeting</w:t>
            </w:r>
          </w:p>
        </w:tc>
      </w:tr>
      <w:tr w:rsidR="00123DCC" w14:paraId="0B320D9A" w14:textId="77777777" w:rsidTr="00C73D17">
        <w:tc>
          <w:tcPr>
            <w:tcW w:w="482" w:type="pct"/>
          </w:tcPr>
          <w:p w14:paraId="031A7940"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Shannon Coleman</w:t>
            </w:r>
          </w:p>
        </w:tc>
        <w:tc>
          <w:tcPr>
            <w:tcW w:w="528" w:type="pct"/>
          </w:tcPr>
          <w:p w14:paraId="29AA2EF2"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IT Business Analyst</w:t>
            </w:r>
          </w:p>
        </w:tc>
        <w:tc>
          <w:tcPr>
            <w:tcW w:w="545" w:type="pct"/>
          </w:tcPr>
          <w:p w14:paraId="00D7B138"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Business Analyst</w:t>
            </w:r>
          </w:p>
        </w:tc>
        <w:tc>
          <w:tcPr>
            <w:tcW w:w="378" w:type="pct"/>
          </w:tcPr>
          <w:p w14:paraId="6DB65768"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Control</w:t>
            </w:r>
          </w:p>
        </w:tc>
        <w:tc>
          <w:tcPr>
            <w:tcW w:w="332" w:type="pct"/>
          </w:tcPr>
          <w:p w14:paraId="0744151D"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High</w:t>
            </w:r>
          </w:p>
        </w:tc>
        <w:tc>
          <w:tcPr>
            <w:tcW w:w="725" w:type="pct"/>
          </w:tcPr>
          <w:p w14:paraId="59EAC0F1"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All development team communications and technical findings.</w:t>
            </w:r>
          </w:p>
          <w:p w14:paraId="1DF8BB5D"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Detailed requirements, including status and progress.</w:t>
            </w:r>
          </w:p>
          <w:p w14:paraId="6A38A225"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User story and acceptance criteria feedback.</w:t>
            </w:r>
          </w:p>
        </w:tc>
        <w:tc>
          <w:tcPr>
            <w:tcW w:w="900" w:type="pct"/>
          </w:tcPr>
          <w:p w14:paraId="19B14A99"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Team communications (Slack/Jira/Confluence)</w:t>
            </w:r>
            <w:r>
              <w:rPr>
                <w:rFonts w:ascii="Arial" w:hAnsi="Arial" w:cs="Arial"/>
                <w:sz w:val="20"/>
                <w:szCs w:val="20"/>
              </w:rPr>
              <w:br/>
            </w:r>
          </w:p>
          <w:p w14:paraId="41878B4D"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Deliverables documentation (requirements, functional specifications, user stories)</w:t>
            </w:r>
          </w:p>
        </w:tc>
        <w:tc>
          <w:tcPr>
            <w:tcW w:w="524" w:type="pct"/>
          </w:tcPr>
          <w:p w14:paraId="07F7D9E6"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Normal: Daily</w:t>
            </w:r>
          </w:p>
          <w:p w14:paraId="4A6F06A0"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Risks/Issues: Immediately</w:t>
            </w:r>
          </w:p>
        </w:tc>
        <w:tc>
          <w:tcPr>
            <w:tcW w:w="587" w:type="pct"/>
          </w:tcPr>
          <w:p w14:paraId="205DF933"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Normal: Email, Meeting</w:t>
            </w:r>
          </w:p>
          <w:p w14:paraId="502DE188"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Complex Issues: Phone/Meeting</w:t>
            </w:r>
          </w:p>
        </w:tc>
      </w:tr>
      <w:tr w:rsidR="00123DCC" w14:paraId="32E4E546" w14:textId="77777777" w:rsidTr="00C73D17">
        <w:tc>
          <w:tcPr>
            <w:tcW w:w="482" w:type="pct"/>
          </w:tcPr>
          <w:p w14:paraId="1A4095B4"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Brandon Matthews</w:t>
            </w:r>
          </w:p>
        </w:tc>
        <w:tc>
          <w:tcPr>
            <w:tcW w:w="528" w:type="pct"/>
          </w:tcPr>
          <w:p w14:paraId="3ABBDC2E"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Software Architect</w:t>
            </w:r>
          </w:p>
        </w:tc>
        <w:tc>
          <w:tcPr>
            <w:tcW w:w="545" w:type="pct"/>
          </w:tcPr>
          <w:p w14:paraId="53FA969E"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Techincal Lead</w:t>
            </w:r>
          </w:p>
        </w:tc>
        <w:tc>
          <w:tcPr>
            <w:tcW w:w="378" w:type="pct"/>
          </w:tcPr>
          <w:p w14:paraId="4F71174B"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Control</w:t>
            </w:r>
          </w:p>
        </w:tc>
        <w:tc>
          <w:tcPr>
            <w:tcW w:w="332" w:type="pct"/>
          </w:tcPr>
          <w:p w14:paraId="409787AA"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High</w:t>
            </w:r>
          </w:p>
        </w:tc>
        <w:tc>
          <w:tcPr>
            <w:tcW w:w="725" w:type="pct"/>
          </w:tcPr>
          <w:p w14:paraId="103C626C" w14:textId="77777777" w:rsidR="0047148C" w:rsidRPr="00F30A97" w:rsidRDefault="0047148C" w:rsidP="007F34B8">
            <w:pPr>
              <w:pStyle w:val="Default"/>
              <w:suppressAutoHyphens/>
              <w:spacing w:before="0" w:after="240" w:line="240" w:lineRule="auto"/>
              <w:rPr>
                <w:rFonts w:ascii="Arial" w:hAnsi="Arial" w:cs="Arial"/>
                <w:sz w:val="20"/>
                <w:szCs w:val="20"/>
              </w:rPr>
            </w:pPr>
            <w:r w:rsidRPr="00F30A97">
              <w:rPr>
                <w:rFonts w:ascii="Arial" w:hAnsi="Arial" w:cs="Arial"/>
                <w:sz w:val="20"/>
                <w:szCs w:val="20"/>
              </w:rPr>
              <w:t>Stakeholder/Owner requirements and changes.</w:t>
            </w:r>
          </w:p>
          <w:p w14:paraId="77987EA8" w14:textId="77777777" w:rsidR="0047148C" w:rsidRPr="00F30A97" w:rsidRDefault="0047148C" w:rsidP="007F34B8">
            <w:pPr>
              <w:pStyle w:val="Default"/>
              <w:suppressAutoHyphens/>
              <w:spacing w:before="0" w:after="240" w:line="240" w:lineRule="auto"/>
              <w:rPr>
                <w:rFonts w:ascii="Arial" w:hAnsi="Arial" w:cs="Arial"/>
                <w:sz w:val="20"/>
                <w:szCs w:val="20"/>
              </w:rPr>
            </w:pPr>
            <w:r w:rsidRPr="00F30A97">
              <w:rPr>
                <w:rFonts w:ascii="Arial" w:hAnsi="Arial" w:cs="Arial"/>
                <w:sz w:val="20"/>
                <w:szCs w:val="20"/>
              </w:rPr>
              <w:t>All team communications.</w:t>
            </w:r>
          </w:p>
          <w:p w14:paraId="303FE06E" w14:textId="77777777" w:rsidR="0047148C" w:rsidRPr="00F30A97" w:rsidRDefault="0047148C" w:rsidP="007F34B8">
            <w:pPr>
              <w:pStyle w:val="Default"/>
              <w:suppressAutoHyphens/>
              <w:spacing w:before="0" w:after="240" w:line="240" w:lineRule="auto"/>
              <w:rPr>
                <w:rFonts w:ascii="Arial" w:hAnsi="Arial" w:cs="Arial"/>
                <w:sz w:val="20"/>
                <w:szCs w:val="20"/>
              </w:rPr>
            </w:pPr>
            <w:r>
              <w:rPr>
                <w:rFonts w:ascii="Arial" w:hAnsi="Arial" w:cs="Arial"/>
                <w:sz w:val="20"/>
                <w:szCs w:val="20"/>
              </w:rPr>
              <w:t xml:space="preserve">NOTE: </w:t>
            </w:r>
            <w:r w:rsidRPr="00F30A97">
              <w:rPr>
                <w:rFonts w:ascii="Arial" w:hAnsi="Arial" w:cs="Arial"/>
                <w:sz w:val="20"/>
                <w:szCs w:val="20"/>
              </w:rPr>
              <w:t xml:space="preserve">Information must be concise </w:t>
            </w:r>
            <w:r w:rsidRPr="00F30A97">
              <w:rPr>
                <w:rFonts w:ascii="Arial" w:hAnsi="Arial" w:cs="Arial"/>
                <w:sz w:val="20"/>
                <w:szCs w:val="20"/>
              </w:rPr>
              <w:lastRenderedPageBreak/>
              <w:t>and brief to allow for focus time.</w:t>
            </w:r>
          </w:p>
          <w:p w14:paraId="1D9196EF"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p>
        </w:tc>
        <w:tc>
          <w:tcPr>
            <w:tcW w:w="900" w:type="pct"/>
          </w:tcPr>
          <w:p w14:paraId="7558006C"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lastRenderedPageBreak/>
              <w:t>Team communications (Slack/JIRA/Confluence)</w:t>
            </w:r>
          </w:p>
        </w:tc>
        <w:tc>
          <w:tcPr>
            <w:tcW w:w="524" w:type="pct"/>
          </w:tcPr>
          <w:p w14:paraId="4C1538E1"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Normal: Daily</w:t>
            </w:r>
          </w:p>
          <w:p w14:paraId="6533DD23"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Risks/Issues: Immediately</w:t>
            </w:r>
          </w:p>
        </w:tc>
        <w:tc>
          <w:tcPr>
            <w:tcW w:w="587" w:type="pct"/>
          </w:tcPr>
          <w:p w14:paraId="11B779E9"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Normal: Email, Meeting</w:t>
            </w:r>
          </w:p>
          <w:p w14:paraId="46CC8C3A"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 xml:space="preserve">Complex Issues: Phone </w:t>
            </w:r>
          </w:p>
          <w:p w14:paraId="302C69D5" w14:textId="77777777" w:rsidR="0047148C" w:rsidRDefault="0047148C" w:rsidP="007F34B8">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Arial" w:hAnsi="Arial" w:cs="Arial"/>
                <w:sz w:val="20"/>
                <w:szCs w:val="20"/>
              </w:rPr>
            </w:pPr>
            <w:r>
              <w:rPr>
                <w:rFonts w:ascii="Arial" w:hAnsi="Arial" w:cs="Arial"/>
                <w:sz w:val="20"/>
                <w:szCs w:val="20"/>
              </w:rPr>
              <w:t xml:space="preserve">NOTE: Meetings only if other means </w:t>
            </w:r>
            <w:r>
              <w:rPr>
                <w:rFonts w:ascii="Arial" w:hAnsi="Arial" w:cs="Arial"/>
                <w:sz w:val="20"/>
                <w:szCs w:val="20"/>
              </w:rPr>
              <w:lastRenderedPageBreak/>
              <w:t>of discussion are ineffective</w:t>
            </w:r>
          </w:p>
        </w:tc>
      </w:tr>
    </w:tbl>
    <w:p w14:paraId="12B4D5B3" w14:textId="77777777" w:rsidR="00B41FE5" w:rsidRPr="00B41FE5" w:rsidRDefault="00B41FE5" w:rsidP="00D62A8C">
      <w:pPr>
        <w:spacing w:after="299" w:line="480" w:lineRule="auto"/>
        <w:rPr>
          <w:rFonts w:ascii="Times New Roman" w:eastAsia="Times New Roman" w:hAnsi="Times New Roman" w:cs="Times New Roman"/>
          <w:color w:val="000000" w:themeColor="text1"/>
        </w:rPr>
      </w:pPr>
    </w:p>
    <w:p w14:paraId="3E76EB1A" w14:textId="77777777" w:rsidR="00B41FE5" w:rsidRPr="00B41FE5" w:rsidRDefault="00B41FE5" w:rsidP="00F92ABA">
      <w:pPr>
        <w:pStyle w:val="Heading3"/>
        <w:rPr>
          <w:rFonts w:eastAsia="Times New Roman"/>
        </w:rPr>
      </w:pPr>
      <w:r w:rsidRPr="00B41FE5">
        <w:rPr>
          <w:rFonts w:eastAsia="Times New Roman"/>
        </w:rPr>
        <w:t>1.3. Communications Flow Chart</w:t>
      </w:r>
    </w:p>
    <w:p w14:paraId="158D68EA" w14:textId="77777777" w:rsidR="00B41FE5" w:rsidRPr="00B41FE5" w:rsidRDefault="00B41FE5" w:rsidP="00F92ABA">
      <w:pPr>
        <w:spacing w:after="299" w:line="480" w:lineRule="auto"/>
        <w:ind w:firstLine="720"/>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A visual representation of all established communication pathways, reporting lines, and escalation routes is detailed in the Communications Flow Chart. This chart visually depicts the flow of status reports to sponsors, technical data to the team, and external information to consultants like Julie Ellsworth. The flow chart also visually delineates the difference between routine daily team flow and formal executive reporting flow.</w:t>
      </w:r>
    </w:p>
    <w:p w14:paraId="6CFE92ED" w14:textId="77777777" w:rsidR="00B41FE5" w:rsidRPr="00B41FE5" w:rsidRDefault="00B41FE5" w:rsidP="00D62A8C">
      <w:pPr>
        <w:spacing w:after="299" w:line="480" w:lineRule="auto"/>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[Placeholder: Insert Communications Flow Chart Here (e.g., Visio Diagram)]</w:t>
      </w:r>
    </w:p>
    <w:p w14:paraId="7D577798" w14:textId="77777777" w:rsidR="00B41FE5" w:rsidRPr="00B41FE5" w:rsidRDefault="00B41FE5" w:rsidP="00D62A8C">
      <w:pPr>
        <w:spacing w:after="299" w:line="480" w:lineRule="auto"/>
        <w:rPr>
          <w:rFonts w:ascii="Times New Roman" w:eastAsia="Times New Roman" w:hAnsi="Times New Roman" w:cs="Times New Roman"/>
          <w:color w:val="000000" w:themeColor="text1"/>
        </w:rPr>
      </w:pPr>
    </w:p>
    <w:p w14:paraId="1F93F8D5" w14:textId="77777777" w:rsidR="00B41FE5" w:rsidRPr="00B41FE5" w:rsidRDefault="00B41FE5" w:rsidP="00B41FE5">
      <w:pPr>
        <w:spacing w:after="299" w:line="240" w:lineRule="auto"/>
        <w:rPr>
          <w:rFonts w:ascii="Times New Roman" w:eastAsia="Times New Roman" w:hAnsi="Times New Roman" w:cs="Times New Roman"/>
          <w:color w:val="000000" w:themeColor="text1"/>
        </w:rPr>
      </w:pPr>
    </w:p>
    <w:p w14:paraId="0ABDCB8A" w14:textId="77777777" w:rsidR="00B41FE5" w:rsidRPr="00B41FE5" w:rsidRDefault="00B41FE5" w:rsidP="00F92ABA">
      <w:pPr>
        <w:pStyle w:val="Heading2"/>
        <w:rPr>
          <w:rFonts w:eastAsia="Times New Roman"/>
        </w:rPr>
      </w:pPr>
      <w:r w:rsidRPr="00B41FE5">
        <w:rPr>
          <w:rFonts w:eastAsia="Times New Roman"/>
        </w:rPr>
        <w:lastRenderedPageBreak/>
        <w:t>2. Communications Activities Schedule</w:t>
      </w:r>
    </w:p>
    <w:p w14:paraId="4B845DD7" w14:textId="139A6D26" w:rsidR="00B41FE5" w:rsidRPr="00B41FE5" w:rsidRDefault="00B41FE5" w:rsidP="00F92ABA">
      <w:pPr>
        <w:spacing w:after="299" w:line="240" w:lineRule="auto"/>
        <w:ind w:firstLine="720"/>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 xml:space="preserve">The Communications Activities Schedule is a narrative description of the routine communication events that will take place from the current planning phase through to the product launch. The schedule </w:t>
      </w:r>
      <w:r w:rsidR="00F92ABA">
        <w:rPr>
          <w:rFonts w:ascii="Times New Roman" w:eastAsia="Times New Roman" w:hAnsi="Times New Roman" w:cs="Times New Roman"/>
          <w:color w:val="000000" w:themeColor="text1"/>
        </w:rPr>
        <w:t>functions</w:t>
      </w:r>
      <w:r w:rsidRPr="00B41FE5">
        <w:rPr>
          <w:rFonts w:ascii="Times New Roman" w:eastAsia="Times New Roman" w:hAnsi="Times New Roman" w:cs="Times New Roman"/>
          <w:color w:val="000000" w:themeColor="text1"/>
        </w:rPr>
        <w:t xml:space="preserve"> on an iterative cadence, supporting the project’s need for </w:t>
      </w:r>
      <w:r w:rsidR="00682731">
        <w:rPr>
          <w:rFonts w:ascii="Times New Roman" w:eastAsia="Times New Roman" w:hAnsi="Times New Roman" w:cs="Times New Roman"/>
          <w:color w:val="000000" w:themeColor="text1"/>
        </w:rPr>
        <w:t>rapid input and</w:t>
      </w:r>
      <w:r w:rsidRPr="00B41FE5">
        <w:rPr>
          <w:rFonts w:ascii="Times New Roman" w:eastAsia="Times New Roman" w:hAnsi="Times New Roman" w:cs="Times New Roman"/>
          <w:color w:val="000000" w:themeColor="text1"/>
        </w:rPr>
        <w:t xml:space="preserve"> feedback.</w:t>
      </w:r>
    </w:p>
    <w:p w14:paraId="136133EE" w14:textId="6C54AD95" w:rsidR="00B41FE5" w:rsidRPr="00F92ABA" w:rsidRDefault="00B41FE5" w:rsidP="00F92ABA">
      <w:pPr>
        <w:pStyle w:val="Heading3"/>
        <w:rPr>
          <w:rFonts w:eastAsia="Times New Roman"/>
        </w:rPr>
      </w:pPr>
      <w:r w:rsidRPr="00B41FE5">
        <w:rPr>
          <w:rFonts w:eastAsia="Times New Roman"/>
        </w:rPr>
        <w:t>2.1. Daily Activities (Team Level)</w:t>
      </w:r>
    </w:p>
    <w:p w14:paraId="34543126" w14:textId="5D2B9A4D" w:rsidR="00B41FE5" w:rsidRPr="00B41FE5" w:rsidRDefault="00B41FE5" w:rsidP="00682731">
      <w:pPr>
        <w:spacing w:after="299" w:line="240" w:lineRule="auto"/>
        <w:ind w:firstLine="720"/>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The primary communication mechanism for the technical team (Shannon Coleman, Brandon Matthews, Darren Stokes, Pranav Chowdury) is the Daily Stand-up (no more than fifteen minutes) and persistent communication via Slack. The stand-up focuses on progress, planned work, and immediate blockers. The Technical Lead, Brandon Matthews, will be included in these stand-ups, emphasizing the "shorter the better" rule, and will receive all core technical decisions via the Slack channel for documentation and review. Technical findings from Pranav (QA) and Darren (Dev) will be shared immediately on the internal channel.</w:t>
      </w:r>
    </w:p>
    <w:p w14:paraId="7CF418D2" w14:textId="49620E52" w:rsidR="00B41FE5" w:rsidRPr="00682731" w:rsidRDefault="00B41FE5" w:rsidP="00682731">
      <w:pPr>
        <w:pStyle w:val="Heading3"/>
        <w:rPr>
          <w:rFonts w:eastAsia="Times New Roman"/>
        </w:rPr>
      </w:pPr>
      <w:r w:rsidRPr="00B41FE5">
        <w:rPr>
          <w:rFonts w:eastAsia="Times New Roman"/>
        </w:rPr>
        <w:t>2.2. Weekly Activities (Reporting Level)</w:t>
      </w:r>
    </w:p>
    <w:p w14:paraId="4B317DA5" w14:textId="41D13B58" w:rsidR="00B41FE5" w:rsidRPr="00B41FE5" w:rsidRDefault="00B41FE5" w:rsidP="00807BCA">
      <w:pPr>
        <w:spacing w:after="299" w:line="240" w:lineRule="auto"/>
        <w:ind w:firstLine="720"/>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A formal Weekly Status Report will be compiled by the Project Manager. This report is the primary source of information for the Project Sponsor, Peter Kennedy, and the Project Manager will tailor the executive summary specifically for him, focusing on scope completion, high-impact risks, and key decisions required. The full report will be distributed to all 'High Interest' stakeholders, including Julie Ellsworth (Product Alliances), who needs detailed updates on partner integrations and public-facing communications.</w:t>
      </w:r>
    </w:p>
    <w:p w14:paraId="44ADF7C3" w14:textId="77777777" w:rsidR="00B41FE5" w:rsidRPr="00B41FE5" w:rsidRDefault="00B41FE5" w:rsidP="00807BCA">
      <w:pPr>
        <w:pStyle w:val="Heading3"/>
        <w:rPr>
          <w:rFonts w:eastAsia="Times New Roman"/>
        </w:rPr>
      </w:pPr>
      <w:r w:rsidRPr="00B41FE5">
        <w:rPr>
          <w:rFonts w:eastAsia="Times New Roman"/>
        </w:rPr>
        <w:t>2.3. Bi-Weekly Activities (Governance and Review)</w:t>
      </w:r>
    </w:p>
    <w:p w14:paraId="76EE6DEB" w14:textId="7AC59001" w:rsidR="00B41FE5" w:rsidRPr="00B41FE5" w:rsidRDefault="00B41FE5" w:rsidP="001276C7">
      <w:pPr>
        <w:spacing w:after="299" w:line="240" w:lineRule="auto"/>
        <w:ind w:firstLine="720"/>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Every two weeks, the team will hold a Sprint Review. Peter Kennedy, the Product Sponsor, will be required to attend the Executive Summary portion of this review. This meeting serves as the primary governance gate, where the Project Manager will formally request Peter’s ultimate authority on any critical scope or timeline changes. Casey Walters (Customer Service Manager) will also receive detailed bi-weekly updates focused specifically on bug resolution metrics and the final deployment timeline to prepare his support team.</w:t>
      </w:r>
    </w:p>
    <w:p w14:paraId="33FBC842" w14:textId="77777777" w:rsidR="00B41FE5" w:rsidRPr="00B41FE5" w:rsidRDefault="00B41FE5" w:rsidP="001276C7">
      <w:pPr>
        <w:pStyle w:val="Heading3"/>
        <w:rPr>
          <w:rFonts w:eastAsia="Times New Roman"/>
        </w:rPr>
      </w:pPr>
      <w:r w:rsidRPr="00B41FE5">
        <w:rPr>
          <w:rFonts w:eastAsia="Times New Roman"/>
        </w:rPr>
        <w:t>2.4. Monthly Activities (Executive and Strategic Level)</w:t>
      </w:r>
    </w:p>
    <w:p w14:paraId="25F759C1" w14:textId="41DEEBA3" w:rsidR="00B41FE5" w:rsidRPr="00B41FE5" w:rsidRDefault="00B41FE5" w:rsidP="001276C7">
      <w:pPr>
        <w:spacing w:after="299" w:line="240" w:lineRule="auto"/>
        <w:ind w:firstLine="720"/>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 xml:space="preserve">The Executive Summary Dashboard will be updated and reviewed monthly. This high-level summary, featuring Red/Yellow/Green status indicators for schedule, budget, and major risk, is the only routine communication delivered to Brad Anderson (Executive Sponsor). This honors his preference for filtered, pull-based information, avoiding unnecessary CCs and </w:t>
      </w:r>
      <w:r w:rsidRPr="00B41FE5">
        <w:rPr>
          <w:rFonts w:ascii="Times New Roman" w:eastAsia="Times New Roman" w:hAnsi="Times New Roman" w:cs="Times New Roman"/>
          <w:color w:val="000000" w:themeColor="text1"/>
        </w:rPr>
        <w:lastRenderedPageBreak/>
        <w:t>meetings. The Project Manager will ensure all raw status reports are archived in the central project repository so Brad can "pull key information... if and when I need it."</w:t>
      </w:r>
    </w:p>
    <w:p w14:paraId="7B418574" w14:textId="38047813" w:rsidR="00B41FE5" w:rsidRPr="001276C7" w:rsidRDefault="00B41FE5" w:rsidP="001276C7">
      <w:pPr>
        <w:pStyle w:val="Heading2"/>
        <w:rPr>
          <w:rFonts w:eastAsia="Times New Roman"/>
        </w:rPr>
      </w:pPr>
      <w:r w:rsidRPr="00B41FE5">
        <w:rPr>
          <w:rFonts w:eastAsia="Times New Roman"/>
        </w:rPr>
        <w:t>3. Communication Control and Monitoring Process</w:t>
      </w:r>
    </w:p>
    <w:p w14:paraId="57385563" w14:textId="11FDA5A9" w:rsidR="00B41FE5" w:rsidRPr="00B41FE5" w:rsidRDefault="00B41FE5" w:rsidP="001276C7">
      <w:pPr>
        <w:spacing w:after="299" w:line="240" w:lineRule="auto"/>
        <w:ind w:firstLine="720"/>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Communication control ensures that the right information reaches the right person effectively and efficiently, adhering to the principles of the Interactive Communication Model.</w:t>
      </w:r>
    </w:p>
    <w:p w14:paraId="2730AB8E" w14:textId="77777777" w:rsidR="00B41FE5" w:rsidRPr="00B41FE5" w:rsidRDefault="00B41FE5" w:rsidP="001276C7">
      <w:pPr>
        <w:pStyle w:val="Heading3"/>
        <w:rPr>
          <w:rFonts w:eastAsia="Times New Roman"/>
        </w:rPr>
      </w:pPr>
      <w:r w:rsidRPr="00B41FE5">
        <w:rPr>
          <w:rFonts w:eastAsia="Times New Roman"/>
        </w:rPr>
        <w:t>3.1. Standardized Templates and Repository</w:t>
      </w:r>
    </w:p>
    <w:p w14:paraId="2676D803" w14:textId="72382813" w:rsidR="00B41FE5" w:rsidRPr="00B41FE5" w:rsidRDefault="00B41FE5" w:rsidP="00675942">
      <w:pPr>
        <w:spacing w:after="299" w:line="240" w:lineRule="auto"/>
        <w:ind w:firstLine="720"/>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All formal documents (Project Charter, Status Reports, Decision Logs) will use standardized CapraTek templates. All formal communication, including meeting minutes and decision records, will be archived in the central project repository. This guarantees that Brad Anderson and other stakeholders can easily retrieve information when they choose to, rather than relying on push communication.</w:t>
      </w:r>
    </w:p>
    <w:p w14:paraId="3849BF9C" w14:textId="77777777" w:rsidR="00B41FE5" w:rsidRPr="00B41FE5" w:rsidRDefault="00B41FE5" w:rsidP="00675942">
      <w:pPr>
        <w:pStyle w:val="Heading3"/>
        <w:rPr>
          <w:rFonts w:eastAsia="Times New Roman"/>
        </w:rPr>
      </w:pPr>
      <w:r w:rsidRPr="00B41FE5">
        <w:rPr>
          <w:rFonts w:eastAsia="Times New Roman"/>
        </w:rPr>
        <w:t>3.2. Feedback and Audit Loop</w:t>
      </w:r>
    </w:p>
    <w:p w14:paraId="1F77C5DB" w14:textId="245E4F9F" w:rsidR="00B41FE5" w:rsidRPr="00B41FE5" w:rsidRDefault="00B41FE5" w:rsidP="00675942">
      <w:pPr>
        <w:spacing w:after="299" w:line="240" w:lineRule="auto"/>
        <w:ind w:firstLine="720"/>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The Project Manager will conduct a Communication Effectiveness Audit one month into the project execution phase. This involves surveying key stakeholders, particularly Brandon Matthews (Technical Lead) and Peter Kennedy (Product Sponsor), to ensure their established communication preferences (e.g., conciseness, use of Slack/Email) are being honored. If a key stakeholder indicates that the information is too verbose or non-specific, the communication format will be immediately adjusted.</w:t>
      </w:r>
    </w:p>
    <w:p w14:paraId="50EE2A44" w14:textId="77777777" w:rsidR="00B41FE5" w:rsidRPr="00B41FE5" w:rsidRDefault="00B41FE5" w:rsidP="00675942">
      <w:pPr>
        <w:pStyle w:val="Heading3"/>
        <w:rPr>
          <w:rFonts w:eastAsia="Times New Roman"/>
        </w:rPr>
      </w:pPr>
      <w:r w:rsidRPr="00B41FE5">
        <w:rPr>
          <w:rFonts w:eastAsia="Times New Roman"/>
        </w:rPr>
        <w:t>3.3. Managing Noise</w:t>
      </w:r>
    </w:p>
    <w:p w14:paraId="18D510AD" w14:textId="6F293CC7" w:rsidR="00B41FE5" w:rsidRPr="00B41FE5" w:rsidRDefault="00B41FE5" w:rsidP="00675942">
      <w:pPr>
        <w:spacing w:after="299" w:line="240" w:lineRule="auto"/>
        <w:ind w:firstLine="720"/>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A specific rule will be enforced to filter routine communication. Only information requiring a decision, flagging a critical risk, or confirming a milestone will be distributed widely. Routine technical discussions will be restricted to the team's dedicated Slack/Jira channels. This strictly adheres to Brad Anderson's and Brandon Matthews' requests to avoid "useless" meetings and routine CCs.</w:t>
      </w:r>
    </w:p>
    <w:p w14:paraId="40ED8827" w14:textId="77777777" w:rsidR="00B41FE5" w:rsidRPr="00B41FE5" w:rsidRDefault="00B41FE5" w:rsidP="00675942">
      <w:pPr>
        <w:pStyle w:val="Heading2"/>
        <w:rPr>
          <w:rFonts w:eastAsia="Times New Roman"/>
        </w:rPr>
      </w:pPr>
      <w:r w:rsidRPr="00B41FE5">
        <w:rPr>
          <w:rFonts w:eastAsia="Times New Roman"/>
        </w:rPr>
        <w:t>4. Escalation Process for Conflicts and Issues</w:t>
      </w:r>
    </w:p>
    <w:p w14:paraId="04938E47" w14:textId="77777777" w:rsidR="00B41FE5" w:rsidRPr="00B41FE5" w:rsidRDefault="00B41FE5" w:rsidP="00675942">
      <w:pPr>
        <w:spacing w:after="299" w:line="240" w:lineRule="auto"/>
        <w:ind w:firstLine="720"/>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This process defines the hierarchical path for addressing issues that cannot be resolved at the level where they are first identified. Clear escalation ensures that ultimate decisions are made by the appropriate authority (Peter Kennedy) without delay, thereby protecting the project’s timeline and scope.</w:t>
      </w:r>
    </w:p>
    <w:p w14:paraId="2BC5E5C7" w14:textId="77777777" w:rsidR="00B41FE5" w:rsidRPr="00B41FE5" w:rsidRDefault="00B41FE5" w:rsidP="00B41FE5">
      <w:pPr>
        <w:spacing w:after="299" w:line="240" w:lineRule="auto"/>
        <w:rPr>
          <w:rFonts w:ascii="Times New Roman" w:eastAsia="Times New Roman" w:hAnsi="Times New Roman" w:cs="Times New Roman"/>
          <w:color w:val="000000" w:themeColor="text1"/>
        </w:rPr>
      </w:pPr>
    </w:p>
    <w:p w14:paraId="620CCEAB" w14:textId="77777777" w:rsidR="00B41FE5" w:rsidRPr="00B41FE5" w:rsidRDefault="00B41FE5" w:rsidP="00675942">
      <w:pPr>
        <w:pStyle w:val="Heading3"/>
        <w:rPr>
          <w:rFonts w:eastAsia="Times New Roman"/>
        </w:rPr>
      </w:pPr>
      <w:r w:rsidRPr="00B41FE5">
        <w:rPr>
          <w:rFonts w:eastAsia="Times New Roman"/>
        </w:rPr>
        <w:t>4.1. Level 1: Project Team Resolution</w:t>
      </w:r>
    </w:p>
    <w:p w14:paraId="547871AC" w14:textId="77777777" w:rsidR="00B41FE5" w:rsidRPr="00B41FE5" w:rsidRDefault="00B41FE5" w:rsidP="009B64B0">
      <w:pPr>
        <w:spacing w:after="299" w:line="240" w:lineRule="auto"/>
        <w:ind w:left="720"/>
        <w:rPr>
          <w:rFonts w:ascii="Times New Roman" w:eastAsia="Times New Roman" w:hAnsi="Times New Roman" w:cs="Times New Roman"/>
          <w:color w:val="000000" w:themeColor="text1"/>
        </w:rPr>
      </w:pPr>
      <w:r w:rsidRPr="009B64B0">
        <w:rPr>
          <w:rFonts w:ascii="Times New Roman" w:eastAsia="Times New Roman" w:hAnsi="Times New Roman" w:cs="Times New Roman"/>
          <w:i/>
          <w:iCs/>
          <w:color w:val="156082" w:themeColor="accent1"/>
        </w:rPr>
        <w:t>Trigger</w:t>
      </w:r>
      <w:r w:rsidRPr="00B41FE5">
        <w:rPr>
          <w:rFonts w:ascii="Times New Roman" w:eastAsia="Times New Roman" w:hAnsi="Times New Roman" w:cs="Times New Roman"/>
          <w:color w:val="000000" w:themeColor="text1"/>
        </w:rPr>
        <w:t>: A technical disagreement, a minor resource conflict within the core team (Devs/BA/QA), or a blocker requiring outside assistance.</w:t>
      </w:r>
    </w:p>
    <w:p w14:paraId="2BADA622" w14:textId="77777777" w:rsidR="00B41FE5" w:rsidRPr="00B41FE5" w:rsidRDefault="00B41FE5" w:rsidP="009B64B0">
      <w:pPr>
        <w:spacing w:after="299" w:line="240" w:lineRule="auto"/>
        <w:ind w:left="720"/>
        <w:rPr>
          <w:rFonts w:ascii="Times New Roman" w:eastAsia="Times New Roman" w:hAnsi="Times New Roman" w:cs="Times New Roman"/>
          <w:color w:val="000000" w:themeColor="text1"/>
        </w:rPr>
      </w:pPr>
      <w:r w:rsidRPr="009B64B0">
        <w:rPr>
          <w:rFonts w:ascii="Times New Roman" w:eastAsia="Times New Roman" w:hAnsi="Times New Roman" w:cs="Times New Roman"/>
          <w:i/>
          <w:iCs/>
          <w:color w:val="156082" w:themeColor="accent1"/>
        </w:rPr>
        <w:t>Action</w:t>
      </w:r>
      <w:r w:rsidRPr="00B41FE5">
        <w:rPr>
          <w:rFonts w:ascii="Times New Roman" w:eastAsia="Times New Roman" w:hAnsi="Times New Roman" w:cs="Times New Roman"/>
          <w:color w:val="000000" w:themeColor="text1"/>
        </w:rPr>
        <w:t>: The team (led by Brandon Matthews or Shannon Coleman) will attempt to resolve the issue within four hours via Slack discussion, a quick stand-up, or a focused problem-solving meeting.</w:t>
      </w:r>
    </w:p>
    <w:p w14:paraId="3FCB273D" w14:textId="77777777" w:rsidR="00B41FE5" w:rsidRPr="00B41FE5" w:rsidRDefault="00B41FE5" w:rsidP="009B64B0">
      <w:pPr>
        <w:spacing w:after="299" w:line="240" w:lineRule="auto"/>
        <w:ind w:left="720"/>
        <w:rPr>
          <w:rFonts w:ascii="Times New Roman" w:eastAsia="Times New Roman" w:hAnsi="Times New Roman" w:cs="Times New Roman"/>
          <w:color w:val="000000" w:themeColor="text1"/>
        </w:rPr>
      </w:pPr>
      <w:r w:rsidRPr="009B64B0">
        <w:rPr>
          <w:rFonts w:ascii="Times New Roman" w:eastAsia="Times New Roman" w:hAnsi="Times New Roman" w:cs="Times New Roman"/>
          <w:i/>
          <w:iCs/>
          <w:color w:val="156082" w:themeColor="accent1"/>
        </w:rPr>
        <w:t>Outcome</w:t>
      </w:r>
      <w:r w:rsidRPr="00B41FE5">
        <w:rPr>
          <w:rFonts w:ascii="Times New Roman" w:eastAsia="Times New Roman" w:hAnsi="Times New Roman" w:cs="Times New Roman"/>
          <w:color w:val="000000" w:themeColor="text1"/>
        </w:rPr>
        <w:t>: If resolved, the resolution is documented in the Daily Status Summary. If unresolved, it is immediately escalated to Level 2.</w:t>
      </w:r>
    </w:p>
    <w:p w14:paraId="6FAD3489" w14:textId="77777777" w:rsidR="00B41FE5" w:rsidRPr="00B41FE5" w:rsidRDefault="00B41FE5" w:rsidP="00B41FE5">
      <w:pPr>
        <w:spacing w:after="299" w:line="240" w:lineRule="auto"/>
        <w:rPr>
          <w:rFonts w:ascii="Times New Roman" w:eastAsia="Times New Roman" w:hAnsi="Times New Roman" w:cs="Times New Roman"/>
          <w:color w:val="000000" w:themeColor="text1"/>
        </w:rPr>
      </w:pPr>
    </w:p>
    <w:p w14:paraId="62C562C1" w14:textId="77777777" w:rsidR="00B41FE5" w:rsidRPr="00B41FE5" w:rsidRDefault="00B41FE5" w:rsidP="009B64B0">
      <w:pPr>
        <w:pStyle w:val="Heading3"/>
        <w:rPr>
          <w:rFonts w:eastAsia="Times New Roman"/>
        </w:rPr>
      </w:pPr>
      <w:r w:rsidRPr="00B41FE5">
        <w:rPr>
          <w:rFonts w:eastAsia="Times New Roman"/>
        </w:rPr>
        <w:t>4.2. Level 2: Project Manager / BA Resolution</w:t>
      </w:r>
    </w:p>
    <w:p w14:paraId="137F47D4" w14:textId="77777777" w:rsidR="00B41FE5" w:rsidRPr="00B41FE5" w:rsidRDefault="00B41FE5" w:rsidP="009B64B0">
      <w:pPr>
        <w:spacing w:after="299" w:line="240" w:lineRule="auto"/>
        <w:ind w:left="720"/>
        <w:rPr>
          <w:rFonts w:ascii="Times New Roman" w:eastAsia="Times New Roman" w:hAnsi="Times New Roman" w:cs="Times New Roman"/>
          <w:color w:val="000000" w:themeColor="text1"/>
        </w:rPr>
      </w:pPr>
      <w:r w:rsidRPr="009B64B0">
        <w:rPr>
          <w:rFonts w:ascii="Times New Roman" w:eastAsia="Times New Roman" w:hAnsi="Times New Roman" w:cs="Times New Roman"/>
          <w:i/>
          <w:iCs/>
          <w:color w:val="156082" w:themeColor="accent1"/>
        </w:rPr>
        <w:t>Trigger</w:t>
      </w:r>
      <w:r w:rsidRPr="00B41FE5">
        <w:rPr>
          <w:rFonts w:ascii="Times New Roman" w:eastAsia="Times New Roman" w:hAnsi="Times New Roman" w:cs="Times New Roman"/>
          <w:color w:val="000000" w:themeColor="text1"/>
        </w:rPr>
        <w:t>: Conflicts involving external parties (e.g., Product Alliances, Engineering Director) or scope creep identified by the Business Analyst.</w:t>
      </w:r>
    </w:p>
    <w:p w14:paraId="14F35687" w14:textId="77777777" w:rsidR="00B41FE5" w:rsidRPr="00B41FE5" w:rsidRDefault="00B41FE5" w:rsidP="009B64B0">
      <w:pPr>
        <w:spacing w:after="299" w:line="240" w:lineRule="auto"/>
        <w:ind w:left="720"/>
        <w:rPr>
          <w:rFonts w:ascii="Times New Roman" w:eastAsia="Times New Roman" w:hAnsi="Times New Roman" w:cs="Times New Roman"/>
          <w:color w:val="000000" w:themeColor="text1"/>
        </w:rPr>
      </w:pPr>
      <w:r w:rsidRPr="009B64B0">
        <w:rPr>
          <w:rFonts w:ascii="Times New Roman" w:eastAsia="Times New Roman" w:hAnsi="Times New Roman" w:cs="Times New Roman"/>
          <w:i/>
          <w:iCs/>
          <w:color w:val="156082" w:themeColor="accent1"/>
        </w:rPr>
        <w:t>Action</w:t>
      </w:r>
      <w:r w:rsidRPr="00B41FE5">
        <w:rPr>
          <w:rFonts w:ascii="Times New Roman" w:eastAsia="Times New Roman" w:hAnsi="Times New Roman" w:cs="Times New Roman"/>
          <w:color w:val="000000" w:themeColor="text1"/>
        </w:rPr>
        <w:t>: The Project Manager consults with Shannon Coleman (BA) and Jordan Doyle (Director of Engineering) or Julie Ellsworth (Director of Product Alliances) to negotiate a solution. The Project Manager must prepare a Decision Memo outlining three possible solutions, the recommended solution, and the impact on the budget/schedule. Resolution must be sought within one business day.</w:t>
      </w:r>
    </w:p>
    <w:p w14:paraId="564B2998" w14:textId="77777777" w:rsidR="00B41FE5" w:rsidRPr="00B41FE5" w:rsidRDefault="00B41FE5" w:rsidP="009B64B0">
      <w:pPr>
        <w:spacing w:after="299" w:line="240" w:lineRule="auto"/>
        <w:ind w:left="720"/>
        <w:rPr>
          <w:rFonts w:ascii="Times New Roman" w:eastAsia="Times New Roman" w:hAnsi="Times New Roman" w:cs="Times New Roman"/>
          <w:color w:val="000000" w:themeColor="text1"/>
        </w:rPr>
      </w:pPr>
      <w:r w:rsidRPr="009B64B0">
        <w:rPr>
          <w:rFonts w:ascii="Times New Roman" w:eastAsia="Times New Roman" w:hAnsi="Times New Roman" w:cs="Times New Roman"/>
          <w:i/>
          <w:iCs/>
          <w:color w:val="156082" w:themeColor="accent1"/>
        </w:rPr>
        <w:t>Outcome</w:t>
      </w:r>
      <w:r w:rsidRPr="00B41FE5">
        <w:rPr>
          <w:rFonts w:ascii="Times New Roman" w:eastAsia="Times New Roman" w:hAnsi="Times New Roman" w:cs="Times New Roman"/>
          <w:color w:val="000000" w:themeColor="text1"/>
        </w:rPr>
        <w:t>: If the solution impacts the core scope, budget, or timeline, it is immediately escalated to Level 3.</w:t>
      </w:r>
    </w:p>
    <w:p w14:paraId="1C87A109" w14:textId="77777777" w:rsidR="00B41FE5" w:rsidRPr="00B41FE5" w:rsidRDefault="00B41FE5" w:rsidP="00B41FE5">
      <w:pPr>
        <w:spacing w:after="299" w:line="240" w:lineRule="auto"/>
        <w:rPr>
          <w:rFonts w:ascii="Times New Roman" w:eastAsia="Times New Roman" w:hAnsi="Times New Roman" w:cs="Times New Roman"/>
          <w:color w:val="000000" w:themeColor="text1"/>
        </w:rPr>
      </w:pPr>
    </w:p>
    <w:p w14:paraId="2D6BCA4B" w14:textId="797B62EA" w:rsidR="00B41FE5" w:rsidRPr="00B41FE5" w:rsidRDefault="00B41FE5" w:rsidP="00824C89">
      <w:pPr>
        <w:pStyle w:val="Heading3"/>
        <w:rPr>
          <w:rFonts w:eastAsia="Times New Roman"/>
        </w:rPr>
      </w:pPr>
      <w:r w:rsidRPr="00B41FE5">
        <w:rPr>
          <w:rFonts w:eastAsia="Times New Roman"/>
        </w:rPr>
        <w:t>4.3. Level 3: Project Sponsor Resolution (Ultimate Authority)</w:t>
      </w:r>
    </w:p>
    <w:p w14:paraId="1B3C5AE4" w14:textId="77777777" w:rsidR="00B41FE5" w:rsidRPr="00B41FE5" w:rsidRDefault="00B41FE5" w:rsidP="009B64B0">
      <w:pPr>
        <w:spacing w:after="299" w:line="240" w:lineRule="auto"/>
        <w:ind w:left="720"/>
        <w:rPr>
          <w:rFonts w:ascii="Times New Roman" w:eastAsia="Times New Roman" w:hAnsi="Times New Roman" w:cs="Times New Roman"/>
          <w:color w:val="000000" w:themeColor="text1"/>
        </w:rPr>
      </w:pPr>
      <w:r w:rsidRPr="009B64B0">
        <w:rPr>
          <w:rFonts w:ascii="Times New Roman" w:eastAsia="Times New Roman" w:hAnsi="Times New Roman" w:cs="Times New Roman"/>
          <w:i/>
          <w:iCs/>
          <w:color w:val="156082" w:themeColor="accent1"/>
        </w:rPr>
        <w:t>Trigger</w:t>
      </w:r>
      <w:r w:rsidRPr="00B41FE5">
        <w:rPr>
          <w:rFonts w:ascii="Times New Roman" w:eastAsia="Times New Roman" w:hAnsi="Times New Roman" w:cs="Times New Roman"/>
          <w:color w:val="000000" w:themeColor="text1"/>
        </w:rPr>
        <w:t>: Unresolved conflicts, changes to the critical path, unmitigated major risks (e.g., a complex driver update fails), or any issue requiring the authority to reallocate significant resources or reject scope changes.</w:t>
      </w:r>
    </w:p>
    <w:p w14:paraId="7577A6C8" w14:textId="77777777" w:rsidR="00B41FE5" w:rsidRPr="00B41FE5" w:rsidRDefault="00B41FE5" w:rsidP="009B64B0">
      <w:pPr>
        <w:spacing w:after="299" w:line="240" w:lineRule="auto"/>
        <w:ind w:left="720"/>
        <w:rPr>
          <w:rFonts w:ascii="Times New Roman" w:eastAsia="Times New Roman" w:hAnsi="Times New Roman" w:cs="Times New Roman"/>
          <w:color w:val="000000" w:themeColor="text1"/>
        </w:rPr>
      </w:pPr>
      <w:r w:rsidRPr="009B64B0">
        <w:rPr>
          <w:rFonts w:ascii="Times New Roman" w:eastAsia="Times New Roman" w:hAnsi="Times New Roman" w:cs="Times New Roman"/>
          <w:i/>
          <w:iCs/>
          <w:color w:val="156082" w:themeColor="accent1"/>
        </w:rPr>
        <w:lastRenderedPageBreak/>
        <w:t>Action</w:t>
      </w:r>
      <w:r w:rsidRPr="00B41FE5">
        <w:rPr>
          <w:rFonts w:ascii="Times New Roman" w:eastAsia="Times New Roman" w:hAnsi="Times New Roman" w:cs="Times New Roman"/>
          <w:color w:val="000000" w:themeColor="text1"/>
        </w:rPr>
        <w:t>: The Project Manager contacts Peter Kennedy (Product Sponsor) via phone call (as per his high-risk preference) or a very concise email summary. The Project Manager presents the pre-vetted options from Level 2.</w:t>
      </w:r>
    </w:p>
    <w:p w14:paraId="0A462B37" w14:textId="2F83CE92" w:rsidR="00B41FE5" w:rsidRPr="00B41FE5" w:rsidRDefault="00B41FE5" w:rsidP="009B64B0">
      <w:pPr>
        <w:spacing w:after="299" w:line="240" w:lineRule="auto"/>
        <w:ind w:left="720"/>
        <w:rPr>
          <w:rFonts w:ascii="Times New Roman" w:eastAsia="Times New Roman" w:hAnsi="Times New Roman" w:cs="Times New Roman"/>
          <w:color w:val="000000" w:themeColor="text1"/>
        </w:rPr>
      </w:pPr>
      <w:r w:rsidRPr="00824C89">
        <w:rPr>
          <w:rFonts w:ascii="Times New Roman" w:eastAsia="Times New Roman" w:hAnsi="Times New Roman" w:cs="Times New Roman"/>
          <w:i/>
          <w:iCs/>
          <w:color w:val="156082" w:themeColor="accent1"/>
        </w:rPr>
        <w:t>Outcome</w:t>
      </w:r>
      <w:r w:rsidRPr="00B41FE5">
        <w:rPr>
          <w:rFonts w:ascii="Times New Roman" w:eastAsia="Times New Roman" w:hAnsi="Times New Roman" w:cs="Times New Roman"/>
          <w:color w:val="000000" w:themeColor="text1"/>
        </w:rPr>
        <w:t xml:space="preserve">: </w:t>
      </w:r>
      <w:r w:rsidR="0084605E">
        <w:rPr>
          <w:rFonts w:ascii="Times New Roman" w:eastAsia="Times New Roman" w:hAnsi="Times New Roman" w:cs="Times New Roman"/>
          <w:color w:val="000000" w:themeColor="text1"/>
        </w:rPr>
        <w:t>Peter Kennedy</w:t>
      </w:r>
      <w:r w:rsidRPr="00B41FE5">
        <w:rPr>
          <w:rFonts w:ascii="Times New Roman" w:eastAsia="Times New Roman" w:hAnsi="Times New Roman" w:cs="Times New Roman"/>
          <w:color w:val="000000" w:themeColor="text1"/>
        </w:rPr>
        <w:t xml:space="preserve"> exercises his Ultimate Authority to make the final decision. The decision is formally logged in the project's Decision Log and the Executive Summary Dashboard is updated to reflect the status.</w:t>
      </w:r>
    </w:p>
    <w:p w14:paraId="40F48777" w14:textId="77777777" w:rsidR="00B41FE5" w:rsidRPr="00B41FE5" w:rsidRDefault="00B41FE5" w:rsidP="00B41FE5">
      <w:pPr>
        <w:spacing w:after="299" w:line="240" w:lineRule="auto"/>
        <w:rPr>
          <w:rFonts w:ascii="Times New Roman" w:eastAsia="Times New Roman" w:hAnsi="Times New Roman" w:cs="Times New Roman"/>
          <w:color w:val="000000" w:themeColor="text1"/>
        </w:rPr>
      </w:pPr>
    </w:p>
    <w:p w14:paraId="7FFDB9B1" w14:textId="77777777" w:rsidR="00B41FE5" w:rsidRPr="00B41FE5" w:rsidRDefault="00B41FE5" w:rsidP="00824C89">
      <w:pPr>
        <w:pStyle w:val="Heading3"/>
        <w:rPr>
          <w:rFonts w:eastAsia="Times New Roman"/>
        </w:rPr>
      </w:pPr>
      <w:r w:rsidRPr="00B41FE5">
        <w:rPr>
          <w:rFonts w:eastAsia="Times New Roman"/>
        </w:rPr>
        <w:t>4.4. Level 4: Executive Sponsor Notification</w:t>
      </w:r>
    </w:p>
    <w:p w14:paraId="2C78DDA1" w14:textId="77777777" w:rsidR="00B41FE5" w:rsidRPr="00B41FE5" w:rsidRDefault="00B41FE5" w:rsidP="00C73D17">
      <w:pPr>
        <w:spacing w:after="299" w:line="240" w:lineRule="auto"/>
        <w:ind w:left="720"/>
        <w:rPr>
          <w:rFonts w:ascii="Times New Roman" w:eastAsia="Times New Roman" w:hAnsi="Times New Roman" w:cs="Times New Roman"/>
          <w:color w:val="000000" w:themeColor="text1"/>
        </w:rPr>
      </w:pPr>
      <w:r w:rsidRPr="0084605E">
        <w:rPr>
          <w:rFonts w:ascii="Times New Roman" w:eastAsia="Times New Roman" w:hAnsi="Times New Roman" w:cs="Times New Roman"/>
          <w:i/>
          <w:iCs/>
          <w:color w:val="156082" w:themeColor="accent1"/>
        </w:rPr>
        <w:t>Trigger</w:t>
      </w:r>
      <w:r w:rsidRPr="00B41FE5">
        <w:rPr>
          <w:rFonts w:ascii="Times New Roman" w:eastAsia="Times New Roman" w:hAnsi="Times New Roman" w:cs="Times New Roman"/>
          <w:color w:val="000000" w:themeColor="text1"/>
        </w:rPr>
        <w:t>: Escalation to Peter Kennedy is complete, and the issue poses an immediate, critical threat to the overall project business case (CapraTek brand reliability).</w:t>
      </w:r>
    </w:p>
    <w:p w14:paraId="33DB3CCF" w14:textId="77777777" w:rsidR="00B41FE5" w:rsidRPr="00B41FE5" w:rsidRDefault="00B41FE5" w:rsidP="00824C89">
      <w:pPr>
        <w:spacing w:after="299" w:line="240" w:lineRule="auto"/>
        <w:ind w:left="720"/>
        <w:rPr>
          <w:rFonts w:ascii="Times New Roman" w:eastAsia="Times New Roman" w:hAnsi="Times New Roman" w:cs="Times New Roman"/>
          <w:color w:val="000000" w:themeColor="text1"/>
        </w:rPr>
      </w:pPr>
      <w:r w:rsidRPr="0084605E">
        <w:rPr>
          <w:rFonts w:ascii="Times New Roman" w:eastAsia="Times New Roman" w:hAnsi="Times New Roman" w:cs="Times New Roman"/>
          <w:i/>
          <w:iCs/>
          <w:color w:val="156082" w:themeColor="accent1"/>
        </w:rPr>
        <w:t>Action</w:t>
      </w:r>
      <w:r w:rsidRPr="00B41FE5">
        <w:rPr>
          <w:rFonts w:ascii="Times New Roman" w:eastAsia="Times New Roman" w:hAnsi="Times New Roman" w:cs="Times New Roman"/>
          <w:color w:val="000000" w:themeColor="text1"/>
        </w:rPr>
        <w:t>: The Project Manager updates the Executive Summary Dashboard and sends a concise email to Brad Anderson notifying him of the issue, the decision made by Peter Kennedy, and the resulting change in the project's overall health (Red/Yellow status change).</w:t>
      </w:r>
    </w:p>
    <w:p w14:paraId="7CB8AA6F" w14:textId="77777777" w:rsidR="00B41FE5" w:rsidRPr="00B41FE5" w:rsidRDefault="00B41FE5" w:rsidP="00B41FE5">
      <w:pPr>
        <w:spacing w:after="299" w:line="240" w:lineRule="auto"/>
        <w:rPr>
          <w:rFonts w:ascii="Times New Roman" w:eastAsia="Times New Roman" w:hAnsi="Times New Roman" w:cs="Times New Roman"/>
          <w:color w:val="000000" w:themeColor="text1"/>
        </w:rPr>
      </w:pPr>
    </w:p>
    <w:p w14:paraId="536F7157" w14:textId="77777777" w:rsidR="00B41FE5" w:rsidRPr="00B41FE5" w:rsidRDefault="00B41FE5" w:rsidP="00B41FE5">
      <w:pPr>
        <w:spacing w:after="299" w:line="240" w:lineRule="auto"/>
        <w:rPr>
          <w:rFonts w:ascii="Times New Roman" w:eastAsia="Times New Roman" w:hAnsi="Times New Roman" w:cs="Times New Roman"/>
          <w:color w:val="000000" w:themeColor="text1"/>
        </w:rPr>
      </w:pPr>
    </w:p>
    <w:p w14:paraId="755BEABF" w14:textId="77777777" w:rsidR="00B41FE5" w:rsidRPr="00B41FE5" w:rsidRDefault="00B41FE5" w:rsidP="00C73D17">
      <w:pPr>
        <w:pStyle w:val="Heading2"/>
        <w:rPr>
          <w:rFonts w:eastAsia="Times New Roman"/>
        </w:rPr>
      </w:pPr>
      <w:r w:rsidRPr="00B41FE5">
        <w:rPr>
          <w:rFonts w:eastAsia="Times New Roman"/>
        </w:rPr>
        <w:t>5. Detailed Stakeholder Communications</w:t>
      </w:r>
    </w:p>
    <w:p w14:paraId="3DAF10D7" w14:textId="77777777" w:rsidR="00B41FE5" w:rsidRPr="00B41FE5" w:rsidRDefault="00B41FE5" w:rsidP="00B41FE5">
      <w:pPr>
        <w:spacing w:after="299" w:line="240" w:lineRule="auto"/>
        <w:rPr>
          <w:rFonts w:ascii="Times New Roman" w:eastAsia="Times New Roman" w:hAnsi="Times New Roman" w:cs="Times New Roman"/>
          <w:color w:val="000000" w:themeColor="text1"/>
        </w:rPr>
      </w:pPr>
      <w:r w:rsidRPr="00B41FE5">
        <w:rPr>
          <w:rFonts w:ascii="Times New Roman" w:eastAsia="Times New Roman" w:hAnsi="Times New Roman" w:cs="Times New Roman"/>
          <w:color w:val="000000" w:themeColor="text1"/>
        </w:rPr>
        <w:t>This section describes the communication flow for the nine key stakeholders identified, ensuring alignment with their preferences and their role in protecting the project's core goal of brand reliability.</w:t>
      </w:r>
    </w:p>
    <w:p w14:paraId="4A2E5D81" w14:textId="5F45EF03" w:rsidR="00B41FE5" w:rsidRPr="00B41FE5" w:rsidRDefault="00B41FE5" w:rsidP="00DB057B">
      <w:pPr>
        <w:pStyle w:val="Heading4"/>
        <w:rPr>
          <w:rFonts w:eastAsia="Times New Roman"/>
        </w:rPr>
      </w:pPr>
      <w:r w:rsidRPr="00B41FE5">
        <w:rPr>
          <w:rFonts w:eastAsia="Times New Roman"/>
        </w:rPr>
        <w:t xml:space="preserve">Brad Anderson (Vice President, Product Development - Executive Sponsor, </w:t>
      </w:r>
      <w:r w:rsidR="00C73D17">
        <w:rPr>
          <w:rFonts w:eastAsia="Times New Roman"/>
        </w:rPr>
        <w:t>High</w:t>
      </w:r>
      <w:r w:rsidRPr="00B41FE5">
        <w:rPr>
          <w:rFonts w:eastAsia="Times New Roman"/>
        </w:rPr>
        <w:t xml:space="preserve"> Interest)</w:t>
      </w:r>
    </w:p>
    <w:p w14:paraId="1B7CD4C4" w14:textId="77777777" w:rsidR="00B41FE5" w:rsidRPr="00B41FE5" w:rsidRDefault="00B41FE5" w:rsidP="00F10618">
      <w:pPr>
        <w:spacing w:after="299" w:line="240" w:lineRule="auto"/>
        <w:ind w:left="720"/>
        <w:rPr>
          <w:rFonts w:ascii="Times New Roman" w:eastAsia="Times New Roman" w:hAnsi="Times New Roman" w:cs="Times New Roman"/>
          <w:color w:val="000000" w:themeColor="text1"/>
        </w:rPr>
      </w:pPr>
      <w:r w:rsidRPr="00F10618">
        <w:rPr>
          <w:rFonts w:ascii="Times New Roman" w:eastAsia="Times New Roman" w:hAnsi="Times New Roman" w:cs="Times New Roman"/>
          <w:i/>
          <w:iCs/>
          <w:color w:val="156082" w:themeColor="accent1"/>
        </w:rPr>
        <w:t>Information Communicated</w:t>
      </w:r>
      <w:r w:rsidRPr="00B41FE5">
        <w:rPr>
          <w:rFonts w:ascii="Times New Roman" w:eastAsia="Times New Roman" w:hAnsi="Times New Roman" w:cs="Times New Roman"/>
          <w:color w:val="000000" w:themeColor="text1"/>
        </w:rPr>
        <w:t>: High-level project health (Red/Yellow/Green status), critical risks and mitigation status, and final deployment confirmation.</w:t>
      </w:r>
    </w:p>
    <w:p w14:paraId="1EFB2BA9" w14:textId="77777777" w:rsidR="00B41FE5" w:rsidRPr="00B41FE5" w:rsidRDefault="00B41FE5" w:rsidP="00F10618">
      <w:pPr>
        <w:spacing w:after="299" w:line="240" w:lineRule="auto"/>
        <w:ind w:left="720"/>
        <w:rPr>
          <w:rFonts w:ascii="Times New Roman" w:eastAsia="Times New Roman" w:hAnsi="Times New Roman" w:cs="Times New Roman"/>
          <w:color w:val="000000" w:themeColor="text1"/>
        </w:rPr>
      </w:pPr>
      <w:r w:rsidRPr="00F10618">
        <w:rPr>
          <w:rFonts w:ascii="Times New Roman" w:eastAsia="Times New Roman" w:hAnsi="Times New Roman" w:cs="Times New Roman"/>
          <w:i/>
          <w:iCs/>
          <w:color w:val="156082" w:themeColor="accent1"/>
        </w:rPr>
        <w:t>How Communicated</w:t>
      </w:r>
      <w:r w:rsidRPr="00B41FE5">
        <w:rPr>
          <w:rFonts w:ascii="Times New Roman" w:eastAsia="Times New Roman" w:hAnsi="Times New Roman" w:cs="Times New Roman"/>
          <w:color w:val="000000" w:themeColor="text1"/>
        </w:rPr>
        <w:t>: Monthly Executive Summary Dashboard and the central project repository. No routine emails or meeting invites.</w:t>
      </w:r>
    </w:p>
    <w:p w14:paraId="24C6BEAC" w14:textId="77777777" w:rsidR="00B41FE5" w:rsidRPr="00B41FE5" w:rsidRDefault="00B41FE5" w:rsidP="00F10618">
      <w:pPr>
        <w:spacing w:after="299" w:line="240" w:lineRule="auto"/>
        <w:ind w:left="720"/>
        <w:rPr>
          <w:rFonts w:ascii="Times New Roman" w:eastAsia="Times New Roman" w:hAnsi="Times New Roman" w:cs="Times New Roman"/>
          <w:color w:val="000000" w:themeColor="text1"/>
        </w:rPr>
      </w:pPr>
      <w:r w:rsidRPr="00F10618">
        <w:rPr>
          <w:rFonts w:ascii="Times New Roman" w:eastAsia="Times New Roman" w:hAnsi="Times New Roman" w:cs="Times New Roman"/>
          <w:i/>
          <w:iCs/>
          <w:color w:val="156082" w:themeColor="accent1"/>
        </w:rPr>
        <w:lastRenderedPageBreak/>
        <w:t>Communicated To</w:t>
      </w:r>
      <w:r w:rsidRPr="00B41FE5">
        <w:rPr>
          <w:rFonts w:ascii="Times New Roman" w:eastAsia="Times New Roman" w:hAnsi="Times New Roman" w:cs="Times New Roman"/>
          <w:color w:val="000000" w:themeColor="text1"/>
        </w:rPr>
        <w:t>: All executive management and the CEO (for awareness of portfolio health).</w:t>
      </w:r>
    </w:p>
    <w:p w14:paraId="778DA2E0" w14:textId="77777777" w:rsidR="00B41FE5" w:rsidRPr="00B41FE5" w:rsidRDefault="00B41FE5" w:rsidP="00F10618">
      <w:pPr>
        <w:spacing w:after="299" w:line="240" w:lineRule="auto"/>
        <w:ind w:left="720"/>
        <w:rPr>
          <w:rFonts w:ascii="Times New Roman" w:eastAsia="Times New Roman" w:hAnsi="Times New Roman" w:cs="Times New Roman"/>
          <w:color w:val="000000" w:themeColor="text1"/>
        </w:rPr>
      </w:pPr>
      <w:r w:rsidRPr="00F10618">
        <w:rPr>
          <w:rFonts w:ascii="Times New Roman" w:eastAsia="Times New Roman" w:hAnsi="Times New Roman" w:cs="Times New Roman"/>
          <w:i/>
          <w:iCs/>
          <w:color w:val="156082" w:themeColor="accent1"/>
        </w:rPr>
        <w:t>Purpose</w:t>
      </w:r>
      <w:r w:rsidRPr="00B41FE5">
        <w:rPr>
          <w:rFonts w:ascii="Times New Roman" w:eastAsia="Times New Roman" w:hAnsi="Times New Roman" w:cs="Times New Roman"/>
          <w:color w:val="000000" w:themeColor="text1"/>
        </w:rPr>
        <w:t>: To confirm the project is aligned with strategic business goals and that the investment is protected, adhering to his need for filtered, summary-level data.</w:t>
      </w:r>
    </w:p>
    <w:p w14:paraId="0FAE55C7" w14:textId="77777777" w:rsidR="00B41FE5" w:rsidRPr="00B41FE5" w:rsidRDefault="00B41FE5" w:rsidP="00B41FE5">
      <w:pPr>
        <w:spacing w:after="299" w:line="240" w:lineRule="auto"/>
        <w:rPr>
          <w:rFonts w:ascii="Times New Roman" w:eastAsia="Times New Roman" w:hAnsi="Times New Roman" w:cs="Times New Roman"/>
          <w:color w:val="000000" w:themeColor="text1"/>
        </w:rPr>
      </w:pPr>
    </w:p>
    <w:p w14:paraId="3894E9E5" w14:textId="6028EA14" w:rsidR="00B41FE5" w:rsidRPr="00B41FE5" w:rsidRDefault="00B41FE5" w:rsidP="00C77BA9">
      <w:pPr>
        <w:pStyle w:val="Heading4"/>
        <w:rPr>
          <w:rFonts w:eastAsia="Times New Roman"/>
        </w:rPr>
      </w:pPr>
      <w:r w:rsidRPr="00B41FE5">
        <w:rPr>
          <w:rFonts w:eastAsia="Times New Roman"/>
        </w:rPr>
        <w:t>Peter Kennedy (Director, New Product Development - Product Sponsor, Ultimate Authority, High Interest)</w:t>
      </w:r>
    </w:p>
    <w:p w14:paraId="43DDCA7C" w14:textId="77777777" w:rsidR="00B41FE5" w:rsidRPr="00B41FE5" w:rsidRDefault="00B41FE5" w:rsidP="00C77BA9">
      <w:pPr>
        <w:spacing w:after="299" w:line="240" w:lineRule="auto"/>
        <w:ind w:left="720"/>
        <w:rPr>
          <w:rFonts w:ascii="Times New Roman" w:eastAsia="Times New Roman" w:hAnsi="Times New Roman" w:cs="Times New Roman"/>
          <w:color w:val="000000" w:themeColor="text1"/>
        </w:rPr>
      </w:pPr>
      <w:r w:rsidRPr="00C77BA9">
        <w:rPr>
          <w:rFonts w:ascii="Times New Roman" w:eastAsia="Times New Roman" w:hAnsi="Times New Roman" w:cs="Times New Roman"/>
          <w:i/>
          <w:iCs/>
          <w:color w:val="156082" w:themeColor="accent1"/>
        </w:rPr>
        <w:t>Information Communicated</w:t>
      </w:r>
      <w:r w:rsidRPr="00B41FE5">
        <w:rPr>
          <w:rFonts w:ascii="Times New Roman" w:eastAsia="Times New Roman" w:hAnsi="Times New Roman" w:cs="Times New Roman"/>
          <w:color w:val="000000" w:themeColor="text1"/>
        </w:rPr>
        <w:t>: Detailed Weekly Status Report, key scope changes (e.g., feature prioritization), ultimate decisions required (e.g., resource conflicts).</w:t>
      </w:r>
    </w:p>
    <w:p w14:paraId="2EADDE26" w14:textId="77777777" w:rsidR="00B41FE5" w:rsidRPr="00B41FE5" w:rsidRDefault="00B41FE5" w:rsidP="00C77BA9">
      <w:pPr>
        <w:spacing w:after="299" w:line="240" w:lineRule="auto"/>
        <w:ind w:left="720"/>
        <w:rPr>
          <w:rFonts w:ascii="Times New Roman" w:eastAsia="Times New Roman" w:hAnsi="Times New Roman" w:cs="Times New Roman"/>
          <w:color w:val="000000" w:themeColor="text1"/>
        </w:rPr>
      </w:pPr>
      <w:r w:rsidRPr="00C77BA9">
        <w:rPr>
          <w:rFonts w:ascii="Times New Roman" w:eastAsia="Times New Roman" w:hAnsi="Times New Roman" w:cs="Times New Roman"/>
          <w:i/>
          <w:iCs/>
          <w:color w:val="156082" w:themeColor="accent1"/>
        </w:rPr>
        <w:t>How Communicated</w:t>
      </w:r>
      <w:r w:rsidRPr="00B41FE5">
        <w:rPr>
          <w:rFonts w:ascii="Times New Roman" w:eastAsia="Times New Roman" w:hAnsi="Times New Roman" w:cs="Times New Roman"/>
          <w:color w:val="000000" w:themeColor="text1"/>
        </w:rPr>
        <w:t>: Weekly Status Report via email, Bi-weekly Sprint Review attendance, and Phone Call for immediate, high-priority risk escalation.</w:t>
      </w:r>
    </w:p>
    <w:p w14:paraId="5F302F3F" w14:textId="77777777" w:rsidR="00B41FE5" w:rsidRPr="00B41FE5" w:rsidRDefault="00B41FE5" w:rsidP="00C77BA9">
      <w:pPr>
        <w:spacing w:after="299" w:line="240" w:lineRule="auto"/>
        <w:ind w:left="720"/>
        <w:rPr>
          <w:rFonts w:ascii="Times New Roman" w:eastAsia="Times New Roman" w:hAnsi="Times New Roman" w:cs="Times New Roman"/>
          <w:color w:val="000000" w:themeColor="text1"/>
        </w:rPr>
      </w:pPr>
      <w:r w:rsidRPr="00C77BA9">
        <w:rPr>
          <w:rFonts w:ascii="Times New Roman" w:eastAsia="Times New Roman" w:hAnsi="Times New Roman" w:cs="Times New Roman"/>
          <w:i/>
          <w:iCs/>
          <w:color w:val="156082" w:themeColor="accent1"/>
        </w:rPr>
        <w:t>Communicated To</w:t>
      </w:r>
      <w:r w:rsidRPr="00B41FE5">
        <w:rPr>
          <w:rFonts w:ascii="Times New Roman" w:eastAsia="Times New Roman" w:hAnsi="Times New Roman" w:cs="Times New Roman"/>
          <w:color w:val="000000" w:themeColor="text1"/>
        </w:rPr>
        <w:t>: Project Manager, Brad Anderson (via filtered updates), and key directors (for coordination).</w:t>
      </w:r>
    </w:p>
    <w:p w14:paraId="21A01BED" w14:textId="57229435" w:rsidR="00B41FE5" w:rsidRPr="00B41FE5" w:rsidRDefault="00B41FE5" w:rsidP="00C77BA9">
      <w:pPr>
        <w:spacing w:after="299" w:line="240" w:lineRule="auto"/>
        <w:ind w:left="720"/>
        <w:rPr>
          <w:rFonts w:ascii="Times New Roman" w:eastAsia="Times New Roman" w:hAnsi="Times New Roman" w:cs="Times New Roman"/>
          <w:color w:val="000000" w:themeColor="text1"/>
        </w:rPr>
      </w:pPr>
      <w:r w:rsidRPr="00C77BA9">
        <w:rPr>
          <w:rFonts w:ascii="Times New Roman" w:eastAsia="Times New Roman" w:hAnsi="Times New Roman" w:cs="Times New Roman"/>
          <w:i/>
          <w:iCs/>
          <w:color w:val="156082" w:themeColor="accent1"/>
        </w:rPr>
        <w:t>Purpose</w:t>
      </w:r>
      <w:r w:rsidRPr="00B41FE5">
        <w:rPr>
          <w:rFonts w:ascii="Times New Roman" w:eastAsia="Times New Roman" w:hAnsi="Times New Roman" w:cs="Times New Roman"/>
          <w:color w:val="000000" w:themeColor="text1"/>
        </w:rPr>
        <w:t>: To allow him to exercise his Ultimate Authority to resolve blockers and ensure the project scope remains focused on brand reliability and core benefits.</w:t>
      </w:r>
    </w:p>
    <w:p w14:paraId="65AB4D98" w14:textId="259140D2" w:rsidR="00B41FE5" w:rsidRPr="00C77BA9" w:rsidRDefault="00B41FE5" w:rsidP="00C77BA9">
      <w:pPr>
        <w:pStyle w:val="Heading4"/>
        <w:rPr>
          <w:rFonts w:eastAsia="Times New Roman"/>
        </w:rPr>
      </w:pPr>
      <w:r w:rsidRPr="00B41FE5">
        <w:rPr>
          <w:rFonts w:eastAsia="Times New Roman"/>
        </w:rPr>
        <w:t>Shannon Coleman (IT Business Analyst - Control, High Interest)</w:t>
      </w:r>
    </w:p>
    <w:p w14:paraId="77CCB9C0" w14:textId="77777777" w:rsidR="00B41FE5" w:rsidRPr="00B41FE5" w:rsidRDefault="00B41FE5" w:rsidP="00C77BA9">
      <w:pPr>
        <w:spacing w:after="299" w:line="240" w:lineRule="auto"/>
        <w:ind w:left="720"/>
        <w:rPr>
          <w:rFonts w:ascii="Times New Roman" w:eastAsia="Times New Roman" w:hAnsi="Times New Roman" w:cs="Times New Roman"/>
          <w:color w:val="000000" w:themeColor="text1"/>
        </w:rPr>
      </w:pPr>
      <w:r w:rsidRPr="00A1729E">
        <w:rPr>
          <w:rFonts w:ascii="Times New Roman" w:eastAsia="Times New Roman" w:hAnsi="Times New Roman" w:cs="Times New Roman"/>
          <w:i/>
          <w:iCs/>
          <w:color w:val="156082" w:themeColor="accent1"/>
        </w:rPr>
        <w:t>Information Communicated</w:t>
      </w:r>
      <w:r w:rsidRPr="00B41FE5">
        <w:rPr>
          <w:rFonts w:ascii="Times New Roman" w:eastAsia="Times New Roman" w:hAnsi="Times New Roman" w:cs="Times New Roman"/>
          <w:color w:val="000000" w:themeColor="text1"/>
        </w:rPr>
        <w:t>: All development team communications, detailed requirements status, user story creation and feedback, and QA findings.</w:t>
      </w:r>
    </w:p>
    <w:p w14:paraId="03FEEC6C" w14:textId="77777777" w:rsidR="00B41FE5" w:rsidRPr="00B41FE5" w:rsidRDefault="00B41FE5" w:rsidP="00C77BA9">
      <w:pPr>
        <w:spacing w:after="299" w:line="240" w:lineRule="auto"/>
        <w:ind w:left="720"/>
        <w:rPr>
          <w:rFonts w:ascii="Times New Roman" w:eastAsia="Times New Roman" w:hAnsi="Times New Roman" w:cs="Times New Roman"/>
          <w:color w:val="000000" w:themeColor="text1"/>
        </w:rPr>
      </w:pPr>
      <w:r w:rsidRPr="00A1729E">
        <w:rPr>
          <w:rFonts w:ascii="Times New Roman" w:eastAsia="Times New Roman" w:hAnsi="Times New Roman" w:cs="Times New Roman"/>
          <w:i/>
          <w:iCs/>
          <w:color w:val="156082" w:themeColor="accent1"/>
        </w:rPr>
        <w:t>How Communicated</w:t>
      </w:r>
      <w:r w:rsidRPr="00B41FE5">
        <w:rPr>
          <w:rFonts w:ascii="Times New Roman" w:eastAsia="Times New Roman" w:hAnsi="Times New Roman" w:cs="Times New Roman"/>
          <w:color w:val="000000" w:themeColor="text1"/>
        </w:rPr>
        <w:t>: Daily Stand-ups, team Slack channels, and formal user story documentation in the project tracking system.</w:t>
      </w:r>
    </w:p>
    <w:p w14:paraId="65C08D7A" w14:textId="77777777" w:rsidR="00B41FE5" w:rsidRPr="00B41FE5" w:rsidRDefault="00B41FE5" w:rsidP="00C77BA9">
      <w:pPr>
        <w:spacing w:after="299" w:line="240" w:lineRule="auto"/>
        <w:ind w:left="720"/>
        <w:rPr>
          <w:rFonts w:ascii="Times New Roman" w:eastAsia="Times New Roman" w:hAnsi="Times New Roman" w:cs="Times New Roman"/>
          <w:color w:val="000000" w:themeColor="text1"/>
        </w:rPr>
      </w:pPr>
      <w:r w:rsidRPr="00A1729E">
        <w:rPr>
          <w:rFonts w:ascii="Times New Roman" w:eastAsia="Times New Roman" w:hAnsi="Times New Roman" w:cs="Times New Roman"/>
          <w:i/>
          <w:iCs/>
          <w:color w:val="156082" w:themeColor="accent1"/>
        </w:rPr>
        <w:t>Communicated To</w:t>
      </w:r>
      <w:r w:rsidRPr="00B41FE5">
        <w:rPr>
          <w:rFonts w:ascii="Times New Roman" w:eastAsia="Times New Roman" w:hAnsi="Times New Roman" w:cs="Times New Roman"/>
          <w:color w:val="000000" w:themeColor="text1"/>
        </w:rPr>
        <w:t>: Technical Team (Brandon, Darren, Pranav) and Project Manager.</w:t>
      </w:r>
    </w:p>
    <w:p w14:paraId="27005B89" w14:textId="77777777" w:rsidR="00B41FE5" w:rsidRPr="00B41FE5" w:rsidRDefault="00B41FE5" w:rsidP="00C77BA9">
      <w:pPr>
        <w:spacing w:after="299" w:line="240" w:lineRule="auto"/>
        <w:ind w:left="720"/>
        <w:rPr>
          <w:rFonts w:ascii="Times New Roman" w:eastAsia="Times New Roman" w:hAnsi="Times New Roman" w:cs="Times New Roman"/>
          <w:color w:val="000000" w:themeColor="text1"/>
        </w:rPr>
      </w:pPr>
      <w:r w:rsidRPr="00A1729E">
        <w:rPr>
          <w:rFonts w:ascii="Times New Roman" w:eastAsia="Times New Roman" w:hAnsi="Times New Roman" w:cs="Times New Roman"/>
          <w:i/>
          <w:iCs/>
          <w:color w:val="156082" w:themeColor="accent1"/>
        </w:rPr>
        <w:t>Purpose</w:t>
      </w:r>
      <w:r w:rsidRPr="00B41FE5">
        <w:rPr>
          <w:rFonts w:ascii="Times New Roman" w:eastAsia="Times New Roman" w:hAnsi="Times New Roman" w:cs="Times New Roman"/>
          <w:color w:val="000000" w:themeColor="text1"/>
        </w:rPr>
        <w:t>: To facilitate the creation and acceptance of high-quality user stories that define the project requirements accurately.</w:t>
      </w:r>
    </w:p>
    <w:p w14:paraId="53C464EB" w14:textId="77777777" w:rsidR="00B41FE5" w:rsidRPr="00B41FE5" w:rsidRDefault="00B41FE5" w:rsidP="00B41FE5">
      <w:pPr>
        <w:spacing w:after="299" w:line="240" w:lineRule="auto"/>
        <w:rPr>
          <w:rFonts w:ascii="Times New Roman" w:eastAsia="Times New Roman" w:hAnsi="Times New Roman" w:cs="Times New Roman"/>
          <w:color w:val="000000" w:themeColor="text1"/>
        </w:rPr>
      </w:pPr>
    </w:p>
    <w:p w14:paraId="7FAF9C69" w14:textId="08E8845E" w:rsidR="00B41FE5" w:rsidRPr="00B41FE5" w:rsidRDefault="00B41FE5" w:rsidP="007E275E">
      <w:pPr>
        <w:pStyle w:val="Heading4"/>
        <w:rPr>
          <w:rFonts w:eastAsia="Times New Roman"/>
        </w:rPr>
      </w:pPr>
      <w:r w:rsidRPr="00B41FE5">
        <w:rPr>
          <w:rFonts w:eastAsia="Times New Roman"/>
        </w:rPr>
        <w:lastRenderedPageBreak/>
        <w:t>Brandon Matthews (Software Architect / Technical Lead - Control, High Interest)</w:t>
      </w:r>
    </w:p>
    <w:p w14:paraId="0F106F05" w14:textId="77777777" w:rsidR="00B41FE5" w:rsidRPr="00B41FE5" w:rsidRDefault="00B41FE5" w:rsidP="007E275E">
      <w:pPr>
        <w:spacing w:after="299" w:line="240" w:lineRule="auto"/>
        <w:ind w:left="720"/>
        <w:rPr>
          <w:rFonts w:ascii="Times New Roman" w:eastAsia="Times New Roman" w:hAnsi="Times New Roman" w:cs="Times New Roman"/>
          <w:color w:val="000000" w:themeColor="text1"/>
        </w:rPr>
      </w:pPr>
      <w:r w:rsidRPr="007E275E">
        <w:rPr>
          <w:rFonts w:ascii="Times New Roman" w:eastAsia="Times New Roman" w:hAnsi="Times New Roman" w:cs="Times New Roman"/>
          <w:i/>
          <w:iCs/>
          <w:color w:val="156082" w:themeColor="accent1"/>
        </w:rPr>
        <w:t>Information Communicated</w:t>
      </w:r>
      <w:r w:rsidRPr="00B41FE5">
        <w:rPr>
          <w:rFonts w:ascii="Times New Roman" w:eastAsia="Times New Roman" w:hAnsi="Times New Roman" w:cs="Times New Roman"/>
          <w:color w:val="000000" w:themeColor="text1"/>
        </w:rPr>
        <w:t>: Stakeholder requirements and changes, all team communications, and technical findings. NOTE: Information must be concise and brief.</w:t>
      </w:r>
    </w:p>
    <w:p w14:paraId="047FC47F" w14:textId="77777777" w:rsidR="00B41FE5" w:rsidRPr="00B41FE5" w:rsidRDefault="00B41FE5" w:rsidP="007E275E">
      <w:pPr>
        <w:spacing w:after="299" w:line="240" w:lineRule="auto"/>
        <w:ind w:left="720"/>
        <w:rPr>
          <w:rFonts w:ascii="Times New Roman" w:eastAsia="Times New Roman" w:hAnsi="Times New Roman" w:cs="Times New Roman"/>
          <w:color w:val="000000" w:themeColor="text1"/>
        </w:rPr>
      </w:pPr>
      <w:r w:rsidRPr="007E275E">
        <w:rPr>
          <w:rFonts w:ascii="Times New Roman" w:eastAsia="Times New Roman" w:hAnsi="Times New Roman" w:cs="Times New Roman"/>
          <w:i/>
          <w:iCs/>
          <w:color w:val="156082" w:themeColor="accent1"/>
        </w:rPr>
        <w:t>How Communicated</w:t>
      </w:r>
      <w:r w:rsidRPr="00B41FE5">
        <w:rPr>
          <w:rFonts w:ascii="Times New Roman" w:eastAsia="Times New Roman" w:hAnsi="Times New Roman" w:cs="Times New Roman"/>
          <w:color w:val="000000" w:themeColor="text1"/>
        </w:rPr>
        <w:t>: Daily Stand-ups, Slack for immediate team communication, and Email for formal decision sign-offs. Meetings are to be minimized and only used when other methods fail.</w:t>
      </w:r>
    </w:p>
    <w:p w14:paraId="34A20006" w14:textId="77777777" w:rsidR="00B41FE5" w:rsidRPr="00B41FE5" w:rsidRDefault="00B41FE5" w:rsidP="007E275E">
      <w:pPr>
        <w:spacing w:after="299" w:line="240" w:lineRule="auto"/>
        <w:ind w:left="720"/>
        <w:rPr>
          <w:rFonts w:ascii="Times New Roman" w:eastAsia="Times New Roman" w:hAnsi="Times New Roman" w:cs="Times New Roman"/>
          <w:color w:val="000000" w:themeColor="text1"/>
        </w:rPr>
      </w:pPr>
      <w:r w:rsidRPr="007E275E">
        <w:rPr>
          <w:rFonts w:ascii="Times New Roman" w:eastAsia="Times New Roman" w:hAnsi="Times New Roman" w:cs="Times New Roman"/>
          <w:i/>
          <w:iCs/>
          <w:color w:val="156082" w:themeColor="accent1"/>
        </w:rPr>
        <w:t>Communicated To</w:t>
      </w:r>
      <w:r w:rsidRPr="00B41FE5">
        <w:rPr>
          <w:rFonts w:ascii="Times New Roman" w:eastAsia="Times New Roman" w:hAnsi="Times New Roman" w:cs="Times New Roman"/>
          <w:color w:val="000000" w:themeColor="text1"/>
        </w:rPr>
        <w:t>: Development Team, Project Manager, and Shannon Coleman.</w:t>
      </w:r>
    </w:p>
    <w:p w14:paraId="45E7AF62" w14:textId="77777777" w:rsidR="00B41FE5" w:rsidRPr="00B41FE5" w:rsidRDefault="00B41FE5" w:rsidP="007E275E">
      <w:pPr>
        <w:spacing w:after="299" w:line="240" w:lineRule="auto"/>
        <w:ind w:left="720"/>
        <w:rPr>
          <w:rFonts w:ascii="Times New Roman" w:eastAsia="Times New Roman" w:hAnsi="Times New Roman" w:cs="Times New Roman"/>
          <w:color w:val="000000" w:themeColor="text1"/>
        </w:rPr>
      </w:pPr>
      <w:r w:rsidRPr="007E275E">
        <w:rPr>
          <w:rFonts w:ascii="Times New Roman" w:eastAsia="Times New Roman" w:hAnsi="Times New Roman" w:cs="Times New Roman"/>
          <w:i/>
          <w:iCs/>
          <w:color w:val="156082" w:themeColor="accent1"/>
        </w:rPr>
        <w:t>Purpose</w:t>
      </w:r>
      <w:r w:rsidRPr="00B41FE5">
        <w:rPr>
          <w:rFonts w:ascii="Times New Roman" w:eastAsia="Times New Roman" w:hAnsi="Times New Roman" w:cs="Times New Roman"/>
          <w:color w:val="000000" w:themeColor="text1"/>
        </w:rPr>
        <w:t>: To maintain focus on the technical design and execution while remaining aware of stakeholder priority shifts.</w:t>
      </w:r>
    </w:p>
    <w:p w14:paraId="64402E32" w14:textId="77777777" w:rsidR="00B41FE5" w:rsidRPr="00B41FE5" w:rsidRDefault="00B41FE5" w:rsidP="00B41FE5">
      <w:pPr>
        <w:spacing w:after="299" w:line="240" w:lineRule="auto"/>
        <w:rPr>
          <w:rFonts w:ascii="Times New Roman" w:eastAsia="Times New Roman" w:hAnsi="Times New Roman" w:cs="Times New Roman"/>
          <w:color w:val="000000" w:themeColor="text1"/>
        </w:rPr>
      </w:pPr>
    </w:p>
    <w:p w14:paraId="65A956AF" w14:textId="0C464185" w:rsidR="00B41FE5" w:rsidRPr="007E275E" w:rsidRDefault="00B41FE5" w:rsidP="007E275E">
      <w:pPr>
        <w:pStyle w:val="Heading4"/>
        <w:rPr>
          <w:rFonts w:eastAsia="Times New Roman"/>
        </w:rPr>
      </w:pPr>
      <w:r w:rsidRPr="00B41FE5">
        <w:rPr>
          <w:rFonts w:eastAsia="Times New Roman"/>
        </w:rPr>
        <w:t>Julie Ellsworth (Director, Product Alliances - Consultant, Advisory, High Interest)</w:t>
      </w:r>
    </w:p>
    <w:p w14:paraId="2C6F51DD" w14:textId="77777777" w:rsidR="00B41FE5" w:rsidRPr="00B41FE5" w:rsidRDefault="00B41FE5" w:rsidP="007E275E">
      <w:pPr>
        <w:spacing w:after="299" w:line="240" w:lineRule="auto"/>
        <w:ind w:left="720"/>
        <w:rPr>
          <w:rFonts w:ascii="Times New Roman" w:eastAsia="Times New Roman" w:hAnsi="Times New Roman" w:cs="Times New Roman"/>
          <w:color w:val="000000" w:themeColor="text1"/>
        </w:rPr>
      </w:pPr>
      <w:r w:rsidRPr="007F768E">
        <w:rPr>
          <w:rFonts w:ascii="Times New Roman" w:eastAsia="Times New Roman" w:hAnsi="Times New Roman" w:cs="Times New Roman"/>
          <w:i/>
          <w:iCs/>
          <w:color w:val="156082" w:themeColor="accent1"/>
        </w:rPr>
        <w:t>Information Communicated</w:t>
      </w:r>
      <w:r w:rsidRPr="00B41FE5">
        <w:rPr>
          <w:rFonts w:ascii="Times New Roman" w:eastAsia="Times New Roman" w:hAnsi="Times New Roman" w:cs="Times New Roman"/>
          <w:color w:val="000000" w:themeColor="text1"/>
        </w:rPr>
        <w:t>: Project progress related to external functionality, partner integrations, notification of potential issues that could affect partner commitments, and details of the public communication strategy.</w:t>
      </w:r>
    </w:p>
    <w:p w14:paraId="45A46067" w14:textId="77777777" w:rsidR="00B41FE5" w:rsidRPr="00B41FE5" w:rsidRDefault="00B41FE5" w:rsidP="007E275E">
      <w:pPr>
        <w:spacing w:after="299" w:line="240" w:lineRule="auto"/>
        <w:ind w:left="720"/>
        <w:rPr>
          <w:rFonts w:ascii="Times New Roman" w:eastAsia="Times New Roman" w:hAnsi="Times New Roman" w:cs="Times New Roman"/>
          <w:color w:val="000000" w:themeColor="text1"/>
        </w:rPr>
      </w:pPr>
      <w:r w:rsidRPr="007F768E">
        <w:rPr>
          <w:rFonts w:ascii="Times New Roman" w:eastAsia="Times New Roman" w:hAnsi="Times New Roman" w:cs="Times New Roman"/>
          <w:i/>
          <w:iCs/>
          <w:color w:val="156082" w:themeColor="accent1"/>
        </w:rPr>
        <w:t>How Communicated</w:t>
      </w:r>
      <w:r w:rsidRPr="00B41FE5">
        <w:rPr>
          <w:rFonts w:ascii="Times New Roman" w:eastAsia="Times New Roman" w:hAnsi="Times New Roman" w:cs="Times New Roman"/>
          <w:color w:val="000000" w:themeColor="text1"/>
        </w:rPr>
        <w:t>: Weekly Status Report, Requirements Documents, and formal email for consultation.</w:t>
      </w:r>
    </w:p>
    <w:p w14:paraId="4E133672" w14:textId="77777777" w:rsidR="00B41FE5" w:rsidRPr="00B41FE5" w:rsidRDefault="00B41FE5" w:rsidP="007E275E">
      <w:pPr>
        <w:spacing w:after="299" w:line="240" w:lineRule="auto"/>
        <w:ind w:left="720"/>
        <w:rPr>
          <w:rFonts w:ascii="Times New Roman" w:eastAsia="Times New Roman" w:hAnsi="Times New Roman" w:cs="Times New Roman"/>
          <w:color w:val="000000" w:themeColor="text1"/>
        </w:rPr>
      </w:pPr>
      <w:r w:rsidRPr="007F768E">
        <w:rPr>
          <w:rFonts w:ascii="Times New Roman" w:eastAsia="Times New Roman" w:hAnsi="Times New Roman" w:cs="Times New Roman"/>
          <w:i/>
          <w:iCs/>
          <w:color w:val="156082" w:themeColor="accent1"/>
        </w:rPr>
        <w:t>Communicated To</w:t>
      </w:r>
      <w:r w:rsidRPr="00B41FE5">
        <w:rPr>
          <w:rFonts w:ascii="Times New Roman" w:eastAsia="Times New Roman" w:hAnsi="Times New Roman" w:cs="Times New Roman"/>
          <w:color w:val="000000" w:themeColor="text1"/>
        </w:rPr>
        <w:t>: Peter Kennedy, Project Manager, and Marketing.</w:t>
      </w:r>
    </w:p>
    <w:p w14:paraId="13C3760C" w14:textId="1234B6B8" w:rsidR="00B41FE5" w:rsidRPr="00B41FE5" w:rsidRDefault="00B41FE5" w:rsidP="00DF20E8">
      <w:pPr>
        <w:spacing w:after="299" w:line="240" w:lineRule="auto"/>
        <w:ind w:left="720"/>
        <w:rPr>
          <w:rFonts w:ascii="Times New Roman" w:eastAsia="Times New Roman" w:hAnsi="Times New Roman" w:cs="Times New Roman"/>
          <w:color w:val="000000" w:themeColor="text1"/>
        </w:rPr>
      </w:pPr>
      <w:r w:rsidRPr="007F768E">
        <w:rPr>
          <w:rFonts w:ascii="Times New Roman" w:eastAsia="Times New Roman" w:hAnsi="Times New Roman" w:cs="Times New Roman"/>
          <w:i/>
          <w:iCs/>
          <w:color w:val="156082" w:themeColor="accent1"/>
        </w:rPr>
        <w:t>Purpose</w:t>
      </w:r>
      <w:r w:rsidRPr="00B41FE5">
        <w:rPr>
          <w:rFonts w:ascii="Times New Roman" w:eastAsia="Times New Roman" w:hAnsi="Times New Roman" w:cs="Times New Roman"/>
          <w:color w:val="000000" w:themeColor="text1"/>
        </w:rPr>
        <w:t>: To advise on the external impact of the upgrade and ensure the project does not compromise existing product alliances.</w:t>
      </w:r>
    </w:p>
    <w:p w14:paraId="6D13E6D8" w14:textId="6D0CAD22" w:rsidR="6427327C" w:rsidRPr="00B41FE5" w:rsidRDefault="6427327C" w:rsidP="00B41FE5">
      <w:pPr>
        <w:spacing w:after="299" w:line="240" w:lineRule="auto"/>
        <w:rPr>
          <w:rFonts w:ascii="Times New Roman" w:eastAsia="Times New Roman" w:hAnsi="Times New Roman" w:cs="Times New Roman"/>
          <w:color w:val="000000" w:themeColor="text1"/>
        </w:rPr>
      </w:pPr>
    </w:p>
    <w:sectPr w:rsidR="6427327C" w:rsidRPr="00B41FE5" w:rsidSect="009135B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CD0C"/>
    <w:multiLevelType w:val="hybridMultilevel"/>
    <w:tmpl w:val="E18E9E72"/>
    <w:lvl w:ilvl="0" w:tplc="21960296">
      <w:start w:val="1"/>
      <w:numFmt w:val="bullet"/>
      <w:lvlText w:val=""/>
      <w:lvlJc w:val="left"/>
      <w:pPr>
        <w:ind w:left="360" w:hanging="360"/>
      </w:pPr>
      <w:rPr>
        <w:rFonts w:ascii="Symbol" w:hAnsi="Symbol" w:hint="default"/>
      </w:rPr>
    </w:lvl>
    <w:lvl w:ilvl="1" w:tplc="6E4833C4">
      <w:start w:val="1"/>
      <w:numFmt w:val="bullet"/>
      <w:lvlText w:val="o"/>
      <w:lvlJc w:val="left"/>
      <w:pPr>
        <w:ind w:left="1080" w:hanging="360"/>
      </w:pPr>
      <w:rPr>
        <w:rFonts w:ascii="Courier New" w:hAnsi="Courier New" w:hint="default"/>
      </w:rPr>
    </w:lvl>
    <w:lvl w:ilvl="2" w:tplc="6D920BB0">
      <w:start w:val="1"/>
      <w:numFmt w:val="bullet"/>
      <w:lvlText w:val=""/>
      <w:lvlJc w:val="left"/>
      <w:pPr>
        <w:ind w:left="1800" w:hanging="360"/>
      </w:pPr>
      <w:rPr>
        <w:rFonts w:ascii="Wingdings" w:hAnsi="Wingdings" w:hint="default"/>
      </w:rPr>
    </w:lvl>
    <w:lvl w:ilvl="3" w:tplc="D82C9D80">
      <w:start w:val="1"/>
      <w:numFmt w:val="bullet"/>
      <w:lvlText w:val=""/>
      <w:lvlJc w:val="left"/>
      <w:pPr>
        <w:ind w:left="2520" w:hanging="360"/>
      </w:pPr>
      <w:rPr>
        <w:rFonts w:ascii="Symbol" w:hAnsi="Symbol" w:hint="default"/>
      </w:rPr>
    </w:lvl>
    <w:lvl w:ilvl="4" w:tplc="BDA88AC2">
      <w:start w:val="1"/>
      <w:numFmt w:val="bullet"/>
      <w:lvlText w:val="o"/>
      <w:lvlJc w:val="left"/>
      <w:pPr>
        <w:ind w:left="3240" w:hanging="360"/>
      </w:pPr>
      <w:rPr>
        <w:rFonts w:ascii="Courier New" w:hAnsi="Courier New" w:hint="default"/>
      </w:rPr>
    </w:lvl>
    <w:lvl w:ilvl="5" w:tplc="B68CA318">
      <w:start w:val="1"/>
      <w:numFmt w:val="bullet"/>
      <w:lvlText w:val=""/>
      <w:lvlJc w:val="left"/>
      <w:pPr>
        <w:ind w:left="3960" w:hanging="360"/>
      </w:pPr>
      <w:rPr>
        <w:rFonts w:ascii="Wingdings" w:hAnsi="Wingdings" w:hint="default"/>
      </w:rPr>
    </w:lvl>
    <w:lvl w:ilvl="6" w:tplc="7096A13A">
      <w:start w:val="1"/>
      <w:numFmt w:val="bullet"/>
      <w:lvlText w:val=""/>
      <w:lvlJc w:val="left"/>
      <w:pPr>
        <w:ind w:left="4680" w:hanging="360"/>
      </w:pPr>
      <w:rPr>
        <w:rFonts w:ascii="Symbol" w:hAnsi="Symbol" w:hint="default"/>
      </w:rPr>
    </w:lvl>
    <w:lvl w:ilvl="7" w:tplc="9A66B308">
      <w:start w:val="1"/>
      <w:numFmt w:val="bullet"/>
      <w:lvlText w:val="o"/>
      <w:lvlJc w:val="left"/>
      <w:pPr>
        <w:ind w:left="5400" w:hanging="360"/>
      </w:pPr>
      <w:rPr>
        <w:rFonts w:ascii="Courier New" w:hAnsi="Courier New" w:hint="default"/>
      </w:rPr>
    </w:lvl>
    <w:lvl w:ilvl="8" w:tplc="A9581FE2">
      <w:start w:val="1"/>
      <w:numFmt w:val="bullet"/>
      <w:lvlText w:val=""/>
      <w:lvlJc w:val="left"/>
      <w:pPr>
        <w:ind w:left="6120" w:hanging="360"/>
      </w:pPr>
      <w:rPr>
        <w:rFonts w:ascii="Wingdings" w:hAnsi="Wingdings" w:hint="default"/>
      </w:rPr>
    </w:lvl>
  </w:abstractNum>
  <w:abstractNum w:abstractNumId="1" w15:restartNumberingAfterBreak="0">
    <w:nsid w:val="039FCE1C"/>
    <w:multiLevelType w:val="hybridMultilevel"/>
    <w:tmpl w:val="521A061C"/>
    <w:lvl w:ilvl="0" w:tplc="9FE822DA">
      <w:start w:val="1"/>
      <w:numFmt w:val="decimal"/>
      <w:lvlText w:val="%1."/>
      <w:lvlJc w:val="left"/>
      <w:pPr>
        <w:ind w:left="720" w:hanging="500"/>
      </w:pPr>
      <w:rPr>
        <w:rFonts w:ascii="Times Roman" w:hAnsi="Times Roman" w:hint="default"/>
      </w:rPr>
    </w:lvl>
    <w:lvl w:ilvl="1" w:tplc="48F42B9A">
      <w:start w:val="1"/>
      <w:numFmt w:val="lowerLetter"/>
      <w:lvlText w:val="%2."/>
      <w:lvlJc w:val="left"/>
      <w:pPr>
        <w:ind w:left="1440" w:hanging="360"/>
      </w:pPr>
    </w:lvl>
    <w:lvl w:ilvl="2" w:tplc="1576B4C6">
      <w:start w:val="1"/>
      <w:numFmt w:val="lowerRoman"/>
      <w:lvlText w:val="%3."/>
      <w:lvlJc w:val="right"/>
      <w:pPr>
        <w:ind w:left="2160" w:hanging="180"/>
      </w:pPr>
    </w:lvl>
    <w:lvl w:ilvl="3" w:tplc="B18CCB26">
      <w:start w:val="1"/>
      <w:numFmt w:val="decimal"/>
      <w:lvlText w:val="%4."/>
      <w:lvlJc w:val="left"/>
      <w:pPr>
        <w:ind w:left="2880" w:hanging="360"/>
      </w:pPr>
    </w:lvl>
    <w:lvl w:ilvl="4" w:tplc="21F2C498">
      <w:start w:val="1"/>
      <w:numFmt w:val="lowerLetter"/>
      <w:lvlText w:val="%5."/>
      <w:lvlJc w:val="left"/>
      <w:pPr>
        <w:ind w:left="3600" w:hanging="360"/>
      </w:pPr>
    </w:lvl>
    <w:lvl w:ilvl="5" w:tplc="6E1CA062">
      <w:start w:val="1"/>
      <w:numFmt w:val="lowerRoman"/>
      <w:lvlText w:val="%6."/>
      <w:lvlJc w:val="right"/>
      <w:pPr>
        <w:ind w:left="4320" w:hanging="180"/>
      </w:pPr>
    </w:lvl>
    <w:lvl w:ilvl="6" w:tplc="7B2837E4">
      <w:start w:val="1"/>
      <w:numFmt w:val="decimal"/>
      <w:lvlText w:val="%7."/>
      <w:lvlJc w:val="left"/>
      <w:pPr>
        <w:ind w:left="5040" w:hanging="360"/>
      </w:pPr>
    </w:lvl>
    <w:lvl w:ilvl="7" w:tplc="6D7C92D2">
      <w:start w:val="1"/>
      <w:numFmt w:val="lowerLetter"/>
      <w:lvlText w:val="%8."/>
      <w:lvlJc w:val="left"/>
      <w:pPr>
        <w:ind w:left="5760" w:hanging="360"/>
      </w:pPr>
    </w:lvl>
    <w:lvl w:ilvl="8" w:tplc="0ECE56E2">
      <w:start w:val="1"/>
      <w:numFmt w:val="lowerRoman"/>
      <w:lvlText w:val="%9."/>
      <w:lvlJc w:val="right"/>
      <w:pPr>
        <w:ind w:left="6480" w:hanging="180"/>
      </w:pPr>
    </w:lvl>
  </w:abstractNum>
  <w:abstractNum w:abstractNumId="2" w15:restartNumberingAfterBreak="0">
    <w:nsid w:val="05C744D7"/>
    <w:multiLevelType w:val="hybridMultilevel"/>
    <w:tmpl w:val="44A86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013146"/>
    <w:multiLevelType w:val="hybridMultilevel"/>
    <w:tmpl w:val="30882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240D3A"/>
    <w:multiLevelType w:val="hybridMultilevel"/>
    <w:tmpl w:val="4064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E37C78"/>
    <w:multiLevelType w:val="hybridMultilevel"/>
    <w:tmpl w:val="B6324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13CACB"/>
    <w:multiLevelType w:val="hybridMultilevel"/>
    <w:tmpl w:val="744CEA44"/>
    <w:lvl w:ilvl="0" w:tplc="BD8C2528">
      <w:start w:val="1"/>
      <w:numFmt w:val="bullet"/>
      <w:lvlText w:val=""/>
      <w:lvlJc w:val="left"/>
      <w:pPr>
        <w:ind w:left="360" w:hanging="360"/>
      </w:pPr>
      <w:rPr>
        <w:rFonts w:ascii="Symbol" w:hAnsi="Symbol" w:hint="default"/>
      </w:rPr>
    </w:lvl>
    <w:lvl w:ilvl="1" w:tplc="E3061B98">
      <w:start w:val="1"/>
      <w:numFmt w:val="bullet"/>
      <w:lvlText w:val="o"/>
      <w:lvlJc w:val="left"/>
      <w:pPr>
        <w:ind w:left="1080" w:hanging="360"/>
      </w:pPr>
      <w:rPr>
        <w:rFonts w:ascii="Courier New" w:hAnsi="Courier New" w:hint="default"/>
      </w:rPr>
    </w:lvl>
    <w:lvl w:ilvl="2" w:tplc="F6861BA8">
      <w:start w:val="1"/>
      <w:numFmt w:val="bullet"/>
      <w:lvlText w:val=""/>
      <w:lvlJc w:val="left"/>
      <w:pPr>
        <w:ind w:left="1800" w:hanging="360"/>
      </w:pPr>
      <w:rPr>
        <w:rFonts w:ascii="Wingdings" w:hAnsi="Wingdings" w:hint="default"/>
      </w:rPr>
    </w:lvl>
    <w:lvl w:ilvl="3" w:tplc="67FC8A60">
      <w:start w:val="1"/>
      <w:numFmt w:val="bullet"/>
      <w:lvlText w:val=""/>
      <w:lvlJc w:val="left"/>
      <w:pPr>
        <w:ind w:left="2520" w:hanging="360"/>
      </w:pPr>
      <w:rPr>
        <w:rFonts w:ascii="Symbol" w:hAnsi="Symbol" w:hint="default"/>
      </w:rPr>
    </w:lvl>
    <w:lvl w:ilvl="4" w:tplc="2C647008">
      <w:start w:val="1"/>
      <w:numFmt w:val="bullet"/>
      <w:lvlText w:val="o"/>
      <w:lvlJc w:val="left"/>
      <w:pPr>
        <w:ind w:left="3240" w:hanging="360"/>
      </w:pPr>
      <w:rPr>
        <w:rFonts w:ascii="Courier New" w:hAnsi="Courier New" w:hint="default"/>
      </w:rPr>
    </w:lvl>
    <w:lvl w:ilvl="5" w:tplc="480A170E">
      <w:start w:val="1"/>
      <w:numFmt w:val="bullet"/>
      <w:lvlText w:val=""/>
      <w:lvlJc w:val="left"/>
      <w:pPr>
        <w:ind w:left="3960" w:hanging="360"/>
      </w:pPr>
      <w:rPr>
        <w:rFonts w:ascii="Wingdings" w:hAnsi="Wingdings" w:hint="default"/>
      </w:rPr>
    </w:lvl>
    <w:lvl w:ilvl="6" w:tplc="C39E307E">
      <w:start w:val="1"/>
      <w:numFmt w:val="bullet"/>
      <w:lvlText w:val=""/>
      <w:lvlJc w:val="left"/>
      <w:pPr>
        <w:ind w:left="4680" w:hanging="360"/>
      </w:pPr>
      <w:rPr>
        <w:rFonts w:ascii="Symbol" w:hAnsi="Symbol" w:hint="default"/>
      </w:rPr>
    </w:lvl>
    <w:lvl w:ilvl="7" w:tplc="DBC80244">
      <w:start w:val="1"/>
      <w:numFmt w:val="bullet"/>
      <w:lvlText w:val="o"/>
      <w:lvlJc w:val="left"/>
      <w:pPr>
        <w:ind w:left="5400" w:hanging="360"/>
      </w:pPr>
      <w:rPr>
        <w:rFonts w:ascii="Courier New" w:hAnsi="Courier New" w:hint="default"/>
      </w:rPr>
    </w:lvl>
    <w:lvl w:ilvl="8" w:tplc="6478A93C">
      <w:start w:val="1"/>
      <w:numFmt w:val="bullet"/>
      <w:lvlText w:val=""/>
      <w:lvlJc w:val="left"/>
      <w:pPr>
        <w:ind w:left="6120" w:hanging="360"/>
      </w:pPr>
      <w:rPr>
        <w:rFonts w:ascii="Wingdings" w:hAnsi="Wingdings" w:hint="default"/>
      </w:rPr>
    </w:lvl>
  </w:abstractNum>
  <w:abstractNum w:abstractNumId="7" w15:restartNumberingAfterBreak="0">
    <w:nsid w:val="28C8E6AF"/>
    <w:multiLevelType w:val="hybridMultilevel"/>
    <w:tmpl w:val="6F0A58E6"/>
    <w:lvl w:ilvl="0" w:tplc="FD6A9740">
      <w:start w:val="1"/>
      <w:numFmt w:val="bullet"/>
      <w:lvlText w:val=""/>
      <w:lvlJc w:val="left"/>
      <w:pPr>
        <w:ind w:left="360" w:hanging="360"/>
      </w:pPr>
      <w:rPr>
        <w:rFonts w:ascii="Symbol" w:hAnsi="Symbol" w:hint="default"/>
      </w:rPr>
    </w:lvl>
    <w:lvl w:ilvl="1" w:tplc="1CAA17E0">
      <w:start w:val="1"/>
      <w:numFmt w:val="bullet"/>
      <w:lvlText w:val="o"/>
      <w:lvlJc w:val="left"/>
      <w:pPr>
        <w:ind w:left="1080" w:hanging="360"/>
      </w:pPr>
      <w:rPr>
        <w:rFonts w:ascii="Courier New" w:hAnsi="Courier New" w:hint="default"/>
      </w:rPr>
    </w:lvl>
    <w:lvl w:ilvl="2" w:tplc="53EABD18">
      <w:start w:val="1"/>
      <w:numFmt w:val="bullet"/>
      <w:lvlText w:val=""/>
      <w:lvlJc w:val="left"/>
      <w:pPr>
        <w:ind w:left="1800" w:hanging="360"/>
      </w:pPr>
      <w:rPr>
        <w:rFonts w:ascii="Wingdings" w:hAnsi="Wingdings" w:hint="default"/>
      </w:rPr>
    </w:lvl>
    <w:lvl w:ilvl="3" w:tplc="E9F04DA6">
      <w:start w:val="1"/>
      <w:numFmt w:val="bullet"/>
      <w:lvlText w:val=""/>
      <w:lvlJc w:val="left"/>
      <w:pPr>
        <w:ind w:left="2520" w:hanging="360"/>
      </w:pPr>
      <w:rPr>
        <w:rFonts w:ascii="Symbol" w:hAnsi="Symbol" w:hint="default"/>
      </w:rPr>
    </w:lvl>
    <w:lvl w:ilvl="4" w:tplc="46F6CFEA">
      <w:start w:val="1"/>
      <w:numFmt w:val="bullet"/>
      <w:lvlText w:val="o"/>
      <w:lvlJc w:val="left"/>
      <w:pPr>
        <w:ind w:left="3240" w:hanging="360"/>
      </w:pPr>
      <w:rPr>
        <w:rFonts w:ascii="Courier New" w:hAnsi="Courier New" w:hint="default"/>
      </w:rPr>
    </w:lvl>
    <w:lvl w:ilvl="5" w:tplc="DD7C769A">
      <w:start w:val="1"/>
      <w:numFmt w:val="bullet"/>
      <w:lvlText w:val=""/>
      <w:lvlJc w:val="left"/>
      <w:pPr>
        <w:ind w:left="3960" w:hanging="360"/>
      </w:pPr>
      <w:rPr>
        <w:rFonts w:ascii="Wingdings" w:hAnsi="Wingdings" w:hint="default"/>
      </w:rPr>
    </w:lvl>
    <w:lvl w:ilvl="6" w:tplc="4D74E9B8">
      <w:start w:val="1"/>
      <w:numFmt w:val="bullet"/>
      <w:lvlText w:val=""/>
      <w:lvlJc w:val="left"/>
      <w:pPr>
        <w:ind w:left="4680" w:hanging="360"/>
      </w:pPr>
      <w:rPr>
        <w:rFonts w:ascii="Symbol" w:hAnsi="Symbol" w:hint="default"/>
      </w:rPr>
    </w:lvl>
    <w:lvl w:ilvl="7" w:tplc="BF06CD4A">
      <w:start w:val="1"/>
      <w:numFmt w:val="bullet"/>
      <w:lvlText w:val="o"/>
      <w:lvlJc w:val="left"/>
      <w:pPr>
        <w:ind w:left="5400" w:hanging="360"/>
      </w:pPr>
      <w:rPr>
        <w:rFonts w:ascii="Courier New" w:hAnsi="Courier New" w:hint="default"/>
      </w:rPr>
    </w:lvl>
    <w:lvl w:ilvl="8" w:tplc="4A9EDDBC">
      <w:start w:val="1"/>
      <w:numFmt w:val="bullet"/>
      <w:lvlText w:val=""/>
      <w:lvlJc w:val="left"/>
      <w:pPr>
        <w:ind w:left="6120" w:hanging="360"/>
      </w:pPr>
      <w:rPr>
        <w:rFonts w:ascii="Wingdings" w:hAnsi="Wingdings" w:hint="default"/>
      </w:rPr>
    </w:lvl>
  </w:abstractNum>
  <w:abstractNum w:abstractNumId="8" w15:restartNumberingAfterBreak="0">
    <w:nsid w:val="2C8F3D04"/>
    <w:multiLevelType w:val="hybridMultilevel"/>
    <w:tmpl w:val="BEE83F52"/>
    <w:lvl w:ilvl="0" w:tplc="8E361534">
      <w:start w:val="1"/>
      <w:numFmt w:val="bullet"/>
      <w:lvlText w:val=""/>
      <w:lvlJc w:val="left"/>
      <w:pPr>
        <w:ind w:left="360" w:hanging="360"/>
      </w:pPr>
      <w:rPr>
        <w:rFonts w:ascii="Symbol" w:hAnsi="Symbol" w:hint="default"/>
      </w:rPr>
    </w:lvl>
    <w:lvl w:ilvl="1" w:tplc="D0724DB4">
      <w:start w:val="1"/>
      <w:numFmt w:val="bullet"/>
      <w:lvlText w:val="o"/>
      <w:lvlJc w:val="left"/>
      <w:pPr>
        <w:ind w:left="1080" w:hanging="360"/>
      </w:pPr>
      <w:rPr>
        <w:rFonts w:ascii="Courier New" w:hAnsi="Courier New" w:hint="default"/>
      </w:rPr>
    </w:lvl>
    <w:lvl w:ilvl="2" w:tplc="6404838A">
      <w:start w:val="1"/>
      <w:numFmt w:val="bullet"/>
      <w:lvlText w:val=""/>
      <w:lvlJc w:val="left"/>
      <w:pPr>
        <w:ind w:left="1800" w:hanging="360"/>
      </w:pPr>
      <w:rPr>
        <w:rFonts w:ascii="Wingdings" w:hAnsi="Wingdings" w:hint="default"/>
      </w:rPr>
    </w:lvl>
    <w:lvl w:ilvl="3" w:tplc="E26E45E0">
      <w:start w:val="1"/>
      <w:numFmt w:val="bullet"/>
      <w:lvlText w:val=""/>
      <w:lvlJc w:val="left"/>
      <w:pPr>
        <w:ind w:left="2520" w:hanging="360"/>
      </w:pPr>
      <w:rPr>
        <w:rFonts w:ascii="Symbol" w:hAnsi="Symbol" w:hint="default"/>
      </w:rPr>
    </w:lvl>
    <w:lvl w:ilvl="4" w:tplc="34921D7E">
      <w:start w:val="1"/>
      <w:numFmt w:val="bullet"/>
      <w:lvlText w:val="o"/>
      <w:lvlJc w:val="left"/>
      <w:pPr>
        <w:ind w:left="3240" w:hanging="360"/>
      </w:pPr>
      <w:rPr>
        <w:rFonts w:ascii="Courier New" w:hAnsi="Courier New" w:hint="default"/>
      </w:rPr>
    </w:lvl>
    <w:lvl w:ilvl="5" w:tplc="B87270B4">
      <w:start w:val="1"/>
      <w:numFmt w:val="bullet"/>
      <w:lvlText w:val=""/>
      <w:lvlJc w:val="left"/>
      <w:pPr>
        <w:ind w:left="3960" w:hanging="360"/>
      </w:pPr>
      <w:rPr>
        <w:rFonts w:ascii="Wingdings" w:hAnsi="Wingdings" w:hint="default"/>
      </w:rPr>
    </w:lvl>
    <w:lvl w:ilvl="6" w:tplc="1CC289BE">
      <w:start w:val="1"/>
      <w:numFmt w:val="bullet"/>
      <w:lvlText w:val=""/>
      <w:lvlJc w:val="left"/>
      <w:pPr>
        <w:ind w:left="4680" w:hanging="360"/>
      </w:pPr>
      <w:rPr>
        <w:rFonts w:ascii="Symbol" w:hAnsi="Symbol" w:hint="default"/>
      </w:rPr>
    </w:lvl>
    <w:lvl w:ilvl="7" w:tplc="B7BE767C">
      <w:start w:val="1"/>
      <w:numFmt w:val="bullet"/>
      <w:lvlText w:val="o"/>
      <w:lvlJc w:val="left"/>
      <w:pPr>
        <w:ind w:left="5400" w:hanging="360"/>
      </w:pPr>
      <w:rPr>
        <w:rFonts w:ascii="Courier New" w:hAnsi="Courier New" w:hint="default"/>
      </w:rPr>
    </w:lvl>
    <w:lvl w:ilvl="8" w:tplc="01CE7AC6">
      <w:start w:val="1"/>
      <w:numFmt w:val="bullet"/>
      <w:lvlText w:val=""/>
      <w:lvlJc w:val="left"/>
      <w:pPr>
        <w:ind w:left="6120" w:hanging="360"/>
      </w:pPr>
      <w:rPr>
        <w:rFonts w:ascii="Wingdings" w:hAnsi="Wingdings" w:hint="default"/>
      </w:rPr>
    </w:lvl>
  </w:abstractNum>
  <w:abstractNum w:abstractNumId="9" w15:restartNumberingAfterBreak="0">
    <w:nsid w:val="2CBE9C4B"/>
    <w:multiLevelType w:val="hybridMultilevel"/>
    <w:tmpl w:val="D1984AF4"/>
    <w:lvl w:ilvl="0" w:tplc="F8405784">
      <w:start w:val="1"/>
      <w:numFmt w:val="bullet"/>
      <w:lvlText w:val=""/>
      <w:lvlJc w:val="left"/>
      <w:pPr>
        <w:ind w:left="360" w:hanging="360"/>
      </w:pPr>
      <w:rPr>
        <w:rFonts w:ascii="Symbol" w:hAnsi="Symbol" w:hint="default"/>
      </w:rPr>
    </w:lvl>
    <w:lvl w:ilvl="1" w:tplc="CFEC4620">
      <w:start w:val="1"/>
      <w:numFmt w:val="bullet"/>
      <w:lvlText w:val="o"/>
      <w:lvlJc w:val="left"/>
      <w:pPr>
        <w:ind w:left="1080" w:hanging="360"/>
      </w:pPr>
      <w:rPr>
        <w:rFonts w:ascii="Courier New" w:hAnsi="Courier New" w:hint="default"/>
      </w:rPr>
    </w:lvl>
    <w:lvl w:ilvl="2" w:tplc="AFBAEE34">
      <w:start w:val="1"/>
      <w:numFmt w:val="bullet"/>
      <w:lvlText w:val=""/>
      <w:lvlJc w:val="left"/>
      <w:pPr>
        <w:ind w:left="1800" w:hanging="360"/>
      </w:pPr>
      <w:rPr>
        <w:rFonts w:ascii="Wingdings" w:hAnsi="Wingdings" w:hint="default"/>
      </w:rPr>
    </w:lvl>
    <w:lvl w:ilvl="3" w:tplc="D2AA5EEA">
      <w:start w:val="1"/>
      <w:numFmt w:val="bullet"/>
      <w:lvlText w:val=""/>
      <w:lvlJc w:val="left"/>
      <w:pPr>
        <w:ind w:left="2520" w:hanging="360"/>
      </w:pPr>
      <w:rPr>
        <w:rFonts w:ascii="Symbol" w:hAnsi="Symbol" w:hint="default"/>
      </w:rPr>
    </w:lvl>
    <w:lvl w:ilvl="4" w:tplc="A7784078">
      <w:start w:val="1"/>
      <w:numFmt w:val="bullet"/>
      <w:lvlText w:val="o"/>
      <w:lvlJc w:val="left"/>
      <w:pPr>
        <w:ind w:left="3240" w:hanging="360"/>
      </w:pPr>
      <w:rPr>
        <w:rFonts w:ascii="Courier New" w:hAnsi="Courier New" w:hint="default"/>
      </w:rPr>
    </w:lvl>
    <w:lvl w:ilvl="5" w:tplc="9C866706">
      <w:start w:val="1"/>
      <w:numFmt w:val="bullet"/>
      <w:lvlText w:val=""/>
      <w:lvlJc w:val="left"/>
      <w:pPr>
        <w:ind w:left="3960" w:hanging="360"/>
      </w:pPr>
      <w:rPr>
        <w:rFonts w:ascii="Wingdings" w:hAnsi="Wingdings" w:hint="default"/>
      </w:rPr>
    </w:lvl>
    <w:lvl w:ilvl="6" w:tplc="EB826EF4">
      <w:start w:val="1"/>
      <w:numFmt w:val="bullet"/>
      <w:lvlText w:val=""/>
      <w:lvlJc w:val="left"/>
      <w:pPr>
        <w:ind w:left="4680" w:hanging="360"/>
      </w:pPr>
      <w:rPr>
        <w:rFonts w:ascii="Symbol" w:hAnsi="Symbol" w:hint="default"/>
      </w:rPr>
    </w:lvl>
    <w:lvl w:ilvl="7" w:tplc="E81ACD98">
      <w:start w:val="1"/>
      <w:numFmt w:val="bullet"/>
      <w:lvlText w:val="o"/>
      <w:lvlJc w:val="left"/>
      <w:pPr>
        <w:ind w:left="5400" w:hanging="360"/>
      </w:pPr>
      <w:rPr>
        <w:rFonts w:ascii="Courier New" w:hAnsi="Courier New" w:hint="default"/>
      </w:rPr>
    </w:lvl>
    <w:lvl w:ilvl="8" w:tplc="E5CC71AC">
      <w:start w:val="1"/>
      <w:numFmt w:val="bullet"/>
      <w:lvlText w:val=""/>
      <w:lvlJc w:val="left"/>
      <w:pPr>
        <w:ind w:left="6120" w:hanging="360"/>
      </w:pPr>
      <w:rPr>
        <w:rFonts w:ascii="Wingdings" w:hAnsi="Wingdings" w:hint="default"/>
      </w:rPr>
    </w:lvl>
  </w:abstractNum>
  <w:abstractNum w:abstractNumId="10" w15:restartNumberingAfterBreak="0">
    <w:nsid w:val="33755CBB"/>
    <w:multiLevelType w:val="hybridMultilevel"/>
    <w:tmpl w:val="80E2F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AF1F67"/>
    <w:multiLevelType w:val="hybridMultilevel"/>
    <w:tmpl w:val="B07AB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91CC18"/>
    <w:multiLevelType w:val="hybridMultilevel"/>
    <w:tmpl w:val="57F49A9A"/>
    <w:lvl w:ilvl="0" w:tplc="A06260BE">
      <w:start w:val="1"/>
      <w:numFmt w:val="bullet"/>
      <w:lvlText w:val=""/>
      <w:lvlJc w:val="left"/>
      <w:pPr>
        <w:ind w:left="360" w:hanging="360"/>
      </w:pPr>
      <w:rPr>
        <w:rFonts w:ascii="Symbol" w:hAnsi="Symbol" w:hint="default"/>
      </w:rPr>
    </w:lvl>
    <w:lvl w:ilvl="1" w:tplc="F738D1EE">
      <w:start w:val="1"/>
      <w:numFmt w:val="bullet"/>
      <w:lvlText w:val="o"/>
      <w:lvlJc w:val="left"/>
      <w:pPr>
        <w:ind w:left="1080" w:hanging="360"/>
      </w:pPr>
      <w:rPr>
        <w:rFonts w:ascii="Courier New" w:hAnsi="Courier New" w:hint="default"/>
      </w:rPr>
    </w:lvl>
    <w:lvl w:ilvl="2" w:tplc="25DA8B4A">
      <w:start w:val="1"/>
      <w:numFmt w:val="bullet"/>
      <w:lvlText w:val=""/>
      <w:lvlJc w:val="left"/>
      <w:pPr>
        <w:ind w:left="1800" w:hanging="360"/>
      </w:pPr>
      <w:rPr>
        <w:rFonts w:ascii="Wingdings" w:hAnsi="Wingdings" w:hint="default"/>
      </w:rPr>
    </w:lvl>
    <w:lvl w:ilvl="3" w:tplc="0DC81776">
      <w:start w:val="1"/>
      <w:numFmt w:val="bullet"/>
      <w:lvlText w:val=""/>
      <w:lvlJc w:val="left"/>
      <w:pPr>
        <w:ind w:left="2520" w:hanging="360"/>
      </w:pPr>
      <w:rPr>
        <w:rFonts w:ascii="Symbol" w:hAnsi="Symbol" w:hint="default"/>
      </w:rPr>
    </w:lvl>
    <w:lvl w:ilvl="4" w:tplc="89646380">
      <w:start w:val="1"/>
      <w:numFmt w:val="bullet"/>
      <w:lvlText w:val="o"/>
      <w:lvlJc w:val="left"/>
      <w:pPr>
        <w:ind w:left="3240" w:hanging="360"/>
      </w:pPr>
      <w:rPr>
        <w:rFonts w:ascii="Courier New" w:hAnsi="Courier New" w:hint="default"/>
      </w:rPr>
    </w:lvl>
    <w:lvl w:ilvl="5" w:tplc="974477B0">
      <w:start w:val="1"/>
      <w:numFmt w:val="bullet"/>
      <w:lvlText w:val=""/>
      <w:lvlJc w:val="left"/>
      <w:pPr>
        <w:ind w:left="3960" w:hanging="360"/>
      </w:pPr>
      <w:rPr>
        <w:rFonts w:ascii="Wingdings" w:hAnsi="Wingdings" w:hint="default"/>
      </w:rPr>
    </w:lvl>
    <w:lvl w:ilvl="6" w:tplc="2EFA711C">
      <w:start w:val="1"/>
      <w:numFmt w:val="bullet"/>
      <w:lvlText w:val=""/>
      <w:lvlJc w:val="left"/>
      <w:pPr>
        <w:ind w:left="4680" w:hanging="360"/>
      </w:pPr>
      <w:rPr>
        <w:rFonts w:ascii="Symbol" w:hAnsi="Symbol" w:hint="default"/>
      </w:rPr>
    </w:lvl>
    <w:lvl w:ilvl="7" w:tplc="BC4E90FA">
      <w:start w:val="1"/>
      <w:numFmt w:val="bullet"/>
      <w:lvlText w:val="o"/>
      <w:lvlJc w:val="left"/>
      <w:pPr>
        <w:ind w:left="5400" w:hanging="360"/>
      </w:pPr>
      <w:rPr>
        <w:rFonts w:ascii="Courier New" w:hAnsi="Courier New" w:hint="default"/>
      </w:rPr>
    </w:lvl>
    <w:lvl w:ilvl="8" w:tplc="6EF8AEA4">
      <w:start w:val="1"/>
      <w:numFmt w:val="bullet"/>
      <w:lvlText w:val=""/>
      <w:lvlJc w:val="left"/>
      <w:pPr>
        <w:ind w:left="6120" w:hanging="360"/>
      </w:pPr>
      <w:rPr>
        <w:rFonts w:ascii="Wingdings" w:hAnsi="Wingdings" w:hint="default"/>
      </w:rPr>
    </w:lvl>
  </w:abstractNum>
  <w:abstractNum w:abstractNumId="13" w15:restartNumberingAfterBreak="0">
    <w:nsid w:val="4A1FA749"/>
    <w:multiLevelType w:val="hybridMultilevel"/>
    <w:tmpl w:val="6520FD4A"/>
    <w:lvl w:ilvl="0" w:tplc="A6601B8C">
      <w:start w:val="1"/>
      <w:numFmt w:val="bullet"/>
      <w:lvlText w:val=""/>
      <w:lvlJc w:val="left"/>
      <w:pPr>
        <w:ind w:left="360" w:hanging="360"/>
      </w:pPr>
      <w:rPr>
        <w:rFonts w:ascii="Symbol" w:hAnsi="Symbol" w:hint="default"/>
      </w:rPr>
    </w:lvl>
    <w:lvl w:ilvl="1" w:tplc="1DAA7042">
      <w:start w:val="1"/>
      <w:numFmt w:val="bullet"/>
      <w:lvlText w:val="o"/>
      <w:lvlJc w:val="left"/>
      <w:pPr>
        <w:ind w:left="1080" w:hanging="360"/>
      </w:pPr>
      <w:rPr>
        <w:rFonts w:ascii="Courier New" w:hAnsi="Courier New" w:hint="default"/>
      </w:rPr>
    </w:lvl>
    <w:lvl w:ilvl="2" w:tplc="0430DD4A">
      <w:start w:val="1"/>
      <w:numFmt w:val="bullet"/>
      <w:lvlText w:val=""/>
      <w:lvlJc w:val="left"/>
      <w:pPr>
        <w:ind w:left="1800" w:hanging="360"/>
      </w:pPr>
      <w:rPr>
        <w:rFonts w:ascii="Wingdings" w:hAnsi="Wingdings" w:hint="default"/>
      </w:rPr>
    </w:lvl>
    <w:lvl w:ilvl="3" w:tplc="E2546E96">
      <w:start w:val="1"/>
      <w:numFmt w:val="bullet"/>
      <w:lvlText w:val=""/>
      <w:lvlJc w:val="left"/>
      <w:pPr>
        <w:ind w:left="2520" w:hanging="360"/>
      </w:pPr>
      <w:rPr>
        <w:rFonts w:ascii="Symbol" w:hAnsi="Symbol" w:hint="default"/>
      </w:rPr>
    </w:lvl>
    <w:lvl w:ilvl="4" w:tplc="0DA0285A">
      <w:start w:val="1"/>
      <w:numFmt w:val="bullet"/>
      <w:lvlText w:val="o"/>
      <w:lvlJc w:val="left"/>
      <w:pPr>
        <w:ind w:left="3240" w:hanging="360"/>
      </w:pPr>
      <w:rPr>
        <w:rFonts w:ascii="Courier New" w:hAnsi="Courier New" w:hint="default"/>
      </w:rPr>
    </w:lvl>
    <w:lvl w:ilvl="5" w:tplc="88C8CBCA">
      <w:start w:val="1"/>
      <w:numFmt w:val="bullet"/>
      <w:lvlText w:val=""/>
      <w:lvlJc w:val="left"/>
      <w:pPr>
        <w:ind w:left="3960" w:hanging="360"/>
      </w:pPr>
      <w:rPr>
        <w:rFonts w:ascii="Wingdings" w:hAnsi="Wingdings" w:hint="default"/>
      </w:rPr>
    </w:lvl>
    <w:lvl w:ilvl="6" w:tplc="B03466A2">
      <w:start w:val="1"/>
      <w:numFmt w:val="bullet"/>
      <w:lvlText w:val=""/>
      <w:lvlJc w:val="left"/>
      <w:pPr>
        <w:ind w:left="4680" w:hanging="360"/>
      </w:pPr>
      <w:rPr>
        <w:rFonts w:ascii="Symbol" w:hAnsi="Symbol" w:hint="default"/>
      </w:rPr>
    </w:lvl>
    <w:lvl w:ilvl="7" w:tplc="AB184BF8">
      <w:start w:val="1"/>
      <w:numFmt w:val="bullet"/>
      <w:lvlText w:val="o"/>
      <w:lvlJc w:val="left"/>
      <w:pPr>
        <w:ind w:left="5400" w:hanging="360"/>
      </w:pPr>
      <w:rPr>
        <w:rFonts w:ascii="Courier New" w:hAnsi="Courier New" w:hint="default"/>
      </w:rPr>
    </w:lvl>
    <w:lvl w:ilvl="8" w:tplc="FF18ED66">
      <w:start w:val="1"/>
      <w:numFmt w:val="bullet"/>
      <w:lvlText w:val=""/>
      <w:lvlJc w:val="left"/>
      <w:pPr>
        <w:ind w:left="6120" w:hanging="360"/>
      </w:pPr>
      <w:rPr>
        <w:rFonts w:ascii="Wingdings" w:hAnsi="Wingdings" w:hint="default"/>
      </w:rPr>
    </w:lvl>
  </w:abstractNum>
  <w:abstractNum w:abstractNumId="14" w15:restartNumberingAfterBreak="0">
    <w:nsid w:val="5649BE54"/>
    <w:multiLevelType w:val="hybridMultilevel"/>
    <w:tmpl w:val="3F0659CC"/>
    <w:lvl w:ilvl="0" w:tplc="4AFAA7F8">
      <w:start w:val="1"/>
      <w:numFmt w:val="bullet"/>
      <w:lvlText w:val=""/>
      <w:lvlJc w:val="left"/>
      <w:pPr>
        <w:ind w:left="360" w:hanging="360"/>
      </w:pPr>
      <w:rPr>
        <w:rFonts w:ascii="Symbol" w:hAnsi="Symbol" w:hint="default"/>
      </w:rPr>
    </w:lvl>
    <w:lvl w:ilvl="1" w:tplc="780A73F6">
      <w:start w:val="1"/>
      <w:numFmt w:val="bullet"/>
      <w:lvlText w:val="o"/>
      <w:lvlJc w:val="left"/>
      <w:pPr>
        <w:ind w:left="1080" w:hanging="360"/>
      </w:pPr>
      <w:rPr>
        <w:rFonts w:ascii="Courier New" w:hAnsi="Courier New" w:hint="default"/>
      </w:rPr>
    </w:lvl>
    <w:lvl w:ilvl="2" w:tplc="35766AB0">
      <w:start w:val="1"/>
      <w:numFmt w:val="bullet"/>
      <w:lvlText w:val=""/>
      <w:lvlJc w:val="left"/>
      <w:pPr>
        <w:ind w:left="1800" w:hanging="360"/>
      </w:pPr>
      <w:rPr>
        <w:rFonts w:ascii="Wingdings" w:hAnsi="Wingdings" w:hint="default"/>
      </w:rPr>
    </w:lvl>
    <w:lvl w:ilvl="3" w:tplc="7038A29E">
      <w:start w:val="1"/>
      <w:numFmt w:val="bullet"/>
      <w:lvlText w:val=""/>
      <w:lvlJc w:val="left"/>
      <w:pPr>
        <w:ind w:left="2520" w:hanging="360"/>
      </w:pPr>
      <w:rPr>
        <w:rFonts w:ascii="Symbol" w:hAnsi="Symbol" w:hint="default"/>
      </w:rPr>
    </w:lvl>
    <w:lvl w:ilvl="4" w:tplc="FC6A2A0C">
      <w:start w:val="1"/>
      <w:numFmt w:val="bullet"/>
      <w:lvlText w:val="o"/>
      <w:lvlJc w:val="left"/>
      <w:pPr>
        <w:ind w:left="3240" w:hanging="360"/>
      </w:pPr>
      <w:rPr>
        <w:rFonts w:ascii="Courier New" w:hAnsi="Courier New" w:hint="default"/>
      </w:rPr>
    </w:lvl>
    <w:lvl w:ilvl="5" w:tplc="64BE3D8E">
      <w:start w:val="1"/>
      <w:numFmt w:val="bullet"/>
      <w:lvlText w:val=""/>
      <w:lvlJc w:val="left"/>
      <w:pPr>
        <w:ind w:left="3960" w:hanging="360"/>
      </w:pPr>
      <w:rPr>
        <w:rFonts w:ascii="Wingdings" w:hAnsi="Wingdings" w:hint="default"/>
      </w:rPr>
    </w:lvl>
    <w:lvl w:ilvl="6" w:tplc="CBF2B9F2">
      <w:start w:val="1"/>
      <w:numFmt w:val="bullet"/>
      <w:lvlText w:val=""/>
      <w:lvlJc w:val="left"/>
      <w:pPr>
        <w:ind w:left="4680" w:hanging="360"/>
      </w:pPr>
      <w:rPr>
        <w:rFonts w:ascii="Symbol" w:hAnsi="Symbol" w:hint="default"/>
      </w:rPr>
    </w:lvl>
    <w:lvl w:ilvl="7" w:tplc="0A5E2E16">
      <w:start w:val="1"/>
      <w:numFmt w:val="bullet"/>
      <w:lvlText w:val="o"/>
      <w:lvlJc w:val="left"/>
      <w:pPr>
        <w:ind w:left="5400" w:hanging="360"/>
      </w:pPr>
      <w:rPr>
        <w:rFonts w:ascii="Courier New" w:hAnsi="Courier New" w:hint="default"/>
      </w:rPr>
    </w:lvl>
    <w:lvl w:ilvl="8" w:tplc="672A182E">
      <w:start w:val="1"/>
      <w:numFmt w:val="bullet"/>
      <w:lvlText w:val=""/>
      <w:lvlJc w:val="left"/>
      <w:pPr>
        <w:ind w:left="6120" w:hanging="360"/>
      </w:pPr>
      <w:rPr>
        <w:rFonts w:ascii="Wingdings" w:hAnsi="Wingdings" w:hint="default"/>
      </w:rPr>
    </w:lvl>
  </w:abstractNum>
  <w:abstractNum w:abstractNumId="15" w15:restartNumberingAfterBreak="0">
    <w:nsid w:val="59AF5D57"/>
    <w:multiLevelType w:val="hybridMultilevel"/>
    <w:tmpl w:val="1D768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5667FB"/>
    <w:multiLevelType w:val="hybridMultilevel"/>
    <w:tmpl w:val="EF121084"/>
    <w:lvl w:ilvl="0" w:tplc="E20A522E">
      <w:start w:val="1"/>
      <w:numFmt w:val="bullet"/>
      <w:lvlText w:val=""/>
      <w:lvlJc w:val="left"/>
      <w:pPr>
        <w:ind w:left="360" w:hanging="360"/>
      </w:pPr>
      <w:rPr>
        <w:rFonts w:ascii="Symbol" w:hAnsi="Symbol" w:hint="default"/>
      </w:rPr>
    </w:lvl>
    <w:lvl w:ilvl="1" w:tplc="24AA18D6">
      <w:start w:val="1"/>
      <w:numFmt w:val="bullet"/>
      <w:lvlText w:val="o"/>
      <w:lvlJc w:val="left"/>
      <w:pPr>
        <w:ind w:left="1080" w:hanging="360"/>
      </w:pPr>
      <w:rPr>
        <w:rFonts w:ascii="Courier New" w:hAnsi="Courier New" w:hint="default"/>
      </w:rPr>
    </w:lvl>
    <w:lvl w:ilvl="2" w:tplc="0AB4EBC2">
      <w:start w:val="1"/>
      <w:numFmt w:val="bullet"/>
      <w:lvlText w:val=""/>
      <w:lvlJc w:val="left"/>
      <w:pPr>
        <w:ind w:left="1800" w:hanging="360"/>
      </w:pPr>
      <w:rPr>
        <w:rFonts w:ascii="Wingdings" w:hAnsi="Wingdings" w:hint="default"/>
      </w:rPr>
    </w:lvl>
    <w:lvl w:ilvl="3" w:tplc="25464074">
      <w:start w:val="1"/>
      <w:numFmt w:val="bullet"/>
      <w:lvlText w:val=""/>
      <w:lvlJc w:val="left"/>
      <w:pPr>
        <w:ind w:left="2520" w:hanging="360"/>
      </w:pPr>
      <w:rPr>
        <w:rFonts w:ascii="Symbol" w:hAnsi="Symbol" w:hint="default"/>
      </w:rPr>
    </w:lvl>
    <w:lvl w:ilvl="4" w:tplc="20D84976">
      <w:start w:val="1"/>
      <w:numFmt w:val="bullet"/>
      <w:lvlText w:val="o"/>
      <w:lvlJc w:val="left"/>
      <w:pPr>
        <w:ind w:left="3240" w:hanging="360"/>
      </w:pPr>
      <w:rPr>
        <w:rFonts w:ascii="Courier New" w:hAnsi="Courier New" w:hint="default"/>
      </w:rPr>
    </w:lvl>
    <w:lvl w:ilvl="5" w:tplc="BDD896E8">
      <w:start w:val="1"/>
      <w:numFmt w:val="bullet"/>
      <w:lvlText w:val=""/>
      <w:lvlJc w:val="left"/>
      <w:pPr>
        <w:ind w:left="3960" w:hanging="360"/>
      </w:pPr>
      <w:rPr>
        <w:rFonts w:ascii="Wingdings" w:hAnsi="Wingdings" w:hint="default"/>
      </w:rPr>
    </w:lvl>
    <w:lvl w:ilvl="6" w:tplc="AD8096B4">
      <w:start w:val="1"/>
      <w:numFmt w:val="bullet"/>
      <w:lvlText w:val=""/>
      <w:lvlJc w:val="left"/>
      <w:pPr>
        <w:ind w:left="4680" w:hanging="360"/>
      </w:pPr>
      <w:rPr>
        <w:rFonts w:ascii="Symbol" w:hAnsi="Symbol" w:hint="default"/>
      </w:rPr>
    </w:lvl>
    <w:lvl w:ilvl="7" w:tplc="E28499F6">
      <w:start w:val="1"/>
      <w:numFmt w:val="bullet"/>
      <w:lvlText w:val="o"/>
      <w:lvlJc w:val="left"/>
      <w:pPr>
        <w:ind w:left="5400" w:hanging="360"/>
      </w:pPr>
      <w:rPr>
        <w:rFonts w:ascii="Courier New" w:hAnsi="Courier New" w:hint="default"/>
      </w:rPr>
    </w:lvl>
    <w:lvl w:ilvl="8" w:tplc="073CEF50">
      <w:start w:val="1"/>
      <w:numFmt w:val="bullet"/>
      <w:lvlText w:val=""/>
      <w:lvlJc w:val="left"/>
      <w:pPr>
        <w:ind w:left="6120" w:hanging="360"/>
      </w:pPr>
      <w:rPr>
        <w:rFonts w:ascii="Wingdings" w:hAnsi="Wingdings" w:hint="default"/>
      </w:rPr>
    </w:lvl>
  </w:abstractNum>
  <w:abstractNum w:abstractNumId="17" w15:restartNumberingAfterBreak="0">
    <w:nsid w:val="5D845620"/>
    <w:multiLevelType w:val="hybridMultilevel"/>
    <w:tmpl w:val="AB2A1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71127A"/>
    <w:multiLevelType w:val="hybridMultilevel"/>
    <w:tmpl w:val="95928162"/>
    <w:lvl w:ilvl="0" w:tplc="E9924E76">
      <w:start w:val="1"/>
      <w:numFmt w:val="bullet"/>
      <w:lvlText w:val=""/>
      <w:lvlJc w:val="left"/>
      <w:pPr>
        <w:ind w:left="360" w:hanging="360"/>
      </w:pPr>
      <w:rPr>
        <w:rFonts w:ascii="Symbol" w:hAnsi="Symbol" w:hint="default"/>
      </w:rPr>
    </w:lvl>
    <w:lvl w:ilvl="1" w:tplc="8744B374">
      <w:start w:val="1"/>
      <w:numFmt w:val="bullet"/>
      <w:lvlText w:val="o"/>
      <w:lvlJc w:val="left"/>
      <w:pPr>
        <w:ind w:left="1080" w:hanging="360"/>
      </w:pPr>
      <w:rPr>
        <w:rFonts w:ascii="Courier New" w:hAnsi="Courier New" w:hint="default"/>
      </w:rPr>
    </w:lvl>
    <w:lvl w:ilvl="2" w:tplc="F0FE0514">
      <w:start w:val="1"/>
      <w:numFmt w:val="bullet"/>
      <w:lvlText w:val=""/>
      <w:lvlJc w:val="left"/>
      <w:pPr>
        <w:ind w:left="1800" w:hanging="360"/>
      </w:pPr>
      <w:rPr>
        <w:rFonts w:ascii="Wingdings" w:hAnsi="Wingdings" w:hint="default"/>
      </w:rPr>
    </w:lvl>
    <w:lvl w:ilvl="3" w:tplc="20467044">
      <w:start w:val="1"/>
      <w:numFmt w:val="bullet"/>
      <w:lvlText w:val=""/>
      <w:lvlJc w:val="left"/>
      <w:pPr>
        <w:ind w:left="2520" w:hanging="360"/>
      </w:pPr>
      <w:rPr>
        <w:rFonts w:ascii="Symbol" w:hAnsi="Symbol" w:hint="default"/>
      </w:rPr>
    </w:lvl>
    <w:lvl w:ilvl="4" w:tplc="68946780">
      <w:start w:val="1"/>
      <w:numFmt w:val="bullet"/>
      <w:lvlText w:val="o"/>
      <w:lvlJc w:val="left"/>
      <w:pPr>
        <w:ind w:left="3240" w:hanging="360"/>
      </w:pPr>
      <w:rPr>
        <w:rFonts w:ascii="Courier New" w:hAnsi="Courier New" w:hint="default"/>
      </w:rPr>
    </w:lvl>
    <w:lvl w:ilvl="5" w:tplc="281411C6">
      <w:start w:val="1"/>
      <w:numFmt w:val="bullet"/>
      <w:lvlText w:val=""/>
      <w:lvlJc w:val="left"/>
      <w:pPr>
        <w:ind w:left="3960" w:hanging="360"/>
      </w:pPr>
      <w:rPr>
        <w:rFonts w:ascii="Wingdings" w:hAnsi="Wingdings" w:hint="default"/>
      </w:rPr>
    </w:lvl>
    <w:lvl w:ilvl="6" w:tplc="30F232A0">
      <w:start w:val="1"/>
      <w:numFmt w:val="bullet"/>
      <w:lvlText w:val=""/>
      <w:lvlJc w:val="left"/>
      <w:pPr>
        <w:ind w:left="4680" w:hanging="360"/>
      </w:pPr>
      <w:rPr>
        <w:rFonts w:ascii="Symbol" w:hAnsi="Symbol" w:hint="default"/>
      </w:rPr>
    </w:lvl>
    <w:lvl w:ilvl="7" w:tplc="984403D2">
      <w:start w:val="1"/>
      <w:numFmt w:val="bullet"/>
      <w:lvlText w:val="o"/>
      <w:lvlJc w:val="left"/>
      <w:pPr>
        <w:ind w:left="5400" w:hanging="360"/>
      </w:pPr>
      <w:rPr>
        <w:rFonts w:ascii="Courier New" w:hAnsi="Courier New" w:hint="default"/>
      </w:rPr>
    </w:lvl>
    <w:lvl w:ilvl="8" w:tplc="DF36A9E6">
      <w:start w:val="1"/>
      <w:numFmt w:val="bullet"/>
      <w:lvlText w:val=""/>
      <w:lvlJc w:val="left"/>
      <w:pPr>
        <w:ind w:left="6120" w:hanging="360"/>
      </w:pPr>
      <w:rPr>
        <w:rFonts w:ascii="Wingdings" w:hAnsi="Wingdings" w:hint="default"/>
      </w:rPr>
    </w:lvl>
  </w:abstractNum>
  <w:abstractNum w:abstractNumId="19" w15:restartNumberingAfterBreak="0">
    <w:nsid w:val="65E30A3A"/>
    <w:multiLevelType w:val="hybridMultilevel"/>
    <w:tmpl w:val="1D86F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0F4E4A"/>
    <w:multiLevelType w:val="hybridMultilevel"/>
    <w:tmpl w:val="D506DE94"/>
    <w:lvl w:ilvl="0" w:tplc="76D2CED6">
      <w:start w:val="1"/>
      <w:numFmt w:val="bullet"/>
      <w:lvlText w:val="•"/>
      <w:lvlJc w:val="left"/>
      <w:pPr>
        <w:ind w:left="720" w:hanging="500"/>
      </w:pPr>
      <w:rPr>
        <w:rFonts w:ascii="Times Roman" w:hAnsi="Times Roman" w:hint="default"/>
      </w:rPr>
    </w:lvl>
    <w:lvl w:ilvl="1" w:tplc="7EB09CCA">
      <w:start w:val="1"/>
      <w:numFmt w:val="bullet"/>
      <w:lvlText w:val="o"/>
      <w:lvlJc w:val="left"/>
      <w:pPr>
        <w:ind w:left="1440" w:hanging="360"/>
      </w:pPr>
      <w:rPr>
        <w:rFonts w:ascii="Courier New" w:hAnsi="Courier New" w:hint="default"/>
      </w:rPr>
    </w:lvl>
    <w:lvl w:ilvl="2" w:tplc="8E8879E0">
      <w:start w:val="1"/>
      <w:numFmt w:val="bullet"/>
      <w:lvlText w:val=""/>
      <w:lvlJc w:val="left"/>
      <w:pPr>
        <w:ind w:left="2160" w:hanging="360"/>
      </w:pPr>
      <w:rPr>
        <w:rFonts w:ascii="Wingdings" w:hAnsi="Wingdings" w:hint="default"/>
      </w:rPr>
    </w:lvl>
    <w:lvl w:ilvl="3" w:tplc="273CB3D2">
      <w:start w:val="1"/>
      <w:numFmt w:val="bullet"/>
      <w:lvlText w:val=""/>
      <w:lvlJc w:val="left"/>
      <w:pPr>
        <w:ind w:left="2880" w:hanging="360"/>
      </w:pPr>
      <w:rPr>
        <w:rFonts w:ascii="Symbol" w:hAnsi="Symbol" w:hint="default"/>
      </w:rPr>
    </w:lvl>
    <w:lvl w:ilvl="4" w:tplc="09E4C410">
      <w:start w:val="1"/>
      <w:numFmt w:val="bullet"/>
      <w:lvlText w:val="o"/>
      <w:lvlJc w:val="left"/>
      <w:pPr>
        <w:ind w:left="3600" w:hanging="360"/>
      </w:pPr>
      <w:rPr>
        <w:rFonts w:ascii="Courier New" w:hAnsi="Courier New" w:hint="default"/>
      </w:rPr>
    </w:lvl>
    <w:lvl w:ilvl="5" w:tplc="3EBC31BC">
      <w:start w:val="1"/>
      <w:numFmt w:val="bullet"/>
      <w:lvlText w:val=""/>
      <w:lvlJc w:val="left"/>
      <w:pPr>
        <w:ind w:left="4320" w:hanging="360"/>
      </w:pPr>
      <w:rPr>
        <w:rFonts w:ascii="Wingdings" w:hAnsi="Wingdings" w:hint="default"/>
      </w:rPr>
    </w:lvl>
    <w:lvl w:ilvl="6" w:tplc="49D4C156">
      <w:start w:val="1"/>
      <w:numFmt w:val="bullet"/>
      <w:lvlText w:val=""/>
      <w:lvlJc w:val="left"/>
      <w:pPr>
        <w:ind w:left="5040" w:hanging="360"/>
      </w:pPr>
      <w:rPr>
        <w:rFonts w:ascii="Symbol" w:hAnsi="Symbol" w:hint="default"/>
      </w:rPr>
    </w:lvl>
    <w:lvl w:ilvl="7" w:tplc="A7C4895E">
      <w:start w:val="1"/>
      <w:numFmt w:val="bullet"/>
      <w:lvlText w:val="o"/>
      <w:lvlJc w:val="left"/>
      <w:pPr>
        <w:ind w:left="5760" w:hanging="360"/>
      </w:pPr>
      <w:rPr>
        <w:rFonts w:ascii="Courier New" w:hAnsi="Courier New" w:hint="default"/>
      </w:rPr>
    </w:lvl>
    <w:lvl w:ilvl="8" w:tplc="65328908">
      <w:start w:val="1"/>
      <w:numFmt w:val="bullet"/>
      <w:lvlText w:val=""/>
      <w:lvlJc w:val="left"/>
      <w:pPr>
        <w:ind w:left="6480" w:hanging="360"/>
      </w:pPr>
      <w:rPr>
        <w:rFonts w:ascii="Wingdings" w:hAnsi="Wingdings" w:hint="default"/>
      </w:rPr>
    </w:lvl>
  </w:abstractNum>
  <w:abstractNum w:abstractNumId="21" w15:restartNumberingAfterBreak="0">
    <w:nsid w:val="766909FA"/>
    <w:multiLevelType w:val="hybridMultilevel"/>
    <w:tmpl w:val="8A9E56B8"/>
    <w:lvl w:ilvl="0" w:tplc="46D61412">
      <w:start w:val="1"/>
      <w:numFmt w:val="bullet"/>
      <w:lvlText w:val=""/>
      <w:lvlJc w:val="left"/>
      <w:pPr>
        <w:ind w:left="360" w:hanging="360"/>
      </w:pPr>
      <w:rPr>
        <w:rFonts w:ascii="Symbol" w:hAnsi="Symbol" w:hint="default"/>
      </w:rPr>
    </w:lvl>
    <w:lvl w:ilvl="1" w:tplc="4D82EEE6">
      <w:start w:val="1"/>
      <w:numFmt w:val="bullet"/>
      <w:lvlText w:val="o"/>
      <w:lvlJc w:val="left"/>
      <w:pPr>
        <w:ind w:left="1080" w:hanging="360"/>
      </w:pPr>
      <w:rPr>
        <w:rFonts w:ascii="Courier New" w:hAnsi="Courier New" w:hint="default"/>
      </w:rPr>
    </w:lvl>
    <w:lvl w:ilvl="2" w:tplc="A4C45AFA">
      <w:start w:val="1"/>
      <w:numFmt w:val="bullet"/>
      <w:lvlText w:val=""/>
      <w:lvlJc w:val="left"/>
      <w:pPr>
        <w:ind w:left="1800" w:hanging="360"/>
      </w:pPr>
      <w:rPr>
        <w:rFonts w:ascii="Wingdings" w:hAnsi="Wingdings" w:hint="default"/>
      </w:rPr>
    </w:lvl>
    <w:lvl w:ilvl="3" w:tplc="C45EC952">
      <w:start w:val="1"/>
      <w:numFmt w:val="bullet"/>
      <w:lvlText w:val=""/>
      <w:lvlJc w:val="left"/>
      <w:pPr>
        <w:ind w:left="2520" w:hanging="360"/>
      </w:pPr>
      <w:rPr>
        <w:rFonts w:ascii="Symbol" w:hAnsi="Symbol" w:hint="default"/>
      </w:rPr>
    </w:lvl>
    <w:lvl w:ilvl="4" w:tplc="D50AA2C8">
      <w:start w:val="1"/>
      <w:numFmt w:val="bullet"/>
      <w:lvlText w:val="o"/>
      <w:lvlJc w:val="left"/>
      <w:pPr>
        <w:ind w:left="3240" w:hanging="360"/>
      </w:pPr>
      <w:rPr>
        <w:rFonts w:ascii="Courier New" w:hAnsi="Courier New" w:hint="default"/>
      </w:rPr>
    </w:lvl>
    <w:lvl w:ilvl="5" w:tplc="706EB592">
      <w:start w:val="1"/>
      <w:numFmt w:val="bullet"/>
      <w:lvlText w:val=""/>
      <w:lvlJc w:val="left"/>
      <w:pPr>
        <w:ind w:left="3960" w:hanging="360"/>
      </w:pPr>
      <w:rPr>
        <w:rFonts w:ascii="Wingdings" w:hAnsi="Wingdings" w:hint="default"/>
      </w:rPr>
    </w:lvl>
    <w:lvl w:ilvl="6" w:tplc="43A6A946">
      <w:start w:val="1"/>
      <w:numFmt w:val="bullet"/>
      <w:lvlText w:val=""/>
      <w:lvlJc w:val="left"/>
      <w:pPr>
        <w:ind w:left="4680" w:hanging="360"/>
      </w:pPr>
      <w:rPr>
        <w:rFonts w:ascii="Symbol" w:hAnsi="Symbol" w:hint="default"/>
      </w:rPr>
    </w:lvl>
    <w:lvl w:ilvl="7" w:tplc="76169644">
      <w:start w:val="1"/>
      <w:numFmt w:val="bullet"/>
      <w:lvlText w:val="o"/>
      <w:lvlJc w:val="left"/>
      <w:pPr>
        <w:ind w:left="5400" w:hanging="360"/>
      </w:pPr>
      <w:rPr>
        <w:rFonts w:ascii="Courier New" w:hAnsi="Courier New" w:hint="default"/>
      </w:rPr>
    </w:lvl>
    <w:lvl w:ilvl="8" w:tplc="1C72A272">
      <w:start w:val="1"/>
      <w:numFmt w:val="bullet"/>
      <w:lvlText w:val=""/>
      <w:lvlJc w:val="left"/>
      <w:pPr>
        <w:ind w:left="6120" w:hanging="360"/>
      </w:pPr>
      <w:rPr>
        <w:rFonts w:ascii="Wingdings" w:hAnsi="Wingdings" w:hint="default"/>
      </w:rPr>
    </w:lvl>
  </w:abstractNum>
  <w:num w:numId="1" w16cid:durableId="450711052">
    <w:abstractNumId w:val="7"/>
  </w:num>
  <w:num w:numId="2" w16cid:durableId="619806113">
    <w:abstractNumId w:val="16"/>
  </w:num>
  <w:num w:numId="3" w16cid:durableId="1844591942">
    <w:abstractNumId w:val="13"/>
  </w:num>
  <w:num w:numId="4" w16cid:durableId="550461136">
    <w:abstractNumId w:val="0"/>
  </w:num>
  <w:num w:numId="5" w16cid:durableId="145437216">
    <w:abstractNumId w:val="12"/>
  </w:num>
  <w:num w:numId="6" w16cid:durableId="1431391084">
    <w:abstractNumId w:val="6"/>
  </w:num>
  <w:num w:numId="7" w16cid:durableId="1168902092">
    <w:abstractNumId w:val="14"/>
  </w:num>
  <w:num w:numId="8" w16cid:durableId="474227595">
    <w:abstractNumId w:val="18"/>
  </w:num>
  <w:num w:numId="9" w16cid:durableId="2023361135">
    <w:abstractNumId w:val="8"/>
  </w:num>
  <w:num w:numId="10" w16cid:durableId="115998757">
    <w:abstractNumId w:val="21"/>
  </w:num>
  <w:num w:numId="11" w16cid:durableId="578639079">
    <w:abstractNumId w:val="9"/>
  </w:num>
  <w:num w:numId="12" w16cid:durableId="35666110">
    <w:abstractNumId w:val="1"/>
  </w:num>
  <w:num w:numId="13" w16cid:durableId="355469034">
    <w:abstractNumId w:val="20"/>
  </w:num>
  <w:num w:numId="14" w16cid:durableId="1400517733">
    <w:abstractNumId w:val="10"/>
  </w:num>
  <w:num w:numId="15" w16cid:durableId="1895459315">
    <w:abstractNumId w:val="17"/>
  </w:num>
  <w:num w:numId="16" w16cid:durableId="97726440">
    <w:abstractNumId w:val="5"/>
  </w:num>
  <w:num w:numId="17" w16cid:durableId="887693272">
    <w:abstractNumId w:val="19"/>
  </w:num>
  <w:num w:numId="18" w16cid:durableId="1407726665">
    <w:abstractNumId w:val="4"/>
  </w:num>
  <w:num w:numId="19" w16cid:durableId="138151293">
    <w:abstractNumId w:val="11"/>
  </w:num>
  <w:num w:numId="20" w16cid:durableId="910307371">
    <w:abstractNumId w:val="3"/>
  </w:num>
  <w:num w:numId="21" w16cid:durableId="1670517332">
    <w:abstractNumId w:val="15"/>
  </w:num>
  <w:num w:numId="22" w16cid:durableId="1777677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71"/>
    <w:rsid w:val="000650D1"/>
    <w:rsid w:val="00091C2E"/>
    <w:rsid w:val="00092941"/>
    <w:rsid w:val="00121683"/>
    <w:rsid w:val="00123DCC"/>
    <w:rsid w:val="001276C7"/>
    <w:rsid w:val="00145B33"/>
    <w:rsid w:val="001E512F"/>
    <w:rsid w:val="00322656"/>
    <w:rsid w:val="003D03C4"/>
    <w:rsid w:val="00462A5C"/>
    <w:rsid w:val="0047148C"/>
    <w:rsid w:val="00675942"/>
    <w:rsid w:val="00681A00"/>
    <w:rsid w:val="00682731"/>
    <w:rsid w:val="00754DA1"/>
    <w:rsid w:val="007E275E"/>
    <w:rsid w:val="007F118F"/>
    <w:rsid w:val="007F768E"/>
    <w:rsid w:val="00807BCA"/>
    <w:rsid w:val="00824C89"/>
    <w:rsid w:val="0084605E"/>
    <w:rsid w:val="008A73F3"/>
    <w:rsid w:val="009135B3"/>
    <w:rsid w:val="00995163"/>
    <w:rsid w:val="009B64B0"/>
    <w:rsid w:val="00A00971"/>
    <w:rsid w:val="00A1729E"/>
    <w:rsid w:val="00B32540"/>
    <w:rsid w:val="00B41FE5"/>
    <w:rsid w:val="00B42F64"/>
    <w:rsid w:val="00B84718"/>
    <w:rsid w:val="00C41EAF"/>
    <w:rsid w:val="00C73D17"/>
    <w:rsid w:val="00C77BA9"/>
    <w:rsid w:val="00C81510"/>
    <w:rsid w:val="00D62A8C"/>
    <w:rsid w:val="00D972AB"/>
    <w:rsid w:val="00DB057B"/>
    <w:rsid w:val="00DC46AA"/>
    <w:rsid w:val="00DF20E8"/>
    <w:rsid w:val="00E61C2A"/>
    <w:rsid w:val="00E8173C"/>
    <w:rsid w:val="00F10618"/>
    <w:rsid w:val="00F564E3"/>
    <w:rsid w:val="00F8605B"/>
    <w:rsid w:val="00F92ABA"/>
    <w:rsid w:val="00FA2AC3"/>
    <w:rsid w:val="01281F33"/>
    <w:rsid w:val="019D6A2C"/>
    <w:rsid w:val="04260C35"/>
    <w:rsid w:val="046ADD05"/>
    <w:rsid w:val="04DA240F"/>
    <w:rsid w:val="052C62F2"/>
    <w:rsid w:val="0554EF58"/>
    <w:rsid w:val="059E8742"/>
    <w:rsid w:val="07424BB1"/>
    <w:rsid w:val="08D89EB2"/>
    <w:rsid w:val="090CBC6A"/>
    <w:rsid w:val="0A3F3D9A"/>
    <w:rsid w:val="0A4BAA6A"/>
    <w:rsid w:val="0AC91E0B"/>
    <w:rsid w:val="0B77A2F2"/>
    <w:rsid w:val="0DEE2ACC"/>
    <w:rsid w:val="0E1450AD"/>
    <w:rsid w:val="0E2895FE"/>
    <w:rsid w:val="0F7FDB1B"/>
    <w:rsid w:val="0F9DC556"/>
    <w:rsid w:val="0FC6C6FC"/>
    <w:rsid w:val="10B84F3D"/>
    <w:rsid w:val="114E3B77"/>
    <w:rsid w:val="116CD1C2"/>
    <w:rsid w:val="125B8679"/>
    <w:rsid w:val="12ABB911"/>
    <w:rsid w:val="146E141E"/>
    <w:rsid w:val="1602CF8E"/>
    <w:rsid w:val="165ADA24"/>
    <w:rsid w:val="17317B62"/>
    <w:rsid w:val="176397AD"/>
    <w:rsid w:val="17F1EAFB"/>
    <w:rsid w:val="18586CC8"/>
    <w:rsid w:val="18C02925"/>
    <w:rsid w:val="19355B5B"/>
    <w:rsid w:val="1A5FBA15"/>
    <w:rsid w:val="1B69A6CE"/>
    <w:rsid w:val="1BFB174D"/>
    <w:rsid w:val="1D1B1CB1"/>
    <w:rsid w:val="1E519B6B"/>
    <w:rsid w:val="1E6D4560"/>
    <w:rsid w:val="1F04FE16"/>
    <w:rsid w:val="1F25BC88"/>
    <w:rsid w:val="1FD9363C"/>
    <w:rsid w:val="2011EDD0"/>
    <w:rsid w:val="204BA713"/>
    <w:rsid w:val="21E37954"/>
    <w:rsid w:val="22085457"/>
    <w:rsid w:val="2263F244"/>
    <w:rsid w:val="235CF43D"/>
    <w:rsid w:val="238BF60F"/>
    <w:rsid w:val="28D81485"/>
    <w:rsid w:val="2A4D8E30"/>
    <w:rsid w:val="2AFBF37E"/>
    <w:rsid w:val="2B1E349A"/>
    <w:rsid w:val="2B2AE742"/>
    <w:rsid w:val="2B31138C"/>
    <w:rsid w:val="2BFD502F"/>
    <w:rsid w:val="2CF838CB"/>
    <w:rsid w:val="2D4C6B22"/>
    <w:rsid w:val="2E2CD22D"/>
    <w:rsid w:val="2E621211"/>
    <w:rsid w:val="30CA07F8"/>
    <w:rsid w:val="30E01627"/>
    <w:rsid w:val="325CE97D"/>
    <w:rsid w:val="3273C72A"/>
    <w:rsid w:val="338C77F8"/>
    <w:rsid w:val="36556D57"/>
    <w:rsid w:val="36628E0E"/>
    <w:rsid w:val="36810E42"/>
    <w:rsid w:val="36B8C1B0"/>
    <w:rsid w:val="36F141BE"/>
    <w:rsid w:val="3914CE63"/>
    <w:rsid w:val="3960E866"/>
    <w:rsid w:val="3A99416A"/>
    <w:rsid w:val="3AD87BB9"/>
    <w:rsid w:val="3B138ED9"/>
    <w:rsid w:val="3B6061E6"/>
    <w:rsid w:val="3D5A8D23"/>
    <w:rsid w:val="3DE0EB48"/>
    <w:rsid w:val="3E36FE31"/>
    <w:rsid w:val="3E755C11"/>
    <w:rsid w:val="3F7610FD"/>
    <w:rsid w:val="405382FC"/>
    <w:rsid w:val="40BDB862"/>
    <w:rsid w:val="4166C0C4"/>
    <w:rsid w:val="41A6DC09"/>
    <w:rsid w:val="41D20467"/>
    <w:rsid w:val="437ABDBA"/>
    <w:rsid w:val="439F4689"/>
    <w:rsid w:val="442076C1"/>
    <w:rsid w:val="453A308F"/>
    <w:rsid w:val="476E3BBF"/>
    <w:rsid w:val="47E6FA68"/>
    <w:rsid w:val="493FEA00"/>
    <w:rsid w:val="49922750"/>
    <w:rsid w:val="499A6FD0"/>
    <w:rsid w:val="4B0A9558"/>
    <w:rsid w:val="4B8520E4"/>
    <w:rsid w:val="4DCE5F39"/>
    <w:rsid w:val="4EB6A5C4"/>
    <w:rsid w:val="4F8490A2"/>
    <w:rsid w:val="4F8C4D2F"/>
    <w:rsid w:val="5039874B"/>
    <w:rsid w:val="506D1076"/>
    <w:rsid w:val="50719EBF"/>
    <w:rsid w:val="5087D3C7"/>
    <w:rsid w:val="509AEDCD"/>
    <w:rsid w:val="51F1A307"/>
    <w:rsid w:val="522DFD5F"/>
    <w:rsid w:val="5510A110"/>
    <w:rsid w:val="5588ED5B"/>
    <w:rsid w:val="580AED9C"/>
    <w:rsid w:val="58B12F77"/>
    <w:rsid w:val="5961B72F"/>
    <w:rsid w:val="59CB5091"/>
    <w:rsid w:val="5C3AEF16"/>
    <w:rsid w:val="5FCAFC2B"/>
    <w:rsid w:val="5FD21743"/>
    <w:rsid w:val="610D1783"/>
    <w:rsid w:val="637B7697"/>
    <w:rsid w:val="63F89894"/>
    <w:rsid w:val="6427327C"/>
    <w:rsid w:val="6468AFDD"/>
    <w:rsid w:val="654CB1E2"/>
    <w:rsid w:val="65CAD954"/>
    <w:rsid w:val="670A7F12"/>
    <w:rsid w:val="67B4C11E"/>
    <w:rsid w:val="6826E50F"/>
    <w:rsid w:val="685D6536"/>
    <w:rsid w:val="69D5CEBD"/>
    <w:rsid w:val="6A61EB9F"/>
    <w:rsid w:val="6A714619"/>
    <w:rsid w:val="6AB536F6"/>
    <w:rsid w:val="6AFA4A6C"/>
    <w:rsid w:val="6B5C6044"/>
    <w:rsid w:val="6BD28D65"/>
    <w:rsid w:val="6BF3F2BE"/>
    <w:rsid w:val="6C44C284"/>
    <w:rsid w:val="6D1DA471"/>
    <w:rsid w:val="6D5EFB98"/>
    <w:rsid w:val="6D7BC02F"/>
    <w:rsid w:val="6ED5E03B"/>
    <w:rsid w:val="6EF8F107"/>
    <w:rsid w:val="6F5B3863"/>
    <w:rsid w:val="6F9FFA28"/>
    <w:rsid w:val="703F2E11"/>
    <w:rsid w:val="704A6324"/>
    <w:rsid w:val="70930D45"/>
    <w:rsid w:val="7235CE0A"/>
    <w:rsid w:val="7285505A"/>
    <w:rsid w:val="7526ECEE"/>
    <w:rsid w:val="75E6C698"/>
    <w:rsid w:val="769C6666"/>
    <w:rsid w:val="77C546E1"/>
    <w:rsid w:val="77F70CB4"/>
    <w:rsid w:val="7845911B"/>
    <w:rsid w:val="789C142A"/>
    <w:rsid w:val="79948CAB"/>
    <w:rsid w:val="79A22415"/>
    <w:rsid w:val="7A6411CC"/>
    <w:rsid w:val="7AB9C4EB"/>
    <w:rsid w:val="7D4A159C"/>
    <w:rsid w:val="7D9DA696"/>
    <w:rsid w:val="7E72B3DD"/>
    <w:rsid w:val="7EE9AEC7"/>
    <w:rsid w:val="7F23C3AD"/>
    <w:rsid w:val="7F680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FA7A6"/>
  <w15:chartTrackingRefBased/>
  <w15:docId w15:val="{C50B76AD-EF58-44D3-9A1D-FD0BF49A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971"/>
  </w:style>
  <w:style w:type="paragraph" w:styleId="Heading1">
    <w:name w:val="heading 1"/>
    <w:basedOn w:val="Normal"/>
    <w:next w:val="Normal"/>
    <w:link w:val="Heading1Char"/>
    <w:uiPriority w:val="9"/>
    <w:qFormat/>
    <w:rsid w:val="00A00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0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0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0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0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0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0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971"/>
    <w:rPr>
      <w:rFonts w:eastAsiaTheme="majorEastAsia" w:cstheme="majorBidi"/>
      <w:color w:val="272727" w:themeColor="text1" w:themeTint="D8"/>
    </w:rPr>
  </w:style>
  <w:style w:type="paragraph" w:styleId="Title">
    <w:name w:val="Title"/>
    <w:basedOn w:val="Normal"/>
    <w:next w:val="Normal"/>
    <w:link w:val="TitleChar"/>
    <w:uiPriority w:val="10"/>
    <w:qFormat/>
    <w:rsid w:val="00A00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971"/>
    <w:pPr>
      <w:spacing w:before="160"/>
      <w:jc w:val="center"/>
    </w:pPr>
    <w:rPr>
      <w:i/>
      <w:iCs/>
      <w:color w:val="404040" w:themeColor="text1" w:themeTint="BF"/>
    </w:rPr>
  </w:style>
  <w:style w:type="character" w:customStyle="1" w:styleId="QuoteChar">
    <w:name w:val="Quote Char"/>
    <w:basedOn w:val="DefaultParagraphFont"/>
    <w:link w:val="Quote"/>
    <w:uiPriority w:val="29"/>
    <w:rsid w:val="00A00971"/>
    <w:rPr>
      <w:i/>
      <w:iCs/>
      <w:color w:val="404040" w:themeColor="text1" w:themeTint="BF"/>
    </w:rPr>
  </w:style>
  <w:style w:type="paragraph" w:styleId="ListParagraph">
    <w:name w:val="List Paragraph"/>
    <w:basedOn w:val="Normal"/>
    <w:uiPriority w:val="34"/>
    <w:qFormat/>
    <w:rsid w:val="00A00971"/>
    <w:pPr>
      <w:ind w:left="720"/>
      <w:contextualSpacing/>
    </w:pPr>
  </w:style>
  <w:style w:type="character" w:styleId="IntenseEmphasis">
    <w:name w:val="Intense Emphasis"/>
    <w:basedOn w:val="DefaultParagraphFont"/>
    <w:uiPriority w:val="21"/>
    <w:qFormat/>
    <w:rsid w:val="00A00971"/>
    <w:rPr>
      <w:i/>
      <w:iCs/>
      <w:color w:val="0F4761" w:themeColor="accent1" w:themeShade="BF"/>
    </w:rPr>
  </w:style>
  <w:style w:type="paragraph" w:styleId="IntenseQuote">
    <w:name w:val="Intense Quote"/>
    <w:basedOn w:val="Normal"/>
    <w:next w:val="Normal"/>
    <w:link w:val="IntenseQuoteChar"/>
    <w:uiPriority w:val="30"/>
    <w:qFormat/>
    <w:rsid w:val="00A00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971"/>
    <w:rPr>
      <w:i/>
      <w:iCs/>
      <w:color w:val="0F4761" w:themeColor="accent1" w:themeShade="BF"/>
    </w:rPr>
  </w:style>
  <w:style w:type="character" w:styleId="IntenseReference">
    <w:name w:val="Intense Reference"/>
    <w:basedOn w:val="DefaultParagraphFont"/>
    <w:uiPriority w:val="32"/>
    <w:qFormat/>
    <w:rsid w:val="00A00971"/>
    <w:rPr>
      <w:b/>
      <w:bCs/>
      <w:smallCaps/>
      <w:color w:val="0F4761" w:themeColor="accent1" w:themeShade="BF"/>
      <w:spacing w:val="5"/>
    </w:rPr>
  </w:style>
  <w:style w:type="character" w:styleId="Hyperlink">
    <w:name w:val="Hyperlink"/>
    <w:basedOn w:val="DefaultParagraphFont"/>
    <w:uiPriority w:val="99"/>
    <w:unhideWhenUsed/>
    <w:rsid w:val="00A00971"/>
    <w:rPr>
      <w:color w:val="467886" w:themeColor="hyperlink"/>
      <w:u w:val="single"/>
    </w:rPr>
  </w:style>
  <w:style w:type="character" w:styleId="SubtleEmphasis">
    <w:name w:val="Subtle Emphasis"/>
    <w:basedOn w:val="DefaultParagraphFont"/>
    <w:uiPriority w:val="19"/>
    <w:qFormat/>
    <w:rsid w:val="00A00971"/>
    <w:rPr>
      <w:i/>
      <w:iCs/>
      <w:color w:val="404040" w:themeColor="text1" w:themeTint="BF"/>
    </w:rPr>
  </w:style>
  <w:style w:type="table" w:styleId="TableGrid">
    <w:name w:val="Table Grid"/>
    <w:basedOn w:val="TableNormal"/>
    <w:uiPriority w:val="39"/>
    <w:rsid w:val="00A00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Text"/>
    <w:link w:val="BodyTextChar"/>
    <w:qFormat/>
    <w:rsid w:val="00DC46AA"/>
    <w:pPr>
      <w:spacing w:before="120" w:after="240" w:line="240" w:lineRule="auto"/>
    </w:pPr>
    <w:rPr>
      <w:rFonts w:ascii="Arial" w:eastAsia="Times New Roman" w:hAnsi="Arial" w:cs="Times New Roman"/>
      <w:kern w:val="0"/>
      <w:sz w:val="22"/>
      <w14:ligatures w14:val="none"/>
    </w:rPr>
  </w:style>
  <w:style w:type="character" w:customStyle="1" w:styleId="BodyTextChar">
    <w:name w:val="BodyText Char"/>
    <w:link w:val="BodyText"/>
    <w:rsid w:val="00DC46AA"/>
    <w:rPr>
      <w:rFonts w:ascii="Arial" w:eastAsia="Times New Roman" w:hAnsi="Arial" w:cs="Times New Roman"/>
      <w:kern w:val="0"/>
      <w:sz w:val="22"/>
      <w14:ligatures w14:val="none"/>
    </w:rPr>
  </w:style>
  <w:style w:type="paragraph" w:customStyle="1" w:styleId="Default">
    <w:name w:val="Default"/>
    <w:rsid w:val="0047148C"/>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13</Pages>
  <Words>2254</Words>
  <Characters>14409</Characters>
  <Application>Microsoft Office Word</Application>
  <DocSecurity>0</DocSecurity>
  <Lines>436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Slothk8 Herrick</dc:creator>
  <cp:keywords/>
  <dc:description/>
  <cp:lastModifiedBy>Slothk8 Herrick</cp:lastModifiedBy>
  <cp:revision>42</cp:revision>
  <dcterms:created xsi:type="dcterms:W3CDTF">2025-10-09T18:25:00Z</dcterms:created>
  <dcterms:modified xsi:type="dcterms:W3CDTF">2025-10-10T17:58:00Z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08a8908e-31dc-42e2-92e5-3702c15d039a</vt:lpwstr>
  </property>
</Properties>
</file>