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Pork sinigang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Pork Sinigang is a flavorful and hearty Filipino soup dish. It is generally low in fat but can vary based on the cut of pork used. The soup contains a variety of vegetables, which contribute to its nutritional value.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- 500 grams pork ribs or pork belly, cut into serving pieces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- 1 liter water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- 1 medium-sized onion, quartered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- 2 tomatoes, quartered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- 2 to 3 green chili peppers (siling haba)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- 200 grams radish (labanos), peeled and sliced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- 150 grams kangkong (water spinach), trimmed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- 100 grams string beans (sitaw), cut into 2-inch pieces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- 2 to 3 tablespoons tamarind powder or 2 to 3 pieces tamarind (sampaloc) leaves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Fish sauce (patis) to taste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Salt and pepper to taste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Optional: Other vegetables such as okra, eggplant, and gabi (taro root) can be added according to your preference.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In a pot, combine water, pork ribs (or pork belly), onion, and tomatoes. Bring to a boil and let it simmer until the pork becomes tender. Skim off any impurities that rise to the surface.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Once the pork is tender, add the green chili peppers, radish, and string beans. Simmer for about 5 minutes or until the vegetables are slightly cooked.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Add the tamarind powder (or tamarind leaves) to the pot. Stir well to dissolve the powder. If using tamarind leaves, allow them to simmer for a few minutes to extract the sour flavor.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Season with fish sauce, salt, and pepper according to your taste preference. Adjust the amount of seasoning as needed.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Finally, add the kangkong (water spinach) to the pot and let it cook for another minute or until wilted.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Remove from heat and serve the Pork Sinigang hot with steamed rice.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Nutritional Facts: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nutritional facts below are approximate and based on a serving size of 1 bowl (about 1/6th of the recipe):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Calories: 250-300 calories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Protein: 20-25 grams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Fat: 10-15 grams (may vary depending on the pork cut)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Carbohydrates: 15-20 grams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Fiber: 4-6 grams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Vitamin C: 30-40% of the daily recommended intake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Iron: 10-15% of the daily recommended intake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Other vitamins and minerals vary depending on the specific vegetables used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Remember, these values are estimates and can change based on the specific ingredients and cooking methods used.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