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D0" w:rsidRDefault="00DD7BD0" w:rsidP="00A80696">
      <w:pPr>
        <w:autoSpaceDE w:val="0"/>
        <w:autoSpaceDN w:val="0"/>
        <w:adjustRightInd w:val="0"/>
        <w:spacing w:after="0" w:line="240" w:lineRule="auto"/>
        <w:ind w:left="-851"/>
        <w:jc w:val="both"/>
        <w:rPr>
          <w:rFonts w:ascii="Times New Roman" w:hAnsi="Times New Roman" w:cs="Times New Roman"/>
          <w:b/>
          <w:bCs/>
          <w:noProof/>
          <w:sz w:val="24"/>
          <w:szCs w:val="24"/>
        </w:rPr>
      </w:pPr>
    </w:p>
    <w:p w:rsidR="00DD7BD0" w:rsidRPr="00DD7BD0" w:rsidRDefault="00DD7BD0" w:rsidP="008B0F2D">
      <w:pPr>
        <w:pBdr>
          <w:bottom w:val="single" w:sz="12" w:space="1" w:color="auto"/>
        </w:pBdr>
        <w:autoSpaceDE w:val="0"/>
        <w:autoSpaceDN w:val="0"/>
        <w:adjustRightInd w:val="0"/>
        <w:spacing w:after="0" w:line="240" w:lineRule="auto"/>
        <w:ind w:left="-851"/>
        <w:jc w:val="center"/>
        <w:rPr>
          <w:rFonts w:ascii="Times New Roman" w:hAnsi="Times New Roman" w:cs="Times New Roman"/>
          <w:b/>
          <w:bCs/>
          <w:noProof/>
          <w:sz w:val="24"/>
          <w:szCs w:val="24"/>
        </w:rPr>
      </w:pPr>
    </w:p>
    <w:p w:rsidR="008B0F2D" w:rsidRDefault="008B0F2D" w:rsidP="00DD7BD0">
      <w:pPr>
        <w:autoSpaceDE w:val="0"/>
        <w:autoSpaceDN w:val="0"/>
        <w:adjustRightInd w:val="0"/>
        <w:spacing w:after="0" w:line="240" w:lineRule="auto"/>
        <w:ind w:left="-851"/>
        <w:jc w:val="center"/>
        <w:rPr>
          <w:rFonts w:ascii="Adobe Gothic Std B" w:eastAsia="Adobe Gothic Std B" w:hAnsi="Adobe Gothic Std B" w:cs="Arial"/>
          <w:b/>
          <w:bCs/>
          <w:noProof/>
          <w:sz w:val="32"/>
          <w:szCs w:val="32"/>
        </w:rPr>
      </w:pPr>
    </w:p>
    <w:p w:rsidR="00DD7BD0" w:rsidRPr="0076540F" w:rsidRDefault="00083739" w:rsidP="00DD7BD0">
      <w:pPr>
        <w:autoSpaceDE w:val="0"/>
        <w:autoSpaceDN w:val="0"/>
        <w:adjustRightInd w:val="0"/>
        <w:spacing w:after="0" w:line="240" w:lineRule="auto"/>
        <w:ind w:left="-851"/>
        <w:jc w:val="center"/>
        <w:rPr>
          <w:rFonts w:ascii="Adobe Gothic Std B" w:eastAsia="Adobe Gothic Std B" w:hAnsi="Adobe Gothic Std B" w:cs="Leelawadee"/>
          <w:b/>
          <w:bCs/>
          <w:noProof/>
          <w:sz w:val="32"/>
          <w:szCs w:val="32"/>
        </w:rPr>
      </w:pPr>
      <w:r w:rsidRPr="0076540F">
        <w:rPr>
          <w:rFonts w:ascii="Adobe Gothic Std B" w:eastAsia="Adobe Gothic Std B" w:hAnsi="Adobe Gothic Std B" w:cs="Arial"/>
          <w:b/>
          <w:bCs/>
          <w:noProof/>
          <w:sz w:val="32"/>
          <w:szCs w:val="32"/>
        </w:rPr>
        <w:t>ДОГОВОР</w:t>
      </w:r>
      <w:r w:rsidR="00E62139" w:rsidRPr="0076540F">
        <w:rPr>
          <w:rFonts w:ascii="Adobe Gothic Std B" w:eastAsia="Adobe Gothic Std B" w:hAnsi="Adobe Gothic Std B" w:cs="Leelawadee"/>
          <w:b/>
          <w:bCs/>
          <w:noProof/>
          <w:sz w:val="32"/>
          <w:szCs w:val="32"/>
        </w:rPr>
        <w:t xml:space="preserve"> </w:t>
      </w:r>
      <w:r w:rsidR="00E62139" w:rsidRPr="0076540F">
        <w:rPr>
          <w:rFonts w:ascii="Adobe Gothic Std B" w:eastAsia="Adobe Gothic Std B" w:hAnsi="Adobe Gothic Std B" w:cs="Arial"/>
          <w:b/>
          <w:bCs/>
          <w:noProof/>
          <w:sz w:val="32"/>
          <w:szCs w:val="32"/>
        </w:rPr>
        <w:t>№</w:t>
      </w:r>
      <w:r w:rsidR="00E62139" w:rsidRPr="0076540F">
        <w:rPr>
          <w:rFonts w:ascii="Adobe Gothic Std B" w:eastAsia="Adobe Gothic Std B" w:hAnsi="Adobe Gothic Std B" w:cs="Leelawadee"/>
          <w:b/>
          <w:bCs/>
          <w:noProof/>
          <w:sz w:val="32"/>
          <w:szCs w:val="32"/>
        </w:rPr>
        <w:t>16</w:t>
      </w:r>
      <w:r w:rsidR="009B1552">
        <w:rPr>
          <w:rFonts w:ascii="Adobe Gothic Std B" w:eastAsia="Adobe Gothic Std B" w:hAnsi="Adobe Gothic Std B" w:cs="Leelawadee"/>
          <w:b/>
          <w:bCs/>
          <w:noProof/>
          <w:sz w:val="32"/>
          <w:szCs w:val="32"/>
          <w:lang w:val="en-US"/>
        </w:rPr>
        <w:t>/</w:t>
      </w:r>
      <w:r w:rsidR="00E62139" w:rsidRPr="0076540F">
        <w:rPr>
          <w:rFonts w:ascii="Adobe Gothic Std B" w:eastAsia="Adobe Gothic Std B" w:hAnsi="Adobe Gothic Std B" w:cs="Leelawadee"/>
          <w:b/>
          <w:bCs/>
          <w:noProof/>
          <w:sz w:val="32"/>
          <w:szCs w:val="32"/>
        </w:rPr>
        <w:t xml:space="preserve">0524-1 </w:t>
      </w:r>
      <w:r w:rsidR="0076540F" w:rsidRPr="0076540F">
        <w:rPr>
          <w:rFonts w:ascii="Adobe Gothic Std B" w:eastAsia="Adobe Gothic Std B" w:hAnsi="Adobe Gothic Std B" w:cs="Arial"/>
          <w:b/>
          <w:bCs/>
          <w:noProof/>
          <w:sz w:val="32"/>
          <w:szCs w:val="32"/>
        </w:rPr>
        <w:t>ОТ</w:t>
      </w:r>
      <w:r w:rsidR="00E62139" w:rsidRPr="0076540F">
        <w:rPr>
          <w:rFonts w:ascii="Adobe Gothic Std B" w:eastAsia="Adobe Gothic Std B" w:hAnsi="Adobe Gothic Std B" w:cs="Leelawadee"/>
          <w:b/>
          <w:bCs/>
          <w:noProof/>
          <w:sz w:val="32"/>
          <w:szCs w:val="32"/>
        </w:rPr>
        <w:t xml:space="preserve"> 24.05.2024</w:t>
      </w:r>
      <w:r w:rsidR="00E62139" w:rsidRPr="0076540F">
        <w:rPr>
          <w:rFonts w:ascii="Adobe Gothic Std B" w:eastAsia="Adobe Gothic Std B" w:hAnsi="Adobe Gothic Std B" w:cs="Arial"/>
          <w:b/>
          <w:bCs/>
          <w:noProof/>
          <w:sz w:val="32"/>
          <w:szCs w:val="32"/>
        </w:rPr>
        <w:t>г</w:t>
      </w:r>
    </w:p>
    <w:p w:rsidR="00DD7BD0" w:rsidRPr="00DD7BD0" w:rsidRDefault="00DD7BD0" w:rsidP="008B0F2D">
      <w:pPr>
        <w:autoSpaceDE w:val="0"/>
        <w:autoSpaceDN w:val="0"/>
        <w:adjustRightInd w:val="0"/>
        <w:spacing w:after="0" w:line="240" w:lineRule="auto"/>
        <w:rPr>
          <w:rFonts w:ascii="Times New Roman" w:hAnsi="Times New Roman" w:cs="Times New Roman"/>
          <w:bCs/>
          <w:noProof/>
          <w:sz w:val="24"/>
          <w:szCs w:val="24"/>
        </w:rPr>
      </w:pPr>
    </w:p>
    <w:p w:rsidR="00DD7BD0" w:rsidRDefault="00DD7BD0" w:rsidP="00DD7BD0">
      <w:pPr>
        <w:pBdr>
          <w:bottom w:val="single" w:sz="12" w:space="1" w:color="auto"/>
        </w:pBd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Pr="00DD7BD0"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xml:space="preserve">г. Ташкент                                                                                                     </w:t>
      </w:r>
      <w:r>
        <w:rPr>
          <w:rFonts w:ascii="Times New Roman" w:hAnsi="Times New Roman" w:cs="Times New Roman"/>
          <w:bCs/>
          <w:noProof/>
          <w:sz w:val="24"/>
          <w:szCs w:val="24"/>
        </w:rPr>
        <w:t xml:space="preserve">                     </w:t>
      </w:r>
      <w:r w:rsidR="004D7202">
        <w:rPr>
          <w:rFonts w:ascii="Times New Roman" w:hAnsi="Times New Roman" w:cs="Times New Roman"/>
          <w:bCs/>
          <w:noProof/>
          <w:sz w:val="24"/>
          <w:szCs w:val="24"/>
        </w:rPr>
        <w:t xml:space="preserve">     "</w:t>
      </w:r>
      <w:r w:rsidR="00E62139">
        <w:rPr>
          <w:rFonts w:ascii="Times New Roman" w:hAnsi="Times New Roman" w:cs="Times New Roman"/>
          <w:bCs/>
          <w:noProof/>
          <w:sz w:val="24"/>
          <w:szCs w:val="24"/>
        </w:rPr>
        <w:t>24" май 2024</w:t>
      </w:r>
      <w:r w:rsidRPr="00DD7BD0">
        <w:rPr>
          <w:rFonts w:ascii="Times New Roman" w:hAnsi="Times New Roman" w:cs="Times New Roman"/>
          <w:bCs/>
          <w:noProof/>
          <w:sz w:val="24"/>
          <w:szCs w:val="24"/>
        </w:rPr>
        <w:t>г.</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76540F">
        <w:rPr>
          <w:rFonts w:ascii="Book Antiqua" w:hAnsi="Book Antiqua" w:cs="Times New Roman"/>
          <w:b/>
          <w:bCs/>
          <w:noProof/>
          <w:sz w:val="24"/>
          <w:szCs w:val="24"/>
        </w:rPr>
        <w:t>OOO «PROCESS PROGRAM</w:t>
      </w:r>
      <w:r w:rsidRPr="0076540F">
        <w:rPr>
          <w:rFonts w:ascii="Times New Roman" w:hAnsi="Times New Roman" w:cs="Times New Roman"/>
          <w:b/>
          <w:bCs/>
          <w:noProof/>
          <w:sz w:val="24"/>
          <w:szCs w:val="24"/>
        </w:rPr>
        <w:t>»</w:t>
      </w:r>
      <w:r w:rsidRPr="00DD7BD0">
        <w:rPr>
          <w:rFonts w:ascii="Times New Roman" w:hAnsi="Times New Roman" w:cs="Times New Roman"/>
          <w:bCs/>
          <w:noProof/>
          <w:sz w:val="24"/>
          <w:szCs w:val="24"/>
        </w:rPr>
        <w:t xml:space="preserve">  именуемый в дальнейшем «ПОСТАВЩИК» в лице директора </w:t>
      </w:r>
      <w:r w:rsidR="004D7202">
        <w:rPr>
          <w:rFonts w:ascii="Times New Roman" w:hAnsi="Times New Roman" w:cs="Times New Roman"/>
          <w:bCs/>
          <w:noProof/>
          <w:sz w:val="24"/>
          <w:szCs w:val="24"/>
        </w:rPr>
        <w:t xml:space="preserve">Орзикулова К.С. </w:t>
      </w:r>
      <w:r w:rsidR="00587C52" w:rsidRPr="00587C52">
        <w:rPr>
          <w:rFonts w:ascii="Times New Roman" w:hAnsi="Times New Roman" w:cs="Times New Roman"/>
          <w:bCs/>
          <w:noProof/>
          <w:sz w:val="24"/>
          <w:szCs w:val="24"/>
        </w:rPr>
        <w:t xml:space="preserve"> </w:t>
      </w:r>
      <w:r w:rsidRPr="00DD7BD0">
        <w:rPr>
          <w:rFonts w:ascii="Times New Roman" w:hAnsi="Times New Roman" w:cs="Times New Roman"/>
          <w:bCs/>
          <w:noProof/>
          <w:sz w:val="24"/>
          <w:szCs w:val="24"/>
        </w:rPr>
        <w:t>действующий на основании Устава, с одной стороны, _</w:t>
      </w:r>
      <w:r w:rsidR="00C76345" w:rsidRPr="00C76345">
        <w:rPr>
          <w:rFonts w:ascii="Times New Roman" w:hAnsi="Times New Roman" w:cs="Times New Roman"/>
          <w:bCs/>
          <w:noProof/>
          <w:sz w:val="24"/>
          <w:szCs w:val="24"/>
        </w:rPr>
        <w:t xml:space="preserve"> </w:t>
      </w:r>
      <w:r w:rsidRPr="00DD7BD0">
        <w:rPr>
          <w:rFonts w:ascii="Times New Roman" w:hAnsi="Times New Roman" w:cs="Times New Roman"/>
          <w:bCs/>
          <w:noProof/>
          <w:sz w:val="24"/>
          <w:szCs w:val="24"/>
        </w:rPr>
        <w:t>_________________________________________именуемый в дальнейшем «ЗАКАЗЧИК», в лице ______________________________________, действующий на основании _</w:t>
      </w:r>
      <w:r w:rsidR="00C76345" w:rsidRPr="00C76345">
        <w:t xml:space="preserve"> </w:t>
      </w:r>
      <w:r w:rsidRPr="00DD7BD0">
        <w:rPr>
          <w:rFonts w:ascii="Times New Roman" w:hAnsi="Times New Roman" w:cs="Times New Roman"/>
          <w:bCs/>
          <w:noProof/>
          <w:sz w:val="24"/>
          <w:szCs w:val="24"/>
        </w:rPr>
        <w:t>_</w:t>
      </w:r>
      <w:r w:rsidR="00C76345">
        <w:rPr>
          <w:rFonts w:ascii="Times New Roman" w:hAnsi="Times New Roman" w:cs="Times New Roman"/>
          <w:bCs/>
          <w:noProof/>
          <w:sz w:val="24"/>
          <w:szCs w:val="24"/>
        </w:rPr>
        <w:t xml:space="preserve"> </w:t>
      </w:r>
      <w:r w:rsidRPr="00DD7BD0">
        <w:rPr>
          <w:rFonts w:ascii="Times New Roman" w:hAnsi="Times New Roman" w:cs="Times New Roman"/>
          <w:bCs/>
          <w:noProof/>
          <w:sz w:val="24"/>
          <w:szCs w:val="24"/>
        </w:rPr>
        <w:t>_____________, с другой стороны заключили   настоящий   Договор   о   нижеследующем.</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Pr="00DD7BD0"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DD7BD0">
      <w:pPr>
        <w:autoSpaceDE w:val="0"/>
        <w:autoSpaceDN w:val="0"/>
        <w:adjustRightInd w:val="0"/>
        <w:spacing w:after="0" w:line="240" w:lineRule="auto"/>
        <w:ind w:left="-851"/>
        <w:jc w:val="center"/>
        <w:rPr>
          <w:rFonts w:ascii="Times New Roman" w:hAnsi="Times New Roman" w:cs="Times New Roman"/>
          <w:b/>
          <w:bCs/>
          <w:noProof/>
          <w:sz w:val="24"/>
          <w:szCs w:val="24"/>
        </w:rPr>
      </w:pPr>
    </w:p>
    <w:p w:rsidR="00DD7BD0" w:rsidRPr="00083739" w:rsidRDefault="00DD7BD0" w:rsidP="00DD7BD0">
      <w:pPr>
        <w:autoSpaceDE w:val="0"/>
        <w:autoSpaceDN w:val="0"/>
        <w:adjustRightInd w:val="0"/>
        <w:spacing w:after="0" w:line="240" w:lineRule="auto"/>
        <w:ind w:left="-851"/>
        <w:jc w:val="center"/>
        <w:rPr>
          <w:rFonts w:ascii="Times New Roman" w:hAnsi="Times New Roman" w:cs="Times New Roman"/>
          <w:b/>
          <w:bCs/>
          <w:noProof/>
          <w:sz w:val="24"/>
          <w:szCs w:val="24"/>
        </w:rPr>
      </w:pPr>
      <w:r w:rsidRPr="00083739">
        <w:rPr>
          <w:rFonts w:ascii="Times New Roman" w:hAnsi="Times New Roman" w:cs="Times New Roman"/>
          <w:b/>
          <w:bCs/>
          <w:noProof/>
          <w:sz w:val="24"/>
          <w:szCs w:val="24"/>
        </w:rPr>
        <w:t>1.ПРЕДМЕТ ДОГОВОРА</w:t>
      </w:r>
    </w:p>
    <w:p w:rsidR="00DD7BD0" w:rsidRPr="00DD7BD0" w:rsidRDefault="00DD7BD0" w:rsidP="00DD7BD0">
      <w:pPr>
        <w:autoSpaceDE w:val="0"/>
        <w:autoSpaceDN w:val="0"/>
        <w:adjustRightInd w:val="0"/>
        <w:spacing w:after="0" w:line="240" w:lineRule="auto"/>
        <w:ind w:left="-851"/>
        <w:jc w:val="center"/>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1.1.</w:t>
      </w:r>
      <w:r w:rsidRPr="00DD7BD0">
        <w:rPr>
          <w:rFonts w:ascii="Times New Roman" w:hAnsi="Times New Roman" w:cs="Times New Roman"/>
          <w:bCs/>
          <w:noProof/>
          <w:sz w:val="24"/>
          <w:szCs w:val="24"/>
        </w:rPr>
        <w:t>На поставку товаров нижеуказанных:</w:t>
      </w:r>
    </w:p>
    <w:p w:rsidR="00685DDB" w:rsidRDefault="00685DDB"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Default="00E62139" w:rsidP="008B0F2D">
      <w:pPr>
        <w:autoSpaceDE w:val="0"/>
        <w:autoSpaceDN w:val="0"/>
        <w:adjustRightInd w:val="0"/>
        <w:spacing w:after="0" w:line="240" w:lineRule="auto"/>
        <w:ind w:left="-851"/>
        <w:rPr>
          <w:rFonts w:eastAsia="Batang" w:cs="Leelawadee"/>
          <w:b/>
          <w:bCs/>
          <w:noProof/>
          <w:sz w:val="24"/>
          <w:szCs w:val="24"/>
        </w:rPr>
      </w:pPr>
      <w:r w:rsidRPr="00E62139">
        <w:rPr>
          <w:rFonts w:ascii="Arial" w:eastAsia="Batang" w:hAnsi="Arial" w:cs="Arial"/>
          <w:b/>
          <w:bCs/>
          <w:noProof/>
          <w:sz w:val="24"/>
          <w:szCs w:val="24"/>
        </w:rPr>
        <w:t>Приложение</w:t>
      </w:r>
      <w:r w:rsidRPr="00E62139">
        <w:rPr>
          <w:rFonts w:ascii="Leelawadee" w:eastAsia="Batang" w:hAnsi="Leelawadee" w:cs="Leelawadee"/>
          <w:b/>
          <w:bCs/>
          <w:noProof/>
          <w:sz w:val="24"/>
          <w:szCs w:val="24"/>
        </w:rPr>
        <w:t xml:space="preserve"> </w:t>
      </w:r>
      <w:r w:rsidRPr="00E62139">
        <w:rPr>
          <w:rFonts w:ascii="Arial" w:eastAsia="Batang" w:hAnsi="Arial" w:cs="Arial"/>
          <w:b/>
          <w:bCs/>
          <w:noProof/>
          <w:sz w:val="24"/>
          <w:szCs w:val="24"/>
        </w:rPr>
        <w:t>№</w:t>
      </w:r>
      <w:r w:rsidRPr="00E62139">
        <w:rPr>
          <w:rFonts w:ascii="Leelawadee" w:eastAsia="Batang" w:hAnsi="Leelawadee" w:cs="Leelawadee"/>
          <w:b/>
          <w:bCs/>
          <w:noProof/>
          <w:sz w:val="24"/>
          <w:szCs w:val="24"/>
        </w:rPr>
        <w:t>1</w:t>
      </w:r>
    </w:p>
    <w:p w:rsidR="00685DDB" w:rsidRPr="00685DDB" w:rsidRDefault="00685DDB" w:rsidP="008B0F2D">
      <w:pPr>
        <w:autoSpaceDE w:val="0"/>
        <w:autoSpaceDN w:val="0"/>
        <w:adjustRightInd w:val="0"/>
        <w:spacing w:after="0" w:line="240" w:lineRule="auto"/>
        <w:ind w:left="-851"/>
        <w:rPr>
          <w:rFonts w:eastAsia="Batang" w:cs="Leelawadee"/>
          <w:b/>
          <w:bCs/>
          <w:noProof/>
          <w:sz w:val="24"/>
          <w:szCs w:val="24"/>
        </w:rPr>
      </w:pP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1.2.</w:t>
      </w:r>
      <w:r w:rsidR="00DD7BD0" w:rsidRPr="00DD7BD0">
        <w:rPr>
          <w:rFonts w:ascii="Times New Roman" w:hAnsi="Times New Roman" w:cs="Times New Roman"/>
          <w:bCs/>
          <w:noProof/>
          <w:sz w:val="24"/>
          <w:szCs w:val="24"/>
        </w:rPr>
        <w:t xml:space="preserve">Общая сумма контракта составляет </w:t>
      </w:r>
      <w:r w:rsidR="004A4ED8" w:rsidRPr="004A4ED8">
        <w:rPr>
          <w:rFonts w:ascii="Times New Roman" w:hAnsi="Times New Roman" w:cs="Times New Roman"/>
          <w:bCs/>
          <w:noProof/>
          <w:sz w:val="24"/>
          <w:szCs w:val="24"/>
        </w:rPr>
        <w:t xml:space="preserve">281 217 600 </w:t>
      </w:r>
      <w:r w:rsidR="00DD7BD0" w:rsidRPr="008D0554">
        <w:rPr>
          <w:rFonts w:ascii="Times New Roman" w:hAnsi="Times New Roman" w:cs="Times New Roman"/>
          <w:bCs/>
          <w:noProof/>
          <w:sz w:val="24"/>
          <w:szCs w:val="24"/>
        </w:rPr>
        <w:t>сум (без НДС) (</w:t>
      </w:r>
      <w:r w:rsidR="004A4ED8" w:rsidRPr="004A4ED8">
        <w:rPr>
          <w:rFonts w:ascii="Times New Roman" w:hAnsi="Times New Roman" w:cs="Times New Roman"/>
          <w:bCs/>
          <w:noProof/>
          <w:sz w:val="24"/>
          <w:szCs w:val="24"/>
        </w:rPr>
        <w:t>Двести восемьдесят один миллион двести семнадцать тысяч шестьсот</w:t>
      </w:r>
      <w:r w:rsidR="004D7202">
        <w:rPr>
          <w:rFonts w:ascii="Times New Roman" w:hAnsi="Times New Roman" w:cs="Times New Roman"/>
          <w:bCs/>
          <w:noProof/>
          <w:sz w:val="24"/>
          <w:szCs w:val="24"/>
        </w:rPr>
        <w:t xml:space="preserve"> </w:t>
      </w:r>
      <w:r w:rsidR="00DD7BD0" w:rsidRPr="008D0554">
        <w:rPr>
          <w:rFonts w:ascii="Times New Roman" w:hAnsi="Times New Roman" w:cs="Times New Roman"/>
          <w:bCs/>
          <w:noProof/>
          <w:sz w:val="24"/>
          <w:szCs w:val="24"/>
        </w:rPr>
        <w:t>сумов 00 тийинов ).</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Pr="00DD7BD0"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083739" w:rsidRDefault="00DD7BD0" w:rsidP="008B25ED">
      <w:pPr>
        <w:autoSpaceDE w:val="0"/>
        <w:autoSpaceDN w:val="0"/>
        <w:adjustRightInd w:val="0"/>
        <w:spacing w:after="0" w:line="240" w:lineRule="auto"/>
        <w:ind w:left="-851"/>
        <w:jc w:val="center"/>
        <w:rPr>
          <w:rFonts w:ascii="Times New Roman" w:hAnsi="Times New Roman" w:cs="Times New Roman"/>
          <w:b/>
          <w:bCs/>
          <w:noProof/>
          <w:sz w:val="24"/>
          <w:szCs w:val="24"/>
        </w:rPr>
      </w:pPr>
      <w:r w:rsidRPr="00083739">
        <w:rPr>
          <w:rFonts w:ascii="Times New Roman" w:hAnsi="Times New Roman" w:cs="Times New Roman"/>
          <w:b/>
          <w:bCs/>
          <w:noProof/>
          <w:sz w:val="24"/>
          <w:szCs w:val="24"/>
        </w:rPr>
        <w:t>2. ПОРЯДОК РАСЧЕТОВ</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2.1.</w:t>
      </w:r>
      <w:r w:rsidR="00DD7BD0" w:rsidRPr="00DD7BD0">
        <w:rPr>
          <w:rFonts w:ascii="Times New Roman" w:hAnsi="Times New Roman" w:cs="Times New Roman"/>
          <w:bCs/>
          <w:noProof/>
          <w:sz w:val="24"/>
          <w:szCs w:val="24"/>
        </w:rPr>
        <w:t xml:space="preserve">«Заказчик» обязуется произвести </w:t>
      </w:r>
      <w:r w:rsidR="00DD7BD0" w:rsidRPr="00D92B05">
        <w:rPr>
          <w:rFonts w:ascii="Times New Roman" w:hAnsi="Times New Roman" w:cs="Times New Roman"/>
          <w:bCs/>
          <w:i/>
          <w:noProof/>
          <w:sz w:val="24"/>
          <w:szCs w:val="24"/>
        </w:rPr>
        <w:t>предоплату</w:t>
      </w:r>
      <w:r w:rsidR="00DD7BD0" w:rsidRPr="00DD7BD0">
        <w:rPr>
          <w:rFonts w:ascii="Times New Roman" w:hAnsi="Times New Roman" w:cs="Times New Roman"/>
          <w:bCs/>
          <w:noProof/>
          <w:sz w:val="24"/>
          <w:szCs w:val="24"/>
        </w:rPr>
        <w:t xml:space="preserve"> в размере </w:t>
      </w:r>
      <w:r w:rsidR="00DD7BD0" w:rsidRPr="008D0554">
        <w:rPr>
          <w:rFonts w:ascii="Times New Roman" w:hAnsi="Times New Roman" w:cs="Times New Roman"/>
          <w:b/>
          <w:bCs/>
          <w:noProof/>
          <w:sz w:val="24"/>
          <w:szCs w:val="24"/>
        </w:rPr>
        <w:t>100 %</w:t>
      </w:r>
      <w:r w:rsidR="00DD7BD0" w:rsidRPr="00DD7BD0">
        <w:rPr>
          <w:rFonts w:ascii="Times New Roman" w:hAnsi="Times New Roman" w:cs="Times New Roman"/>
          <w:bCs/>
          <w:noProof/>
          <w:sz w:val="24"/>
          <w:szCs w:val="24"/>
        </w:rPr>
        <w:t xml:space="preserve"> от общей суммы договора в течении 5-и рабочих дней с момента регистрации настоящего договора.</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2.2.</w:t>
      </w:r>
      <w:r w:rsidR="00DD7BD0" w:rsidRPr="00DD7BD0">
        <w:rPr>
          <w:rFonts w:ascii="Times New Roman" w:hAnsi="Times New Roman" w:cs="Times New Roman"/>
          <w:bCs/>
          <w:noProof/>
          <w:sz w:val="24"/>
          <w:szCs w:val="24"/>
        </w:rPr>
        <w:t xml:space="preserve">«Поставщик» обязуется осуществить поставку товара в течение </w:t>
      </w:r>
      <w:r w:rsidR="0076540F">
        <w:rPr>
          <w:rFonts w:ascii="Times New Roman" w:hAnsi="Times New Roman" w:cs="Times New Roman"/>
          <w:b/>
          <w:bCs/>
          <w:noProof/>
          <w:sz w:val="24"/>
          <w:szCs w:val="24"/>
        </w:rPr>
        <w:t>срок</w:t>
      </w:r>
      <w:r w:rsidR="004D7202">
        <w:rPr>
          <w:rFonts w:ascii="Times New Roman" w:hAnsi="Times New Roman" w:cs="Times New Roman"/>
          <w:b/>
          <w:bCs/>
          <w:noProof/>
          <w:sz w:val="24"/>
          <w:szCs w:val="24"/>
        </w:rPr>
        <w:t xml:space="preserve"> (</w:t>
      </w:r>
      <w:r w:rsidR="0076540F" w:rsidRPr="0076540F">
        <w:rPr>
          <w:rFonts w:ascii="Times New Roman" w:hAnsi="Times New Roman" w:cs="Times New Roman"/>
          <w:b/>
          <w:bCs/>
          <w:noProof/>
          <w:sz w:val="24"/>
          <w:szCs w:val="24"/>
        </w:rPr>
        <w:t>40-65 дней</w:t>
      </w:r>
      <w:r w:rsidR="0076540F">
        <w:rPr>
          <w:rFonts w:ascii="Times New Roman" w:hAnsi="Times New Roman" w:cs="Times New Roman"/>
          <w:b/>
          <w:bCs/>
          <w:noProof/>
          <w:sz w:val="24"/>
          <w:szCs w:val="24"/>
        </w:rPr>
        <w:t xml:space="preserve">) </w:t>
      </w:r>
      <w:r w:rsidR="00DD7BD0" w:rsidRPr="00DD7BD0">
        <w:rPr>
          <w:rFonts w:ascii="Times New Roman" w:hAnsi="Times New Roman" w:cs="Times New Roman"/>
          <w:bCs/>
          <w:noProof/>
          <w:sz w:val="24"/>
          <w:szCs w:val="24"/>
        </w:rPr>
        <w:t xml:space="preserve">с момента поступления авансовых средств на соответствующий расчетный счет Поставщика. </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2.3.</w:t>
      </w:r>
      <w:r w:rsidR="00DD7BD0" w:rsidRPr="00DD7BD0">
        <w:rPr>
          <w:rFonts w:ascii="Times New Roman" w:hAnsi="Times New Roman" w:cs="Times New Roman"/>
          <w:bCs/>
          <w:noProof/>
          <w:sz w:val="24"/>
          <w:szCs w:val="24"/>
        </w:rPr>
        <w:t>«Поставщик» обязан осуществлять поставку товара согласно действующему ГОСТу.</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2.4.</w:t>
      </w:r>
      <w:r w:rsidR="00DD7BD0" w:rsidRPr="00DD7BD0">
        <w:rPr>
          <w:rFonts w:ascii="Times New Roman" w:hAnsi="Times New Roman" w:cs="Times New Roman"/>
          <w:bCs/>
          <w:noProof/>
          <w:sz w:val="24"/>
          <w:szCs w:val="24"/>
        </w:rPr>
        <w:t>«Заказчик» обязан проверить комплектность, качество и соответствие другим требованиям предусмотренные в объявлении (заявке) о проведении торгов получаемого товара в присутствии «Продавца» при принятии товара.</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2.5.</w:t>
      </w:r>
      <w:r w:rsidR="00DD7BD0" w:rsidRPr="00DD7BD0">
        <w:rPr>
          <w:rFonts w:ascii="Times New Roman" w:hAnsi="Times New Roman" w:cs="Times New Roman"/>
          <w:bCs/>
          <w:noProof/>
          <w:sz w:val="24"/>
          <w:szCs w:val="24"/>
        </w:rPr>
        <w:t>Все расходы по транспортировке и разгрузке товара до г. Ташкента несет Поставщик, если иное неустановленное условиями настоящего договора.</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2.6.</w:t>
      </w:r>
      <w:r w:rsidR="00DD7BD0" w:rsidRPr="00DD7BD0">
        <w:rPr>
          <w:rFonts w:ascii="Times New Roman" w:hAnsi="Times New Roman" w:cs="Times New Roman"/>
          <w:bCs/>
          <w:noProof/>
          <w:sz w:val="24"/>
          <w:szCs w:val="24"/>
        </w:rPr>
        <w:t xml:space="preserve">Условия поставки: </w:t>
      </w:r>
      <w:r w:rsidR="00DD7BD0" w:rsidRPr="008B25ED">
        <w:rPr>
          <w:rFonts w:ascii="Times New Roman" w:hAnsi="Times New Roman" w:cs="Times New Roman"/>
          <w:bCs/>
          <w:i/>
          <w:noProof/>
          <w:sz w:val="24"/>
          <w:szCs w:val="24"/>
        </w:rPr>
        <w:t>самовывоз</w:t>
      </w:r>
      <w:r w:rsidR="00DD7BD0" w:rsidRPr="00DD7BD0">
        <w:rPr>
          <w:rFonts w:ascii="Times New Roman" w:hAnsi="Times New Roman" w:cs="Times New Roman"/>
          <w:bCs/>
          <w:noProof/>
          <w:sz w:val="24"/>
          <w:szCs w:val="24"/>
        </w:rPr>
        <w:t xml:space="preserve"> со склада г.Ташкента</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2.7.</w:t>
      </w:r>
      <w:r w:rsidR="00DD7BD0" w:rsidRPr="00DD7BD0">
        <w:rPr>
          <w:rFonts w:ascii="Times New Roman" w:hAnsi="Times New Roman" w:cs="Times New Roman"/>
          <w:bCs/>
          <w:noProof/>
          <w:sz w:val="24"/>
          <w:szCs w:val="24"/>
        </w:rPr>
        <w:t xml:space="preserve">С согласия Заказчика товар может быть поставлен досрочно. </w:t>
      </w:r>
    </w:p>
    <w:p w:rsidR="00DD7BD0" w:rsidRP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2.8.</w:t>
      </w:r>
      <w:r w:rsidR="00DD7BD0" w:rsidRPr="00DD7BD0">
        <w:rPr>
          <w:rFonts w:ascii="Times New Roman" w:hAnsi="Times New Roman" w:cs="Times New Roman"/>
          <w:bCs/>
          <w:noProof/>
          <w:sz w:val="24"/>
          <w:szCs w:val="24"/>
        </w:rPr>
        <w:t>Поставленный товар принимается непосредственно ответственными работниками Заказчика по акту, в котором указывается количество и качество поставленных товаров.</w:t>
      </w:r>
    </w:p>
    <w:p w:rsidR="00DD7BD0" w:rsidRDefault="008B25ED"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2.9.</w:t>
      </w:r>
      <w:r w:rsidR="00DD7BD0" w:rsidRPr="00DD7BD0">
        <w:rPr>
          <w:rFonts w:ascii="Times New Roman" w:hAnsi="Times New Roman" w:cs="Times New Roman"/>
          <w:bCs/>
          <w:noProof/>
          <w:sz w:val="24"/>
          <w:szCs w:val="24"/>
        </w:rPr>
        <w:t>Поставка предусмотренных в настоящем договоре товаров осуществляется в соответствии с настоящим договором.</w:t>
      </w:r>
    </w:p>
    <w:p w:rsidR="008B0F2D"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Pr="00DD7BD0" w:rsidRDefault="008B0F2D" w:rsidP="00DD7BD0">
      <w:pPr>
        <w:autoSpaceDE w:val="0"/>
        <w:autoSpaceDN w:val="0"/>
        <w:adjustRightInd w:val="0"/>
        <w:spacing w:after="0" w:line="240" w:lineRule="auto"/>
        <w:ind w:left="-851"/>
        <w:rPr>
          <w:rFonts w:ascii="Times New Roman" w:hAnsi="Times New Roman" w:cs="Times New Roman"/>
          <w:bCs/>
          <w:noProof/>
          <w:sz w:val="24"/>
          <w:szCs w:val="24"/>
        </w:rPr>
      </w:pP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DD7BD0" w:rsidRPr="00083739" w:rsidRDefault="00DD7BD0" w:rsidP="008B25ED">
      <w:pPr>
        <w:autoSpaceDE w:val="0"/>
        <w:autoSpaceDN w:val="0"/>
        <w:adjustRightInd w:val="0"/>
        <w:spacing w:after="0" w:line="240" w:lineRule="auto"/>
        <w:ind w:left="-851"/>
        <w:jc w:val="center"/>
        <w:rPr>
          <w:rFonts w:ascii="Times New Roman" w:hAnsi="Times New Roman" w:cs="Times New Roman"/>
          <w:b/>
          <w:bCs/>
          <w:noProof/>
          <w:sz w:val="24"/>
          <w:szCs w:val="24"/>
        </w:rPr>
      </w:pPr>
      <w:r w:rsidRPr="00083739">
        <w:rPr>
          <w:rFonts w:ascii="Times New Roman" w:hAnsi="Times New Roman" w:cs="Times New Roman"/>
          <w:b/>
          <w:bCs/>
          <w:noProof/>
          <w:sz w:val="24"/>
          <w:szCs w:val="24"/>
        </w:rPr>
        <w:t>3. ПРАВА И ОБЯЗАННОСТИ СТОРОН</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587C52" w:rsidRDefault="008B25ED" w:rsidP="00587C5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3.1.</w:t>
      </w:r>
      <w:r w:rsidR="00D92B05">
        <w:rPr>
          <w:rFonts w:ascii="Times New Roman" w:hAnsi="Times New Roman" w:cs="Times New Roman"/>
          <w:bCs/>
          <w:noProof/>
          <w:sz w:val="24"/>
          <w:szCs w:val="24"/>
        </w:rPr>
        <w:t xml:space="preserve">Права Заказчика: </w:t>
      </w:r>
    </w:p>
    <w:p w:rsidR="00D92B05" w:rsidRDefault="00D92B05" w:rsidP="00587C5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w:t>
      </w:r>
      <w:r w:rsidR="00DD7BD0" w:rsidRPr="00D92B05">
        <w:rPr>
          <w:rFonts w:ascii="Times New Roman" w:hAnsi="Times New Roman" w:cs="Times New Roman"/>
          <w:bCs/>
          <w:noProof/>
          <w:sz w:val="24"/>
          <w:szCs w:val="24"/>
        </w:rPr>
        <w:t>требовать от Поставщика возмещения транспортных расходов при транспортировке товара за счет Заказчика, если иное неустановленное условиями настоящего договора;</w:t>
      </w:r>
    </w:p>
    <w:p w:rsidR="00083739" w:rsidRDefault="00D92B05" w:rsidP="00083739">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w:t>
      </w:r>
      <w:r w:rsidR="00DD7BD0" w:rsidRPr="00D92B05">
        <w:rPr>
          <w:rFonts w:ascii="Times New Roman" w:hAnsi="Times New Roman" w:cs="Times New Roman"/>
          <w:bCs/>
          <w:noProof/>
          <w:sz w:val="24"/>
          <w:szCs w:val="24"/>
        </w:rPr>
        <w:t>требовать от Поставщика поставки товара соответствующего качества, ассортимента согласно заявке, подаваемой в соответствии с настоящим договором;</w:t>
      </w:r>
    </w:p>
    <w:p w:rsidR="00DD7BD0" w:rsidRPr="00D92B05" w:rsidRDefault="00D92B05" w:rsidP="00083739">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w:t>
      </w:r>
      <w:r w:rsidR="00DD7BD0" w:rsidRPr="00D92B05">
        <w:rPr>
          <w:rFonts w:ascii="Times New Roman" w:hAnsi="Times New Roman" w:cs="Times New Roman"/>
          <w:bCs/>
          <w:noProof/>
          <w:sz w:val="24"/>
          <w:szCs w:val="24"/>
        </w:rPr>
        <w:t>в случае поставки товара ненадлежащего качества по своему выбору потребовать:</w:t>
      </w:r>
    </w:p>
    <w:p w:rsidR="00DD7BD0" w:rsidRPr="00DD7BD0" w:rsidRDefault="008B25ED" w:rsidP="008B25ED">
      <w:pPr>
        <w:autoSpaceDE w:val="0"/>
        <w:autoSpaceDN w:val="0"/>
        <w:adjustRightInd w:val="0"/>
        <w:spacing w:after="0" w:line="240" w:lineRule="auto"/>
        <w:ind w:left="-851" w:firstLine="720"/>
        <w:rPr>
          <w:rFonts w:ascii="Times New Roman" w:hAnsi="Times New Roman" w:cs="Times New Roman"/>
          <w:bCs/>
          <w:noProof/>
          <w:sz w:val="24"/>
          <w:szCs w:val="24"/>
        </w:rPr>
      </w:pPr>
      <w:r>
        <w:rPr>
          <w:rFonts w:ascii="Times New Roman" w:hAnsi="Times New Roman" w:cs="Times New Roman"/>
          <w:bCs/>
          <w:noProof/>
          <w:sz w:val="24"/>
          <w:szCs w:val="24"/>
        </w:rPr>
        <w:t>-</w:t>
      </w:r>
      <w:r w:rsidR="00D92B05">
        <w:rPr>
          <w:rFonts w:ascii="Times New Roman" w:hAnsi="Times New Roman" w:cs="Times New Roman"/>
          <w:bCs/>
          <w:noProof/>
          <w:sz w:val="24"/>
          <w:szCs w:val="24"/>
        </w:rPr>
        <w:t>-</w:t>
      </w:r>
      <w:r w:rsidR="00DD7BD0" w:rsidRPr="00DD7BD0">
        <w:rPr>
          <w:rFonts w:ascii="Times New Roman" w:hAnsi="Times New Roman" w:cs="Times New Roman"/>
          <w:bCs/>
          <w:noProof/>
          <w:sz w:val="24"/>
          <w:szCs w:val="24"/>
        </w:rPr>
        <w:t>замены на аналогичный товар надлежащего качества;</w:t>
      </w:r>
    </w:p>
    <w:p w:rsidR="00D92B05" w:rsidRDefault="008B25ED" w:rsidP="00D92B05">
      <w:pPr>
        <w:autoSpaceDE w:val="0"/>
        <w:autoSpaceDN w:val="0"/>
        <w:adjustRightInd w:val="0"/>
        <w:spacing w:after="0" w:line="240" w:lineRule="auto"/>
        <w:ind w:left="-851" w:firstLine="720"/>
        <w:rPr>
          <w:rFonts w:ascii="Times New Roman" w:hAnsi="Times New Roman" w:cs="Times New Roman"/>
          <w:bCs/>
          <w:noProof/>
          <w:sz w:val="24"/>
          <w:szCs w:val="24"/>
        </w:rPr>
      </w:pPr>
      <w:r>
        <w:rPr>
          <w:rFonts w:ascii="Times New Roman" w:hAnsi="Times New Roman" w:cs="Times New Roman"/>
          <w:bCs/>
          <w:noProof/>
          <w:sz w:val="24"/>
          <w:szCs w:val="24"/>
        </w:rPr>
        <w:t>-</w:t>
      </w:r>
      <w:r w:rsidR="00D92B05">
        <w:rPr>
          <w:rFonts w:ascii="Times New Roman" w:hAnsi="Times New Roman" w:cs="Times New Roman"/>
          <w:bCs/>
          <w:noProof/>
          <w:sz w:val="24"/>
          <w:szCs w:val="24"/>
        </w:rPr>
        <w:t>-</w:t>
      </w:r>
      <w:r w:rsidR="00DD7BD0" w:rsidRPr="00DD7BD0">
        <w:rPr>
          <w:rFonts w:ascii="Times New Roman" w:hAnsi="Times New Roman" w:cs="Times New Roman"/>
          <w:bCs/>
          <w:noProof/>
          <w:sz w:val="24"/>
          <w:szCs w:val="24"/>
        </w:rPr>
        <w:t xml:space="preserve">безвозмездного устранения недостатков; </w:t>
      </w:r>
    </w:p>
    <w:p w:rsidR="00DD7BD0" w:rsidRDefault="008B25ED" w:rsidP="00D92B05">
      <w:pPr>
        <w:autoSpaceDE w:val="0"/>
        <w:autoSpaceDN w:val="0"/>
        <w:adjustRightInd w:val="0"/>
        <w:spacing w:after="0" w:line="240" w:lineRule="auto"/>
        <w:ind w:left="-131"/>
        <w:rPr>
          <w:rFonts w:ascii="Times New Roman" w:hAnsi="Times New Roman" w:cs="Times New Roman"/>
          <w:bCs/>
          <w:noProof/>
          <w:sz w:val="24"/>
          <w:szCs w:val="24"/>
        </w:rPr>
      </w:pPr>
      <w:r>
        <w:rPr>
          <w:rFonts w:ascii="Times New Roman" w:hAnsi="Times New Roman" w:cs="Times New Roman"/>
          <w:bCs/>
          <w:noProof/>
          <w:sz w:val="24"/>
          <w:szCs w:val="24"/>
        </w:rPr>
        <w:t>-</w:t>
      </w:r>
      <w:r w:rsidR="00D92B05">
        <w:rPr>
          <w:rFonts w:ascii="Times New Roman" w:hAnsi="Times New Roman" w:cs="Times New Roman"/>
          <w:bCs/>
          <w:noProof/>
          <w:sz w:val="24"/>
          <w:szCs w:val="24"/>
        </w:rPr>
        <w:t>-</w:t>
      </w:r>
      <w:r w:rsidR="00DD7BD0" w:rsidRPr="00DD7BD0">
        <w:rPr>
          <w:rFonts w:ascii="Times New Roman" w:hAnsi="Times New Roman" w:cs="Times New Roman"/>
          <w:bCs/>
          <w:noProof/>
          <w:sz w:val="24"/>
          <w:szCs w:val="24"/>
        </w:rPr>
        <w:t xml:space="preserve">требовать от Поставщика возмещения нанесенного ущерба в результате неисполнения или </w:t>
      </w:r>
      <w:r w:rsidR="00D92B05">
        <w:rPr>
          <w:rFonts w:ascii="Times New Roman" w:hAnsi="Times New Roman" w:cs="Times New Roman"/>
          <w:bCs/>
          <w:noProof/>
          <w:sz w:val="24"/>
          <w:szCs w:val="24"/>
        </w:rPr>
        <w:t xml:space="preserve">        </w:t>
      </w:r>
      <w:r w:rsidR="00DD7BD0" w:rsidRPr="00DD7BD0">
        <w:rPr>
          <w:rFonts w:ascii="Times New Roman" w:hAnsi="Times New Roman" w:cs="Times New Roman"/>
          <w:bCs/>
          <w:noProof/>
          <w:sz w:val="24"/>
          <w:szCs w:val="24"/>
        </w:rPr>
        <w:t>ненадлежащего исполнения условий настоящего договора.</w:t>
      </w:r>
    </w:p>
    <w:p w:rsidR="008B25ED" w:rsidRPr="00DD7BD0" w:rsidRDefault="008B25ED" w:rsidP="008B25ED">
      <w:pPr>
        <w:autoSpaceDE w:val="0"/>
        <w:autoSpaceDN w:val="0"/>
        <w:adjustRightInd w:val="0"/>
        <w:spacing w:after="0" w:line="240" w:lineRule="auto"/>
        <w:ind w:left="-851" w:firstLine="720"/>
        <w:rPr>
          <w:rFonts w:ascii="Times New Roman" w:hAnsi="Times New Roman" w:cs="Times New Roman"/>
          <w:bCs/>
          <w:noProof/>
          <w:sz w:val="24"/>
          <w:szCs w:val="24"/>
        </w:rPr>
      </w:pPr>
    </w:p>
    <w:p w:rsidR="00D92B05" w:rsidRPr="00DD7BD0" w:rsidRDefault="00D92B05" w:rsidP="00587C5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3.2.</w:t>
      </w:r>
      <w:r w:rsidR="00DD7BD0" w:rsidRPr="00DD7BD0">
        <w:rPr>
          <w:rFonts w:ascii="Times New Roman" w:hAnsi="Times New Roman" w:cs="Times New Roman"/>
          <w:bCs/>
          <w:noProof/>
          <w:sz w:val="24"/>
          <w:szCs w:val="24"/>
        </w:rPr>
        <w:t>Обязанности Заказчика:</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принять поставленные по его заявке товары в соответствии с настоящим договором;</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оплатить стоимость товаров по цене и в сроки, установленные настоящим договором.</w:t>
      </w:r>
    </w:p>
    <w:p w:rsidR="00D92B05" w:rsidRPr="00DD7BD0" w:rsidRDefault="00D92B05" w:rsidP="00DD7BD0">
      <w:pPr>
        <w:autoSpaceDE w:val="0"/>
        <w:autoSpaceDN w:val="0"/>
        <w:adjustRightInd w:val="0"/>
        <w:spacing w:after="0" w:line="240" w:lineRule="auto"/>
        <w:ind w:left="-851"/>
        <w:rPr>
          <w:rFonts w:ascii="Times New Roman" w:hAnsi="Times New Roman" w:cs="Times New Roman"/>
          <w:bCs/>
          <w:noProof/>
          <w:sz w:val="24"/>
          <w:szCs w:val="24"/>
        </w:rPr>
      </w:pPr>
    </w:p>
    <w:p w:rsidR="00D92B05" w:rsidRPr="00DD7BD0" w:rsidRDefault="00D92B05" w:rsidP="00587C5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3.3.</w:t>
      </w:r>
      <w:r w:rsidR="00DD7BD0" w:rsidRPr="00DD7BD0">
        <w:rPr>
          <w:rFonts w:ascii="Times New Roman" w:hAnsi="Times New Roman" w:cs="Times New Roman"/>
          <w:bCs/>
          <w:noProof/>
          <w:sz w:val="24"/>
          <w:szCs w:val="24"/>
        </w:rPr>
        <w:t>Поставщик вправе:</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требовать от «Заказчика» осуществления предварительной оплаты и окончательных расчетов за поставленные товары в порядке и объемах, установленных действующим законодательством Республики Узбекистан;</w:t>
      </w:r>
    </w:p>
    <w:p w:rsidR="00D92B05" w:rsidRPr="00DD7BD0" w:rsidRDefault="00D92B05" w:rsidP="00DD7BD0">
      <w:pPr>
        <w:autoSpaceDE w:val="0"/>
        <w:autoSpaceDN w:val="0"/>
        <w:adjustRightInd w:val="0"/>
        <w:spacing w:after="0" w:line="240" w:lineRule="auto"/>
        <w:ind w:left="-851"/>
        <w:rPr>
          <w:rFonts w:ascii="Times New Roman" w:hAnsi="Times New Roman" w:cs="Times New Roman"/>
          <w:bCs/>
          <w:noProof/>
          <w:sz w:val="24"/>
          <w:szCs w:val="24"/>
        </w:rPr>
      </w:pPr>
    </w:p>
    <w:p w:rsidR="00083739" w:rsidRPr="00DD7BD0" w:rsidRDefault="00D92B05" w:rsidP="00587C5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3.4.</w:t>
      </w:r>
      <w:r w:rsidR="00DD7BD0" w:rsidRPr="00DD7BD0">
        <w:rPr>
          <w:rFonts w:ascii="Times New Roman" w:hAnsi="Times New Roman" w:cs="Times New Roman"/>
          <w:bCs/>
          <w:noProof/>
          <w:sz w:val="24"/>
          <w:szCs w:val="24"/>
        </w:rPr>
        <w:t>Поставщик обязан:</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поставлять Заказчику товары в сроки, в количестве и качестве в соответствии с настоящим договором;</w:t>
      </w:r>
    </w:p>
    <w:p w:rsidR="00DD7BD0" w:rsidRPr="00DD7BD0" w:rsidRDefault="00083739"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 по требованию Заказчика в 20</w:t>
      </w:r>
      <w:r w:rsidR="00D92B05">
        <w:rPr>
          <w:rFonts w:ascii="Times New Roman" w:hAnsi="Times New Roman" w:cs="Times New Roman"/>
          <w:bCs/>
          <w:noProof/>
          <w:sz w:val="24"/>
          <w:szCs w:val="24"/>
        </w:rPr>
        <w:t>-</w:t>
      </w:r>
      <w:r w:rsidR="00DD7BD0" w:rsidRPr="00DD7BD0">
        <w:rPr>
          <w:rFonts w:ascii="Times New Roman" w:hAnsi="Times New Roman" w:cs="Times New Roman"/>
          <w:bCs/>
          <w:noProof/>
          <w:sz w:val="24"/>
          <w:szCs w:val="24"/>
        </w:rPr>
        <w:t>дневной срок безвозмездно исправить все выявленные недостатки, если в процессе поставки товара Поставщик допустил отступления от условий настоящего договора и/или действующего законодательства Республики Узбекистан.</w:t>
      </w: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DD7BD0" w:rsidRPr="00083739" w:rsidRDefault="00DD7BD0" w:rsidP="00083739">
      <w:pPr>
        <w:autoSpaceDE w:val="0"/>
        <w:autoSpaceDN w:val="0"/>
        <w:adjustRightInd w:val="0"/>
        <w:spacing w:after="0" w:line="240" w:lineRule="auto"/>
        <w:ind w:left="-851"/>
        <w:jc w:val="center"/>
        <w:rPr>
          <w:rFonts w:ascii="Times New Roman" w:hAnsi="Times New Roman" w:cs="Times New Roman"/>
          <w:b/>
          <w:bCs/>
          <w:noProof/>
          <w:sz w:val="24"/>
          <w:szCs w:val="24"/>
        </w:rPr>
      </w:pPr>
      <w:r w:rsidRPr="00083739">
        <w:rPr>
          <w:rFonts w:ascii="Times New Roman" w:hAnsi="Times New Roman" w:cs="Times New Roman"/>
          <w:b/>
          <w:bCs/>
          <w:noProof/>
          <w:sz w:val="24"/>
          <w:szCs w:val="24"/>
        </w:rPr>
        <w:t>4. ОТВЕТСТВЕННОСТЬ СТОРОН</w:t>
      </w:r>
    </w:p>
    <w:p w:rsidR="00D92B05" w:rsidRPr="00DD7BD0" w:rsidRDefault="00D92B05" w:rsidP="00DD7BD0">
      <w:pPr>
        <w:autoSpaceDE w:val="0"/>
        <w:autoSpaceDN w:val="0"/>
        <w:adjustRightInd w:val="0"/>
        <w:spacing w:after="0" w:line="240" w:lineRule="auto"/>
        <w:ind w:left="-851"/>
        <w:rPr>
          <w:rFonts w:ascii="Times New Roman" w:hAnsi="Times New Roman" w:cs="Times New Roman"/>
          <w:bCs/>
          <w:noProof/>
          <w:sz w:val="24"/>
          <w:szCs w:val="24"/>
        </w:rPr>
      </w:pPr>
    </w:p>
    <w:p w:rsidR="00083739" w:rsidRPr="00DD7BD0" w:rsidRDefault="00D92B05" w:rsidP="00E710A2">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4.1.</w:t>
      </w:r>
      <w:r w:rsidR="00DD7BD0" w:rsidRPr="00DD7BD0">
        <w:rPr>
          <w:rFonts w:ascii="Times New Roman" w:hAnsi="Times New Roman" w:cs="Times New Roman"/>
          <w:bCs/>
          <w:noProof/>
          <w:sz w:val="24"/>
          <w:szCs w:val="24"/>
        </w:rPr>
        <w:t>Заказчик несет ответственность за:</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недостоверность и несоответствие действующему законодательству Республики Узбекистан представленных документов;</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несоблюдение срока заключения договора с поставщиком или отказ от заключения договора с поставщиком (кроме случаев уменьшения выделенных бюджетных ассигнований);</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 сохранность оригиналов объявлений и технической документации по предмету торгов в течение пяти лет после завершения выполнения договорных обязательств между сторонами.</w:t>
      </w:r>
    </w:p>
    <w:p w:rsidR="00D92B05" w:rsidRPr="00DD7BD0" w:rsidRDefault="00D92B05"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4</w:t>
      </w:r>
      <w:r w:rsidR="00E710A2">
        <w:rPr>
          <w:rFonts w:ascii="Times New Roman" w:hAnsi="Times New Roman" w:cs="Times New Roman"/>
          <w:bCs/>
          <w:noProof/>
          <w:sz w:val="24"/>
          <w:szCs w:val="24"/>
        </w:rPr>
        <w:t>.2.</w:t>
      </w:r>
      <w:r w:rsidRPr="00DD7BD0">
        <w:rPr>
          <w:rFonts w:ascii="Times New Roman" w:hAnsi="Times New Roman" w:cs="Times New Roman"/>
          <w:bCs/>
          <w:noProof/>
          <w:sz w:val="24"/>
          <w:szCs w:val="24"/>
        </w:rPr>
        <w:t xml:space="preserve">За не выборку товаров, а также за неосновательный отказ от получения товаров при доставке их поставщиком в установленный договором срок (период) поставки покупатель уплачивает поставщику штраф в размере </w:t>
      </w:r>
      <w:r w:rsidR="00DA7BAC">
        <w:rPr>
          <w:rFonts w:ascii="Times New Roman" w:hAnsi="Times New Roman" w:cs="Times New Roman"/>
          <w:bCs/>
          <w:noProof/>
          <w:sz w:val="24"/>
          <w:szCs w:val="24"/>
        </w:rPr>
        <w:t>50</w:t>
      </w:r>
      <w:r w:rsidRPr="00DD7BD0">
        <w:rPr>
          <w:rFonts w:ascii="Times New Roman" w:hAnsi="Times New Roman" w:cs="Times New Roman"/>
          <w:bCs/>
          <w:noProof/>
          <w:sz w:val="24"/>
          <w:szCs w:val="24"/>
        </w:rPr>
        <w:t xml:space="preserve"> процентов, а по скоропортящимся товарам — в раз</w:t>
      </w:r>
      <w:r w:rsidR="00DA7BAC">
        <w:rPr>
          <w:rFonts w:ascii="Times New Roman" w:hAnsi="Times New Roman" w:cs="Times New Roman"/>
          <w:bCs/>
          <w:noProof/>
          <w:sz w:val="24"/>
          <w:szCs w:val="24"/>
        </w:rPr>
        <w:t>мере 7</w:t>
      </w:r>
      <w:r w:rsidRPr="00DD7BD0">
        <w:rPr>
          <w:rFonts w:ascii="Times New Roman" w:hAnsi="Times New Roman" w:cs="Times New Roman"/>
          <w:bCs/>
          <w:noProof/>
          <w:sz w:val="24"/>
          <w:szCs w:val="24"/>
        </w:rPr>
        <w:t>0 процентов от стоимости невыбранных (не полученных в срок) товаров.</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В случае не выборки товаров (неосновательного отказа от получения) поставщик, помимо взыскания штрафа, вправе потребовать оплаты стоимости невыбранных (не полученных в срок) товаров, представив гарантии наличия этих товаров.</w:t>
      </w:r>
    </w:p>
    <w:p w:rsidR="00E710A2"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roofErr w:type="gramStart"/>
      <w:r>
        <w:rPr>
          <w:rFonts w:ascii="Times New Roman" w:hAnsi="Times New Roman" w:cs="Times New Roman"/>
          <w:bCs/>
          <w:noProof/>
          <w:sz w:val="24"/>
          <w:szCs w:val="24"/>
        </w:rPr>
        <w:t>4.3.</w:t>
      </w:r>
      <w:r w:rsidR="00DD7BD0" w:rsidRPr="00DD7BD0">
        <w:rPr>
          <w:rFonts w:ascii="Times New Roman" w:hAnsi="Times New Roman" w:cs="Times New Roman"/>
          <w:bCs/>
          <w:noProof/>
          <w:sz w:val="24"/>
          <w:szCs w:val="24"/>
        </w:rPr>
        <w:t xml:space="preserve">За неосновательный полный или частичный отказ от акцепта платежного требования, а также за уклонение от оплаты товаров при других формах расчетов (непредставление в учреждение банка </w:t>
      </w:r>
      <w:r w:rsidR="00DD7BD0" w:rsidRPr="00DD7BD0">
        <w:rPr>
          <w:rFonts w:ascii="Times New Roman" w:hAnsi="Times New Roman" w:cs="Times New Roman"/>
          <w:bCs/>
          <w:noProof/>
          <w:sz w:val="24"/>
          <w:szCs w:val="24"/>
        </w:rPr>
        <w:lastRenderedPageBreak/>
        <w:t>платежного поручения, невыдача чека, не выставление аккредитива и т. д.) покупатель (заказчик) уплачивает поставщику штраф в размере 15 процентов от суммы, от уплаты которой он отказался или уклонился.</w:t>
      </w:r>
      <w:proofErr w:type="gramEnd"/>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При несвоевременной оплате поставленных товаров покупатель (заказчик) уплачивает поставщику пеню в размере 0,1 процента от суммы просроченного платежа за каждый день просрочки, но не более 50 процентов от суммы просроченного платежа.</w:t>
      </w:r>
    </w:p>
    <w:p w:rsidR="00E710A2"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4.4.</w:t>
      </w:r>
      <w:r w:rsidR="00DD7BD0" w:rsidRPr="00DD7BD0">
        <w:rPr>
          <w:rFonts w:ascii="Times New Roman" w:hAnsi="Times New Roman" w:cs="Times New Roman"/>
          <w:bCs/>
          <w:noProof/>
          <w:sz w:val="24"/>
          <w:szCs w:val="24"/>
        </w:rPr>
        <w:t>Поставщик несет ответственность за:</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недостоверность представленных документов;</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несоответствие условий заявок поставщика по количественным, качественным, техническим параметрам, а также срокам и месту поставки предлагаемых товаров условиям, предусмотренным в заявках заказчика;</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неисполнение условий настоящего договора</w:t>
      </w:r>
    </w:p>
    <w:p w:rsid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иные нарушения условий настоящего договора.</w:t>
      </w:r>
    </w:p>
    <w:p w:rsidR="00E710A2"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roofErr w:type="gramStart"/>
      <w:r>
        <w:rPr>
          <w:rFonts w:ascii="Times New Roman" w:hAnsi="Times New Roman" w:cs="Times New Roman"/>
          <w:bCs/>
          <w:noProof/>
          <w:sz w:val="24"/>
          <w:szCs w:val="24"/>
        </w:rPr>
        <w:t>4.5.</w:t>
      </w:r>
      <w:r w:rsidR="00DD7BD0" w:rsidRPr="00DD7BD0">
        <w:rPr>
          <w:rFonts w:ascii="Times New Roman" w:hAnsi="Times New Roman" w:cs="Times New Roman"/>
          <w:bCs/>
          <w:noProof/>
          <w:sz w:val="24"/>
          <w:szCs w:val="24"/>
        </w:rPr>
        <w:t>Если поставленные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хозяйственным договором, покупатель (заказчик) вправе отказаться от принятия и оплаты товаров (работ, услуг), взыскать с поставщика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w:t>
      </w:r>
      <w:proofErr w:type="gramEnd"/>
      <w:r w:rsidR="00DD7BD0" w:rsidRPr="00DD7BD0">
        <w:rPr>
          <w:rFonts w:ascii="Times New Roman" w:hAnsi="Times New Roman" w:cs="Times New Roman"/>
          <w:bCs/>
          <w:noProof/>
          <w:sz w:val="24"/>
          <w:szCs w:val="24"/>
        </w:rPr>
        <w:t xml:space="preserve"> уплаченных сумм. Штраф за поставку товаров ненадлежащего качества, ассортимента и сортности взыскивается в без акцептном порядке с поставщика.</w:t>
      </w:r>
    </w:p>
    <w:p w:rsidR="00E710A2"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4.6.</w:t>
      </w:r>
      <w:r w:rsidR="00DD7BD0" w:rsidRPr="00DD7BD0">
        <w:rPr>
          <w:rFonts w:ascii="Times New Roman" w:hAnsi="Times New Roman" w:cs="Times New Roman"/>
          <w:bCs/>
          <w:noProof/>
          <w:sz w:val="24"/>
          <w:szCs w:val="24"/>
        </w:rPr>
        <w:t>В случае просрочки или недопоставки товара Поставщик уплачивает Заказчику пеню в размере 0,1 процента неисполненной части обязательства за каждый день просрочки, но при этом общая сумма пени не должна превышать 50 процентов от стоимости недопоставленных товаров. Уплата пени не освобождает сторону, нарушившую договорные обязательства, от надлежащего исполнения договора и возмещения убытков, причиненных просрочкой или недопоставкой товаров.</w:t>
      </w: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DD7BD0" w:rsidRPr="00E710A2" w:rsidRDefault="00DD7BD0" w:rsidP="00E710A2">
      <w:pPr>
        <w:autoSpaceDE w:val="0"/>
        <w:autoSpaceDN w:val="0"/>
        <w:adjustRightInd w:val="0"/>
        <w:spacing w:after="0" w:line="240" w:lineRule="auto"/>
        <w:ind w:left="-851"/>
        <w:jc w:val="center"/>
        <w:rPr>
          <w:rFonts w:ascii="Times New Roman" w:hAnsi="Times New Roman" w:cs="Times New Roman"/>
          <w:b/>
          <w:bCs/>
          <w:noProof/>
          <w:sz w:val="24"/>
          <w:szCs w:val="24"/>
        </w:rPr>
      </w:pPr>
      <w:r w:rsidRPr="00E710A2">
        <w:rPr>
          <w:rFonts w:ascii="Times New Roman" w:hAnsi="Times New Roman" w:cs="Times New Roman"/>
          <w:b/>
          <w:bCs/>
          <w:noProof/>
          <w:sz w:val="24"/>
          <w:szCs w:val="24"/>
        </w:rPr>
        <w:t>5. ПОРЯДОК РАЗРЕШЕНИЯ СПОРОВ</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5.1.</w:t>
      </w:r>
      <w:r w:rsidR="00DD7BD0" w:rsidRPr="00DD7BD0">
        <w:rPr>
          <w:rFonts w:ascii="Times New Roman" w:hAnsi="Times New Roman" w:cs="Times New Roman"/>
          <w:bCs/>
          <w:noProof/>
          <w:sz w:val="24"/>
          <w:szCs w:val="24"/>
        </w:rPr>
        <w:t>При возникновении споров и разногласий, стороны принимают меры по их досудебному разрешению.</w:t>
      </w: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5.2.</w:t>
      </w:r>
      <w:r w:rsidR="00DD7BD0" w:rsidRPr="00DD7BD0">
        <w:rPr>
          <w:rFonts w:ascii="Times New Roman" w:hAnsi="Times New Roman" w:cs="Times New Roman"/>
          <w:bCs/>
          <w:noProof/>
          <w:sz w:val="24"/>
          <w:szCs w:val="24"/>
        </w:rPr>
        <w:t>Стороны вправе за разрешением разногласий и споров обратиться непосредственно в эконом. суд.</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roofErr w:type="gramStart"/>
      <w:r w:rsidRPr="00DD7BD0">
        <w:rPr>
          <w:rFonts w:ascii="Times New Roman" w:hAnsi="Times New Roman" w:cs="Times New Roman"/>
          <w:bCs/>
          <w:noProof/>
          <w:sz w:val="24"/>
          <w:szCs w:val="24"/>
        </w:rPr>
        <w:t>5.3.В случаи если стороны обращаются в экономический суд, дело рассматривается в экономический суде по месту нахождению</w:t>
      </w:r>
      <w:proofErr w:type="gramEnd"/>
    </w:p>
    <w:p w:rsidR="008B0F2D" w:rsidRDefault="00DD7BD0" w:rsidP="008B0F2D">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xml:space="preserve"> </w:t>
      </w:r>
    </w:p>
    <w:p w:rsidR="008B0F2D" w:rsidRPr="008B0F2D" w:rsidRDefault="008B0F2D" w:rsidP="008B0F2D">
      <w:pPr>
        <w:autoSpaceDE w:val="0"/>
        <w:autoSpaceDN w:val="0"/>
        <w:adjustRightInd w:val="0"/>
        <w:spacing w:after="0" w:line="240" w:lineRule="auto"/>
        <w:ind w:left="-851"/>
        <w:rPr>
          <w:rFonts w:ascii="Times New Roman" w:hAnsi="Times New Roman" w:cs="Times New Roman"/>
          <w:bCs/>
          <w:noProof/>
          <w:sz w:val="24"/>
          <w:szCs w:val="24"/>
        </w:rPr>
      </w:pPr>
    </w:p>
    <w:p w:rsidR="00DD7BD0" w:rsidRPr="00E710A2" w:rsidRDefault="00DD7BD0" w:rsidP="00E710A2">
      <w:pPr>
        <w:autoSpaceDE w:val="0"/>
        <w:autoSpaceDN w:val="0"/>
        <w:adjustRightInd w:val="0"/>
        <w:spacing w:after="0" w:line="240" w:lineRule="auto"/>
        <w:ind w:left="-851"/>
        <w:jc w:val="center"/>
        <w:rPr>
          <w:rFonts w:ascii="Times New Roman" w:hAnsi="Times New Roman" w:cs="Times New Roman"/>
          <w:b/>
          <w:bCs/>
          <w:noProof/>
          <w:sz w:val="24"/>
          <w:szCs w:val="24"/>
        </w:rPr>
      </w:pPr>
      <w:r w:rsidRPr="00E710A2">
        <w:rPr>
          <w:rFonts w:ascii="Times New Roman" w:hAnsi="Times New Roman" w:cs="Times New Roman"/>
          <w:b/>
          <w:bCs/>
          <w:noProof/>
          <w:sz w:val="24"/>
          <w:szCs w:val="24"/>
        </w:rPr>
        <w:t>6. ФОРС-МАЖОР</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6.1.</w:t>
      </w:r>
      <w:r w:rsidR="00DD7BD0" w:rsidRPr="00DD7BD0">
        <w:rPr>
          <w:rFonts w:ascii="Times New Roman" w:hAnsi="Times New Roman" w:cs="Times New Roman"/>
          <w:bCs/>
          <w:noProof/>
          <w:sz w:val="24"/>
          <w:szCs w:val="24"/>
        </w:rPr>
        <w:t>Стороны освобождаются от ответственности за частичное или полное невыполнение обязательств по настоящему договору, если это невыполнение явилось следствием обстоятельств непреодолимой силы (форс-мажор), делающих невозможным выполнение настоящего договора.</w:t>
      </w:r>
    </w:p>
    <w:p w:rsidR="00DD7BD0" w:rsidRPr="00DD7BD0" w:rsidRDefault="00E710A2" w:rsidP="00DD7BD0">
      <w:pPr>
        <w:autoSpaceDE w:val="0"/>
        <w:autoSpaceDN w:val="0"/>
        <w:adjustRightInd w:val="0"/>
        <w:spacing w:after="0" w:line="240" w:lineRule="auto"/>
        <w:ind w:left="-851"/>
        <w:rPr>
          <w:rFonts w:ascii="Times New Roman" w:hAnsi="Times New Roman" w:cs="Times New Roman"/>
          <w:bCs/>
          <w:noProof/>
          <w:sz w:val="24"/>
          <w:szCs w:val="24"/>
        </w:rPr>
      </w:pPr>
      <w:r>
        <w:rPr>
          <w:rFonts w:ascii="Times New Roman" w:hAnsi="Times New Roman" w:cs="Times New Roman"/>
          <w:bCs/>
          <w:noProof/>
          <w:sz w:val="24"/>
          <w:szCs w:val="24"/>
        </w:rPr>
        <w:t>6.2.</w:t>
      </w:r>
      <w:r w:rsidR="00DD7BD0" w:rsidRPr="00DD7BD0">
        <w:rPr>
          <w:rFonts w:ascii="Times New Roman" w:hAnsi="Times New Roman" w:cs="Times New Roman"/>
          <w:bCs/>
          <w:noProof/>
          <w:sz w:val="24"/>
          <w:szCs w:val="24"/>
        </w:rPr>
        <w:t>К обстоятельствам непреодолимой силы (форс-мажор) относятся чрезвычайные, непредотвратимые и непредвиденные обстоятельства, вызванные природными явлениями (землетрясения, оползни, ураганы, засухи и др.) или социально-экономическими обстоятельствами (состояние войны, блокады, запретительные акты государственных органов и др.), не зависящими от воли и действий сторон, в связи с которыми они не могут выполнить принятые обязательства.</w:t>
      </w: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8B0F2D" w:rsidRDefault="008B0F2D" w:rsidP="008B0F2D">
      <w:pPr>
        <w:autoSpaceDE w:val="0"/>
        <w:autoSpaceDN w:val="0"/>
        <w:adjustRightInd w:val="0"/>
        <w:spacing w:after="0" w:line="240" w:lineRule="auto"/>
        <w:rPr>
          <w:rFonts w:ascii="Times New Roman" w:hAnsi="Times New Roman" w:cs="Times New Roman"/>
          <w:b/>
          <w:bCs/>
          <w:noProof/>
          <w:sz w:val="24"/>
          <w:szCs w:val="24"/>
        </w:rPr>
      </w:pPr>
    </w:p>
    <w:p w:rsidR="00DD7BD0" w:rsidRPr="00E710A2" w:rsidRDefault="00DD7BD0" w:rsidP="00E710A2">
      <w:pPr>
        <w:autoSpaceDE w:val="0"/>
        <w:autoSpaceDN w:val="0"/>
        <w:adjustRightInd w:val="0"/>
        <w:spacing w:after="0" w:line="240" w:lineRule="auto"/>
        <w:ind w:left="-851"/>
        <w:jc w:val="center"/>
        <w:rPr>
          <w:rFonts w:ascii="Times New Roman" w:hAnsi="Times New Roman" w:cs="Times New Roman"/>
          <w:b/>
          <w:bCs/>
          <w:noProof/>
          <w:sz w:val="24"/>
          <w:szCs w:val="24"/>
        </w:rPr>
      </w:pPr>
      <w:r w:rsidRPr="00E710A2">
        <w:rPr>
          <w:rFonts w:ascii="Times New Roman" w:hAnsi="Times New Roman" w:cs="Times New Roman"/>
          <w:b/>
          <w:bCs/>
          <w:noProof/>
          <w:sz w:val="24"/>
          <w:szCs w:val="24"/>
        </w:rPr>
        <w:lastRenderedPageBreak/>
        <w:t>7. СРОК ДЕЙСТВИЯ ДОГОВОРА</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7.1. Настоящий договор вступает в силу с момента подписано е</w:t>
      </w:r>
      <w:r w:rsidR="00587C52">
        <w:rPr>
          <w:rFonts w:ascii="Times New Roman" w:hAnsi="Times New Roman" w:cs="Times New Roman"/>
          <w:bCs/>
          <w:noProof/>
          <w:sz w:val="24"/>
          <w:szCs w:val="24"/>
        </w:rPr>
        <w:t>го обои сторонами и действует 20 дней</w:t>
      </w:r>
      <w:r w:rsidRPr="00DD7BD0">
        <w:rPr>
          <w:rFonts w:ascii="Times New Roman" w:hAnsi="Times New Roman" w:cs="Times New Roman"/>
          <w:bCs/>
          <w:noProof/>
          <w:sz w:val="24"/>
          <w:szCs w:val="24"/>
        </w:rPr>
        <w:t>.</w:t>
      </w:r>
    </w:p>
    <w:p w:rsidR="00DD7BD0"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7.2. Действие Договора может быть прекращено досрочно по инициативе одной из сторон в течение (одного) месяца со дня подачи письменного заявления другой стороне о расторжении настоящего Договора при условии окончания всех взаиморасчетов. Договор считается исполненным в том случае, если стороны обеспечили исполнение всех принятых на себя обязательств.</w:t>
      </w:r>
    </w:p>
    <w:p w:rsidR="00DD7BD0" w:rsidRPr="00E710A2" w:rsidRDefault="00DD7BD0" w:rsidP="00E710A2">
      <w:pPr>
        <w:autoSpaceDE w:val="0"/>
        <w:autoSpaceDN w:val="0"/>
        <w:adjustRightInd w:val="0"/>
        <w:spacing w:after="0" w:line="240" w:lineRule="auto"/>
        <w:ind w:left="-851"/>
        <w:jc w:val="center"/>
        <w:rPr>
          <w:rFonts w:ascii="Times New Roman" w:hAnsi="Times New Roman" w:cs="Times New Roman"/>
          <w:b/>
          <w:bCs/>
          <w:noProof/>
          <w:sz w:val="24"/>
          <w:szCs w:val="24"/>
        </w:rPr>
      </w:pPr>
    </w:p>
    <w:p w:rsidR="00DD7BD0" w:rsidRPr="00E710A2" w:rsidRDefault="00DD7BD0" w:rsidP="00E710A2">
      <w:pPr>
        <w:autoSpaceDE w:val="0"/>
        <w:autoSpaceDN w:val="0"/>
        <w:adjustRightInd w:val="0"/>
        <w:spacing w:after="0" w:line="240" w:lineRule="auto"/>
        <w:ind w:left="-851"/>
        <w:jc w:val="center"/>
        <w:rPr>
          <w:rFonts w:ascii="Times New Roman" w:hAnsi="Times New Roman" w:cs="Times New Roman"/>
          <w:b/>
          <w:bCs/>
          <w:noProof/>
          <w:sz w:val="24"/>
          <w:szCs w:val="24"/>
        </w:rPr>
      </w:pPr>
      <w:r w:rsidRPr="00E710A2">
        <w:rPr>
          <w:rFonts w:ascii="Times New Roman" w:hAnsi="Times New Roman" w:cs="Times New Roman"/>
          <w:b/>
          <w:bCs/>
          <w:noProof/>
          <w:sz w:val="24"/>
          <w:szCs w:val="24"/>
        </w:rPr>
        <w:t>8. ЮРИДИЧЕСКИЕ АДРЕСА И РЕКВИЗИТЫ СТОРОН</w:t>
      </w:r>
    </w:p>
    <w:p w:rsidR="00DD7BD0" w:rsidRPr="00DD7BD0" w:rsidRDefault="00DD7BD0" w:rsidP="00587C52">
      <w:pPr>
        <w:autoSpaceDE w:val="0"/>
        <w:autoSpaceDN w:val="0"/>
        <w:adjustRightInd w:val="0"/>
        <w:spacing w:after="0" w:line="240" w:lineRule="auto"/>
        <w:rPr>
          <w:rFonts w:ascii="Times New Roman" w:hAnsi="Times New Roman" w:cs="Times New Roman"/>
          <w:bCs/>
          <w:noProof/>
          <w:sz w:val="24"/>
          <w:szCs w:val="24"/>
        </w:rPr>
      </w:pPr>
    </w:p>
    <w:p w:rsidR="001D68A6" w:rsidRPr="00DD7BD0" w:rsidRDefault="00DD7BD0" w:rsidP="00DD7BD0">
      <w:pPr>
        <w:autoSpaceDE w:val="0"/>
        <w:autoSpaceDN w:val="0"/>
        <w:adjustRightInd w:val="0"/>
        <w:spacing w:after="0" w:line="240" w:lineRule="auto"/>
        <w:ind w:left="-851"/>
        <w:rPr>
          <w:rFonts w:ascii="Times New Roman" w:hAnsi="Times New Roman" w:cs="Times New Roman"/>
          <w:bCs/>
          <w:noProof/>
          <w:sz w:val="24"/>
          <w:szCs w:val="24"/>
        </w:rPr>
      </w:pPr>
      <w:r w:rsidRPr="00DD7BD0">
        <w:rPr>
          <w:rFonts w:ascii="Times New Roman" w:hAnsi="Times New Roman" w:cs="Times New Roman"/>
          <w:bCs/>
          <w:noProof/>
          <w:sz w:val="24"/>
          <w:szCs w:val="24"/>
        </w:rPr>
        <w:t xml:space="preserve"> </w:t>
      </w:r>
    </w:p>
    <w:tbl>
      <w:tblPr>
        <w:tblpPr w:leftFromText="180" w:rightFromText="180" w:vertAnchor="text" w:horzAnchor="margin" w:tblpXSpec="right" w:tblpY="305"/>
        <w:tblW w:w="10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1"/>
        <w:gridCol w:w="290"/>
        <w:gridCol w:w="4931"/>
      </w:tblGrid>
      <w:tr w:rsidR="001D68A6" w:rsidRPr="000C61D2" w:rsidTr="001D68A6">
        <w:trPr>
          <w:trHeight w:val="290"/>
        </w:trPr>
        <w:tc>
          <w:tcPr>
            <w:tcW w:w="5221" w:type="dxa"/>
            <w:tcBorders>
              <w:top w:val="single" w:sz="4" w:space="0" w:color="auto"/>
              <w:left w:val="single" w:sz="4" w:space="0" w:color="auto"/>
              <w:bottom w:val="single" w:sz="4" w:space="0" w:color="auto"/>
              <w:right w:val="single" w:sz="4" w:space="0" w:color="auto"/>
            </w:tcBorders>
            <w:hideMark/>
          </w:tcPr>
          <w:p w:rsidR="001D68A6" w:rsidRPr="000C61D2" w:rsidRDefault="001D68A6" w:rsidP="00375F01">
            <w:pPr>
              <w:pStyle w:val="2"/>
              <w:jc w:val="center"/>
              <w:rPr>
                <w:rFonts w:ascii="Times New Roman" w:eastAsia="Times New Roman" w:hAnsi="Times New Roman" w:cs="Times New Roman"/>
                <w:sz w:val="22"/>
                <w:szCs w:val="22"/>
              </w:rPr>
            </w:pPr>
            <w:r w:rsidRPr="000C61D2">
              <w:rPr>
                <w:rFonts w:ascii="Times New Roman" w:eastAsia="Times New Roman" w:hAnsi="Times New Roman" w:cs="Times New Roman"/>
                <w:sz w:val="22"/>
                <w:szCs w:val="22"/>
              </w:rPr>
              <w:t>Поставщик</w:t>
            </w:r>
          </w:p>
        </w:tc>
        <w:tc>
          <w:tcPr>
            <w:tcW w:w="290" w:type="dxa"/>
            <w:tcBorders>
              <w:top w:val="nil"/>
              <w:left w:val="single" w:sz="4" w:space="0" w:color="auto"/>
              <w:bottom w:val="nil"/>
              <w:right w:val="single" w:sz="4" w:space="0" w:color="auto"/>
            </w:tcBorders>
            <w:hideMark/>
          </w:tcPr>
          <w:p w:rsidR="001D68A6" w:rsidRPr="000C61D2" w:rsidRDefault="001D68A6" w:rsidP="00375F01">
            <w:pPr>
              <w:spacing w:after="0" w:line="240" w:lineRule="auto"/>
              <w:ind w:left="-851"/>
              <w:jc w:val="center"/>
              <w:rPr>
                <w:rFonts w:ascii="Times New Roman" w:eastAsiaTheme="minorEastAsia" w:hAnsi="Times New Roman" w:cs="Times New Roman"/>
              </w:rPr>
            </w:pPr>
          </w:p>
        </w:tc>
        <w:tc>
          <w:tcPr>
            <w:tcW w:w="4931" w:type="dxa"/>
            <w:tcBorders>
              <w:top w:val="single" w:sz="4" w:space="0" w:color="auto"/>
              <w:left w:val="single" w:sz="4" w:space="0" w:color="auto"/>
              <w:bottom w:val="single" w:sz="4" w:space="0" w:color="auto"/>
              <w:right w:val="single" w:sz="4" w:space="0" w:color="auto"/>
            </w:tcBorders>
            <w:hideMark/>
          </w:tcPr>
          <w:p w:rsidR="001D68A6" w:rsidRPr="000C61D2" w:rsidRDefault="001D68A6" w:rsidP="00375F01">
            <w:pPr>
              <w:pStyle w:val="2"/>
              <w:ind w:left="-851"/>
              <w:jc w:val="center"/>
              <w:rPr>
                <w:rFonts w:ascii="Times New Roman" w:eastAsia="Times New Roman" w:hAnsi="Times New Roman" w:cs="Times New Roman"/>
                <w:sz w:val="22"/>
                <w:szCs w:val="22"/>
              </w:rPr>
            </w:pPr>
            <w:r w:rsidRPr="000C61D2">
              <w:rPr>
                <w:rFonts w:ascii="Times New Roman" w:eastAsia="Times New Roman" w:hAnsi="Times New Roman" w:cs="Times New Roman"/>
                <w:sz w:val="22"/>
                <w:szCs w:val="22"/>
              </w:rPr>
              <w:t>Заказчик</w:t>
            </w:r>
          </w:p>
        </w:tc>
      </w:tr>
      <w:tr w:rsidR="001D68A6" w:rsidRPr="000C61D2" w:rsidTr="001D68A6">
        <w:trPr>
          <w:trHeight w:val="68"/>
        </w:trPr>
        <w:tc>
          <w:tcPr>
            <w:tcW w:w="5221" w:type="dxa"/>
            <w:tcBorders>
              <w:top w:val="single" w:sz="4" w:space="0" w:color="auto"/>
              <w:left w:val="single" w:sz="4" w:space="0" w:color="auto"/>
              <w:bottom w:val="single" w:sz="4" w:space="0" w:color="auto"/>
              <w:right w:val="single" w:sz="4" w:space="0" w:color="auto"/>
            </w:tcBorders>
            <w:hideMark/>
          </w:tcPr>
          <w:p w:rsidR="001D68A6" w:rsidRPr="000C61D2" w:rsidRDefault="00587C52" w:rsidP="00375F01">
            <w:pPr>
              <w:pStyle w:val="22"/>
              <w:rPr>
                <w:rFonts w:ascii="Times New Roman" w:hAnsi="Times New Roman" w:cs="Times New Roman"/>
              </w:rPr>
            </w:pPr>
            <w:r>
              <w:rPr>
                <w:rFonts w:ascii="Times New Roman" w:hAnsi="Times New Roman" w:cs="Times New Roman"/>
              </w:rPr>
              <w:t xml:space="preserve">Адрес: </w:t>
            </w:r>
            <w:proofErr w:type="spellStart"/>
            <w:r>
              <w:rPr>
                <w:rFonts w:ascii="Times New Roman" w:hAnsi="Times New Roman" w:cs="Times New Roman"/>
              </w:rPr>
              <w:t>г</w:t>
            </w:r>
            <w:proofErr w:type="gramStart"/>
            <w:r>
              <w:rPr>
                <w:rFonts w:ascii="Times New Roman" w:hAnsi="Times New Roman" w:cs="Times New Roman"/>
              </w:rPr>
              <w:t>.Т</w:t>
            </w:r>
            <w:proofErr w:type="gramEnd"/>
            <w:r>
              <w:rPr>
                <w:rFonts w:ascii="Times New Roman" w:hAnsi="Times New Roman" w:cs="Times New Roman"/>
              </w:rPr>
              <w:t>ашкент</w:t>
            </w:r>
            <w:proofErr w:type="spellEnd"/>
            <w:r>
              <w:rPr>
                <w:rFonts w:ascii="Times New Roman" w:hAnsi="Times New Roman" w:cs="Times New Roman"/>
              </w:rPr>
              <w:t>, массив</w:t>
            </w:r>
            <w:r w:rsidR="001D68A6" w:rsidRPr="000C61D2">
              <w:rPr>
                <w:rFonts w:ascii="Times New Roman" w:hAnsi="Times New Roman" w:cs="Times New Roman"/>
              </w:rPr>
              <w:t xml:space="preserve"> </w:t>
            </w:r>
            <w:proofErr w:type="spellStart"/>
            <w:r w:rsidR="001D68A6" w:rsidRPr="000C61D2">
              <w:rPr>
                <w:rFonts w:ascii="Times New Roman" w:hAnsi="Times New Roman" w:cs="Times New Roman"/>
              </w:rPr>
              <w:t>Белтепа</w:t>
            </w:r>
            <w:proofErr w:type="spellEnd"/>
            <w:r w:rsidR="001D68A6" w:rsidRPr="000C61D2">
              <w:rPr>
                <w:rFonts w:ascii="Times New Roman" w:hAnsi="Times New Roman" w:cs="Times New Roman"/>
              </w:rPr>
              <w:t xml:space="preserve"> 5/8</w:t>
            </w:r>
          </w:p>
          <w:p w:rsidR="001D68A6" w:rsidRPr="003E6372" w:rsidRDefault="001D68A6" w:rsidP="00375F01">
            <w:pPr>
              <w:pStyle w:val="HTML"/>
              <w:rPr>
                <w:rFonts w:ascii="Times New Roman" w:hAnsi="Times New Roman" w:cs="Times New Roman"/>
                <w:b/>
                <w:sz w:val="22"/>
                <w:szCs w:val="22"/>
              </w:rPr>
            </w:pPr>
            <w:proofErr w:type="gramStart"/>
            <w:r w:rsidRPr="000C61D2">
              <w:rPr>
                <w:rFonts w:ascii="Times New Roman" w:hAnsi="Times New Roman" w:cs="Times New Roman"/>
                <w:sz w:val="22"/>
                <w:szCs w:val="22"/>
              </w:rPr>
              <w:t>р</w:t>
            </w:r>
            <w:proofErr w:type="gramEnd"/>
            <w:r w:rsidRPr="000C61D2">
              <w:rPr>
                <w:rFonts w:ascii="Times New Roman" w:hAnsi="Times New Roman" w:cs="Times New Roman"/>
                <w:sz w:val="22"/>
                <w:szCs w:val="22"/>
              </w:rPr>
              <w:t>/с:</w:t>
            </w:r>
            <w:r w:rsidR="00DA7BAC">
              <w:rPr>
                <w:rFonts w:ascii="Times New Roman" w:hAnsi="Times New Roman" w:cs="Times New Roman"/>
                <w:bCs/>
                <w:sz w:val="22"/>
                <w:szCs w:val="22"/>
              </w:rPr>
              <w:t xml:space="preserve"> </w:t>
            </w:r>
            <w:r w:rsidR="00DA7BAC" w:rsidRPr="003E6372">
              <w:rPr>
                <w:rFonts w:ascii="Times New Roman" w:hAnsi="Times New Roman" w:cs="Times New Roman"/>
                <w:b/>
                <w:bCs/>
                <w:sz w:val="22"/>
                <w:szCs w:val="22"/>
              </w:rPr>
              <w:t>2020 8000 2</w:t>
            </w:r>
            <w:r w:rsidRPr="003E6372">
              <w:rPr>
                <w:rFonts w:ascii="Times New Roman" w:hAnsi="Times New Roman" w:cs="Times New Roman"/>
                <w:b/>
                <w:bCs/>
                <w:sz w:val="22"/>
                <w:szCs w:val="22"/>
              </w:rPr>
              <w:t>052 5488 3001</w:t>
            </w:r>
          </w:p>
          <w:p w:rsidR="001D68A6" w:rsidRPr="000C61D2" w:rsidRDefault="008B0F2D" w:rsidP="00375F01">
            <w:pPr>
              <w:pStyle w:val="HTML"/>
              <w:rPr>
                <w:rFonts w:ascii="Times New Roman" w:hAnsi="Times New Roman" w:cs="Times New Roman"/>
                <w:sz w:val="22"/>
                <w:szCs w:val="22"/>
              </w:rPr>
            </w:pPr>
            <w:r>
              <w:rPr>
                <w:rFonts w:ascii="Bahnschrift SemiBold SemiConden" w:hAnsi="Bahnschrift SemiBold SemiConden"/>
                <w:noProof/>
              </w:rPr>
              <w:drawing>
                <wp:anchor distT="0" distB="0" distL="114300" distR="114300" simplePos="0" relativeHeight="251663360" behindDoc="1" locked="0" layoutInCell="1" allowOverlap="1" wp14:anchorId="000E03D1" wp14:editId="34B5283E">
                  <wp:simplePos x="0" y="0"/>
                  <wp:positionH relativeFrom="column">
                    <wp:posOffset>811530</wp:posOffset>
                  </wp:positionH>
                  <wp:positionV relativeFrom="paragraph">
                    <wp:posOffset>384175</wp:posOffset>
                  </wp:positionV>
                  <wp:extent cx="2045970" cy="130175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rcRect/>
                          <a:stretch/>
                        </pic:blipFill>
                        <pic:spPr>
                          <a:xfrm>
                            <a:off x="0" y="0"/>
                            <a:ext cx="2045970" cy="1301750"/>
                          </a:xfrm>
                          <a:prstGeom prst="rect">
                            <a:avLst/>
                          </a:prstGeom>
                        </pic:spPr>
                      </pic:pic>
                    </a:graphicData>
                  </a:graphic>
                </wp:anchor>
              </w:drawing>
            </w:r>
            <w:r w:rsidR="00DA7BAC">
              <w:rPr>
                <w:rFonts w:ascii="Times New Roman" w:hAnsi="Times New Roman" w:cs="Times New Roman"/>
                <w:sz w:val="22"/>
                <w:szCs w:val="22"/>
              </w:rPr>
              <w:t xml:space="preserve">МФО </w:t>
            </w:r>
            <w:r w:rsidR="00DA7BAC" w:rsidRPr="003E6372">
              <w:rPr>
                <w:rFonts w:ascii="Times New Roman" w:hAnsi="Times New Roman" w:cs="Times New Roman"/>
                <w:b/>
                <w:sz w:val="22"/>
                <w:szCs w:val="22"/>
              </w:rPr>
              <w:t>0044</w:t>
            </w:r>
            <w:r w:rsidR="001D68A6" w:rsidRPr="003E6372">
              <w:rPr>
                <w:rFonts w:ascii="Times New Roman" w:hAnsi="Times New Roman" w:cs="Times New Roman"/>
                <w:b/>
                <w:sz w:val="22"/>
                <w:szCs w:val="22"/>
              </w:rPr>
              <w:t>0</w:t>
            </w:r>
            <w:r w:rsidR="001D68A6" w:rsidRPr="000C61D2">
              <w:rPr>
                <w:rFonts w:ascii="Times New Roman" w:hAnsi="Times New Roman" w:cs="Times New Roman"/>
                <w:sz w:val="22"/>
                <w:szCs w:val="22"/>
              </w:rPr>
              <w:t>, ИНН</w:t>
            </w:r>
            <w:r w:rsidR="001D68A6" w:rsidRPr="000C61D2">
              <w:rPr>
                <w:rFonts w:ascii="Times New Roman" w:hAnsi="Times New Roman" w:cs="Times New Roman"/>
                <w:bCs/>
                <w:sz w:val="22"/>
                <w:szCs w:val="22"/>
              </w:rPr>
              <w:t xml:space="preserve">307 574 998 </w:t>
            </w:r>
            <w:r w:rsidR="001D68A6" w:rsidRPr="000C61D2">
              <w:rPr>
                <w:rFonts w:ascii="Times New Roman" w:hAnsi="Times New Roman" w:cs="Times New Roman"/>
                <w:sz w:val="22"/>
                <w:szCs w:val="22"/>
              </w:rPr>
              <w:t xml:space="preserve">в банке </w:t>
            </w:r>
            <w:r w:rsidR="001D68A6" w:rsidRPr="000C61D2">
              <w:rPr>
                <w:rFonts w:ascii="Times New Roman" w:hAnsi="Times New Roman" w:cs="Times New Roman"/>
                <w:bCs/>
                <w:sz w:val="22"/>
                <w:szCs w:val="22"/>
                <w:lang w:val="en-US"/>
              </w:rPr>
              <w:t>O</w:t>
            </w:r>
            <w:r w:rsidR="001D68A6" w:rsidRPr="000C61D2">
              <w:rPr>
                <w:rFonts w:ascii="Times New Roman" w:hAnsi="Times New Roman" w:cs="Times New Roman"/>
                <w:bCs/>
                <w:sz w:val="22"/>
                <w:szCs w:val="22"/>
              </w:rPr>
              <w:t>ʻ</w:t>
            </w:r>
            <w:proofErr w:type="spellStart"/>
            <w:r w:rsidR="001D68A6" w:rsidRPr="000C61D2">
              <w:rPr>
                <w:rFonts w:ascii="Times New Roman" w:hAnsi="Times New Roman" w:cs="Times New Roman"/>
                <w:bCs/>
                <w:sz w:val="22"/>
                <w:szCs w:val="22"/>
                <w:lang w:val="en-US"/>
              </w:rPr>
              <w:t>zsanoatqurilishbank</w:t>
            </w:r>
            <w:proofErr w:type="spellEnd"/>
            <w:r w:rsidR="001D68A6" w:rsidRPr="000C61D2">
              <w:rPr>
                <w:rFonts w:ascii="Times New Roman" w:hAnsi="Times New Roman" w:cs="Times New Roman"/>
                <w:bCs/>
                <w:sz w:val="22"/>
                <w:szCs w:val="22"/>
              </w:rPr>
              <w:t xml:space="preserve"> </w:t>
            </w:r>
            <w:r w:rsidR="001D68A6" w:rsidRPr="000C61D2">
              <w:rPr>
                <w:rFonts w:ascii="Times New Roman" w:hAnsi="Times New Roman" w:cs="Times New Roman"/>
                <w:bCs/>
                <w:sz w:val="22"/>
                <w:szCs w:val="22"/>
                <w:lang w:val="en-US"/>
              </w:rPr>
              <w:t>Toshkent</w:t>
            </w:r>
            <w:r w:rsidR="001D68A6" w:rsidRPr="000C61D2">
              <w:rPr>
                <w:rFonts w:ascii="Times New Roman" w:hAnsi="Times New Roman" w:cs="Times New Roman"/>
                <w:bCs/>
                <w:sz w:val="22"/>
                <w:szCs w:val="22"/>
              </w:rPr>
              <w:t xml:space="preserve"> </w:t>
            </w:r>
            <w:proofErr w:type="spellStart"/>
            <w:r w:rsidR="001D68A6" w:rsidRPr="000C61D2">
              <w:rPr>
                <w:rFonts w:ascii="Times New Roman" w:hAnsi="Times New Roman" w:cs="Times New Roman"/>
                <w:bCs/>
                <w:sz w:val="22"/>
                <w:szCs w:val="22"/>
                <w:lang w:val="en-US"/>
              </w:rPr>
              <w:t>viloyat</w:t>
            </w:r>
            <w:proofErr w:type="spellEnd"/>
            <w:r w:rsidR="001D68A6" w:rsidRPr="000C61D2">
              <w:rPr>
                <w:rFonts w:ascii="Times New Roman" w:hAnsi="Times New Roman" w:cs="Times New Roman"/>
                <w:bCs/>
                <w:sz w:val="22"/>
                <w:szCs w:val="22"/>
              </w:rPr>
              <w:t xml:space="preserve"> </w:t>
            </w:r>
            <w:proofErr w:type="spellStart"/>
            <w:r w:rsidR="001D68A6" w:rsidRPr="000C61D2">
              <w:rPr>
                <w:rFonts w:ascii="Times New Roman" w:hAnsi="Times New Roman" w:cs="Times New Roman"/>
                <w:bCs/>
                <w:sz w:val="22"/>
                <w:szCs w:val="22"/>
                <w:lang w:val="en-US"/>
              </w:rPr>
              <w:t>mintaqaviy</w:t>
            </w:r>
            <w:proofErr w:type="spellEnd"/>
            <w:r w:rsidR="001D68A6" w:rsidRPr="000C61D2">
              <w:rPr>
                <w:rFonts w:ascii="Times New Roman" w:hAnsi="Times New Roman" w:cs="Times New Roman"/>
                <w:bCs/>
                <w:sz w:val="22"/>
                <w:szCs w:val="22"/>
              </w:rPr>
              <w:t xml:space="preserve"> </w:t>
            </w:r>
            <w:proofErr w:type="spellStart"/>
            <w:r w:rsidR="001D68A6" w:rsidRPr="000C61D2">
              <w:rPr>
                <w:rFonts w:ascii="Times New Roman" w:hAnsi="Times New Roman" w:cs="Times New Roman"/>
                <w:bCs/>
                <w:sz w:val="22"/>
                <w:szCs w:val="22"/>
                <w:lang w:val="en-US"/>
              </w:rPr>
              <w:t>filiali</w:t>
            </w:r>
            <w:proofErr w:type="spellEnd"/>
          </w:p>
          <w:p w:rsidR="001D68A6" w:rsidRPr="000C61D2" w:rsidRDefault="001D68A6" w:rsidP="00375F01">
            <w:pPr>
              <w:pStyle w:val="HTML"/>
              <w:rPr>
                <w:rFonts w:ascii="Times New Roman" w:hAnsi="Times New Roman" w:cs="Times New Roman"/>
                <w:sz w:val="22"/>
                <w:szCs w:val="22"/>
              </w:rPr>
            </w:pPr>
            <w:r w:rsidRPr="000C61D2">
              <w:rPr>
                <w:rFonts w:ascii="Times New Roman" w:hAnsi="Times New Roman" w:cs="Times New Roman"/>
                <w:sz w:val="22"/>
                <w:szCs w:val="22"/>
              </w:rPr>
              <w:t>ОКЭД: 95110</w:t>
            </w:r>
          </w:p>
          <w:p w:rsidR="001D68A6" w:rsidRPr="000C61D2" w:rsidRDefault="001D68A6" w:rsidP="00375F01">
            <w:pPr>
              <w:pStyle w:val="HTML"/>
              <w:rPr>
                <w:rFonts w:ascii="Times New Roman" w:hAnsi="Times New Roman" w:cs="Times New Roman"/>
                <w:sz w:val="22"/>
                <w:szCs w:val="22"/>
              </w:rPr>
            </w:pPr>
          </w:p>
          <w:p w:rsidR="001D68A6" w:rsidRPr="000C61D2" w:rsidRDefault="00AA59A9" w:rsidP="00375F01">
            <w:pPr>
              <w:pStyle w:val="HTML"/>
              <w:rPr>
                <w:rFonts w:ascii="Times New Roman" w:hAnsi="Times New Roman" w:cs="Times New Roman"/>
                <w:sz w:val="22"/>
                <w:szCs w:val="22"/>
              </w:rPr>
            </w:pPr>
            <w:proofErr w:type="spellStart"/>
            <w:r>
              <w:rPr>
                <w:rFonts w:ascii="Times New Roman" w:hAnsi="Times New Roman" w:cs="Times New Roman"/>
                <w:sz w:val="22"/>
                <w:szCs w:val="22"/>
              </w:rPr>
              <w:t>Дир</w:t>
            </w:r>
            <w:proofErr w:type="spellEnd"/>
            <w:r>
              <w:rPr>
                <w:rFonts w:ascii="Times New Roman" w:hAnsi="Times New Roman" w:cs="Times New Roman"/>
                <w:sz w:val="22"/>
                <w:szCs w:val="22"/>
              </w:rPr>
              <w:t xml:space="preserve">. </w:t>
            </w:r>
            <w:r w:rsidRPr="008B0F2D">
              <w:rPr>
                <w:rFonts w:ascii="Times New Roman" w:hAnsi="Times New Roman" w:cs="Times New Roman"/>
                <w:i/>
                <w:sz w:val="22"/>
                <w:szCs w:val="22"/>
              </w:rPr>
              <w:t>_____________________</w:t>
            </w:r>
            <w:r>
              <w:rPr>
                <w:rFonts w:ascii="Times New Roman" w:hAnsi="Times New Roman" w:cs="Times New Roman"/>
                <w:sz w:val="22"/>
                <w:szCs w:val="22"/>
              </w:rPr>
              <w:t xml:space="preserve"> </w:t>
            </w:r>
            <w:r w:rsidR="004D7202">
              <w:rPr>
                <w:rFonts w:ascii="Times New Roman" w:hAnsi="Times New Roman" w:cs="Times New Roman"/>
                <w:bCs/>
                <w:noProof/>
                <w:sz w:val="24"/>
                <w:szCs w:val="24"/>
              </w:rPr>
              <w:t>Орзикулова К.С.</w:t>
            </w:r>
          </w:p>
          <w:p w:rsidR="001D68A6" w:rsidRPr="000C61D2" w:rsidRDefault="001D68A6" w:rsidP="00375F01">
            <w:pPr>
              <w:pStyle w:val="2"/>
              <w:rPr>
                <w:rFonts w:ascii="Times New Roman" w:hAnsi="Times New Roman" w:cs="Times New Roman"/>
                <w:sz w:val="22"/>
                <w:szCs w:val="22"/>
              </w:rPr>
            </w:pPr>
          </w:p>
        </w:tc>
        <w:tc>
          <w:tcPr>
            <w:tcW w:w="290" w:type="dxa"/>
            <w:tcBorders>
              <w:top w:val="nil"/>
              <w:left w:val="single" w:sz="4" w:space="0" w:color="auto"/>
              <w:bottom w:val="nil"/>
              <w:right w:val="single" w:sz="4" w:space="0" w:color="auto"/>
            </w:tcBorders>
            <w:hideMark/>
          </w:tcPr>
          <w:p w:rsidR="001D68A6" w:rsidRPr="000C61D2" w:rsidRDefault="001D68A6" w:rsidP="00375F01">
            <w:pPr>
              <w:spacing w:after="0" w:line="240" w:lineRule="auto"/>
              <w:ind w:left="-851"/>
              <w:rPr>
                <w:rFonts w:ascii="Times New Roman" w:hAnsi="Times New Roman" w:cs="Times New Roman"/>
              </w:rPr>
            </w:pPr>
            <w:r w:rsidRPr="000C61D2">
              <w:rPr>
                <w:rFonts w:ascii="Times New Roman" w:hAnsi="Times New Roman" w:cs="Times New Roman"/>
              </w:rPr>
              <w:t> </w:t>
            </w:r>
          </w:p>
        </w:tc>
        <w:tc>
          <w:tcPr>
            <w:tcW w:w="4931" w:type="dxa"/>
            <w:tcBorders>
              <w:top w:val="single" w:sz="4" w:space="0" w:color="auto"/>
              <w:left w:val="single" w:sz="4" w:space="0" w:color="auto"/>
              <w:bottom w:val="single" w:sz="4" w:space="0" w:color="auto"/>
              <w:right w:val="single" w:sz="4" w:space="0" w:color="auto"/>
            </w:tcBorders>
          </w:tcPr>
          <w:p w:rsidR="001D68A6" w:rsidRPr="000C61D2" w:rsidRDefault="001D68A6" w:rsidP="00375F01">
            <w:pPr>
              <w:pStyle w:val="HTML"/>
              <w:rPr>
                <w:rFonts w:ascii="Times New Roman" w:hAnsi="Times New Roman" w:cs="Times New Roman"/>
                <w:sz w:val="22"/>
                <w:szCs w:val="22"/>
              </w:rPr>
            </w:pPr>
            <w:r w:rsidRPr="000C61D2">
              <w:rPr>
                <w:rFonts w:ascii="Times New Roman" w:hAnsi="Times New Roman" w:cs="Times New Roman"/>
                <w:sz w:val="22"/>
                <w:szCs w:val="22"/>
              </w:rPr>
              <w:t>Адрес:</w:t>
            </w:r>
          </w:p>
          <w:p w:rsidR="001D68A6" w:rsidRPr="000C61D2" w:rsidRDefault="001D68A6" w:rsidP="00375F01">
            <w:pPr>
              <w:pStyle w:val="HTML"/>
              <w:rPr>
                <w:rFonts w:ascii="Times New Roman" w:hAnsi="Times New Roman" w:cs="Times New Roman"/>
                <w:sz w:val="22"/>
                <w:szCs w:val="22"/>
              </w:rPr>
            </w:pPr>
            <w:proofErr w:type="gramStart"/>
            <w:r w:rsidRPr="000C61D2">
              <w:rPr>
                <w:rFonts w:ascii="Times New Roman" w:hAnsi="Times New Roman" w:cs="Times New Roman"/>
                <w:sz w:val="22"/>
                <w:szCs w:val="22"/>
              </w:rPr>
              <w:t>р</w:t>
            </w:r>
            <w:proofErr w:type="gramEnd"/>
            <w:r w:rsidRPr="000C61D2">
              <w:rPr>
                <w:rFonts w:ascii="Times New Roman" w:hAnsi="Times New Roman" w:cs="Times New Roman"/>
                <w:sz w:val="22"/>
                <w:szCs w:val="22"/>
              </w:rPr>
              <w:t>/с:________________________________</w:t>
            </w:r>
          </w:p>
          <w:p w:rsidR="001D68A6" w:rsidRPr="000C61D2" w:rsidRDefault="001D68A6" w:rsidP="00375F01">
            <w:pPr>
              <w:pStyle w:val="HTML"/>
              <w:rPr>
                <w:rFonts w:ascii="Times New Roman" w:hAnsi="Times New Roman" w:cs="Times New Roman"/>
                <w:sz w:val="22"/>
                <w:szCs w:val="22"/>
              </w:rPr>
            </w:pPr>
            <w:r w:rsidRPr="000C61D2">
              <w:rPr>
                <w:rFonts w:ascii="Times New Roman" w:hAnsi="Times New Roman" w:cs="Times New Roman"/>
                <w:sz w:val="22"/>
                <w:szCs w:val="22"/>
              </w:rPr>
              <w:t xml:space="preserve">МФО _____, </w:t>
            </w:r>
            <w:proofErr w:type="spellStart"/>
            <w:r w:rsidRPr="000C61D2">
              <w:rPr>
                <w:rFonts w:ascii="Times New Roman" w:hAnsi="Times New Roman" w:cs="Times New Roman"/>
                <w:sz w:val="22"/>
                <w:szCs w:val="22"/>
              </w:rPr>
              <w:t>ИНН________________в</w:t>
            </w:r>
            <w:proofErr w:type="spellEnd"/>
            <w:r w:rsidRPr="000C61D2">
              <w:rPr>
                <w:rFonts w:ascii="Times New Roman" w:hAnsi="Times New Roman" w:cs="Times New Roman"/>
                <w:sz w:val="22"/>
                <w:szCs w:val="22"/>
              </w:rPr>
              <w:t xml:space="preserve"> банке ____________, ___________________</w:t>
            </w:r>
          </w:p>
          <w:p w:rsidR="001D68A6" w:rsidRPr="000C61D2" w:rsidRDefault="001D68A6" w:rsidP="00375F01">
            <w:pPr>
              <w:pStyle w:val="HTML"/>
              <w:rPr>
                <w:rFonts w:ascii="Times New Roman" w:hAnsi="Times New Roman" w:cs="Times New Roman"/>
                <w:sz w:val="22"/>
                <w:szCs w:val="22"/>
              </w:rPr>
            </w:pPr>
          </w:p>
          <w:p w:rsidR="001D68A6" w:rsidRPr="000C61D2" w:rsidRDefault="001D68A6" w:rsidP="00375F01">
            <w:pPr>
              <w:pStyle w:val="HTML"/>
              <w:rPr>
                <w:rFonts w:ascii="Times New Roman" w:hAnsi="Times New Roman" w:cs="Times New Roman"/>
                <w:sz w:val="22"/>
                <w:szCs w:val="22"/>
              </w:rPr>
            </w:pPr>
          </w:p>
          <w:p w:rsidR="001D68A6" w:rsidRPr="000C61D2" w:rsidRDefault="001D68A6" w:rsidP="00375F01">
            <w:pPr>
              <w:pStyle w:val="HTML"/>
              <w:rPr>
                <w:rFonts w:ascii="Times New Roman" w:hAnsi="Times New Roman" w:cs="Times New Roman"/>
                <w:sz w:val="22"/>
                <w:szCs w:val="22"/>
              </w:rPr>
            </w:pPr>
          </w:p>
          <w:p w:rsidR="001D68A6" w:rsidRPr="000C61D2" w:rsidRDefault="001D68A6" w:rsidP="00375F01">
            <w:pPr>
              <w:pStyle w:val="HTML"/>
              <w:rPr>
                <w:rFonts w:ascii="Times New Roman" w:hAnsi="Times New Roman" w:cs="Times New Roman"/>
                <w:sz w:val="22"/>
                <w:szCs w:val="22"/>
              </w:rPr>
            </w:pPr>
            <w:proofErr w:type="spellStart"/>
            <w:r w:rsidRPr="000C61D2">
              <w:rPr>
                <w:rFonts w:ascii="Times New Roman" w:hAnsi="Times New Roman" w:cs="Times New Roman"/>
                <w:sz w:val="22"/>
                <w:szCs w:val="22"/>
              </w:rPr>
              <w:t>Дир</w:t>
            </w:r>
            <w:proofErr w:type="spellEnd"/>
            <w:r w:rsidRPr="000C61D2">
              <w:rPr>
                <w:rFonts w:ascii="Times New Roman" w:hAnsi="Times New Roman" w:cs="Times New Roman"/>
                <w:sz w:val="22"/>
                <w:szCs w:val="22"/>
              </w:rPr>
              <w:t>. __________________</w:t>
            </w:r>
          </w:p>
          <w:p w:rsidR="001D68A6" w:rsidRPr="000C61D2" w:rsidRDefault="001D68A6" w:rsidP="00375F01">
            <w:pPr>
              <w:pStyle w:val="2"/>
              <w:rPr>
                <w:rFonts w:ascii="Times New Roman" w:hAnsi="Times New Roman" w:cs="Times New Roman"/>
                <w:b w:val="0"/>
                <w:sz w:val="22"/>
                <w:szCs w:val="22"/>
              </w:rPr>
            </w:pPr>
          </w:p>
          <w:p w:rsidR="001D68A6" w:rsidRPr="000C61D2" w:rsidRDefault="001D68A6" w:rsidP="00375F01">
            <w:pPr>
              <w:pStyle w:val="2"/>
              <w:rPr>
                <w:rFonts w:ascii="Times New Roman" w:hAnsi="Times New Roman" w:cs="Times New Roman"/>
                <w:b w:val="0"/>
                <w:sz w:val="22"/>
                <w:szCs w:val="22"/>
              </w:rPr>
            </w:pPr>
          </w:p>
        </w:tc>
      </w:tr>
    </w:tbl>
    <w:p w:rsidR="00DD7BD0" w:rsidRPr="00DD7BD0" w:rsidRDefault="00DD7BD0" w:rsidP="00587C52">
      <w:pPr>
        <w:autoSpaceDE w:val="0"/>
        <w:autoSpaceDN w:val="0"/>
        <w:adjustRightInd w:val="0"/>
        <w:spacing w:after="0" w:line="240" w:lineRule="auto"/>
        <w:rPr>
          <w:rFonts w:ascii="Times New Roman" w:hAnsi="Times New Roman" w:cs="Times New Roman"/>
          <w:bCs/>
          <w:noProof/>
          <w:sz w:val="24"/>
          <w:szCs w:val="24"/>
        </w:rPr>
      </w:pPr>
    </w:p>
    <w:p w:rsidR="00DD7BD0" w:rsidRPr="00DD7BD0" w:rsidRDefault="00DD7BD0" w:rsidP="00587C52">
      <w:pPr>
        <w:autoSpaceDE w:val="0"/>
        <w:autoSpaceDN w:val="0"/>
        <w:adjustRightInd w:val="0"/>
        <w:spacing w:after="0" w:line="240" w:lineRule="auto"/>
        <w:rPr>
          <w:rFonts w:ascii="Times New Roman" w:hAnsi="Times New Roman" w:cs="Times New Roman"/>
          <w:bCs/>
          <w:noProof/>
          <w:sz w:val="24"/>
          <w:szCs w:val="24"/>
        </w:rPr>
      </w:pPr>
    </w:p>
    <w:sectPr w:rsidR="00DD7BD0" w:rsidRPr="00DD7BD0" w:rsidSect="00E20338">
      <w:headerReference w:type="even" r:id="rId10"/>
      <w:headerReference w:type="default" r:id="rId11"/>
      <w:footerReference w:type="even" r:id="rId12"/>
      <w:footerReference w:type="default" r:id="rId13"/>
      <w:headerReference w:type="first" r:id="rId14"/>
      <w:footerReference w:type="first" r:id="rId15"/>
      <w:pgSz w:w="11906" w:h="16838"/>
      <w:pgMar w:top="568" w:right="424"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6E5" w:rsidRDefault="007D46E5" w:rsidP="00164C2D">
      <w:pPr>
        <w:spacing w:after="0" w:line="240" w:lineRule="auto"/>
      </w:pPr>
      <w:r>
        <w:separator/>
      </w:r>
    </w:p>
  </w:endnote>
  <w:endnote w:type="continuationSeparator" w:id="0">
    <w:p w:rsidR="007D46E5" w:rsidRDefault="007D46E5" w:rsidP="0016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CC"/>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Adobe Gothic Std B">
    <w:panose1 w:val="00000000000000000000"/>
    <w:charset w:val="80"/>
    <w:family w:val="swiss"/>
    <w:notTrueType/>
    <w:pitch w:val="variable"/>
    <w:sig w:usb0="00000203" w:usb1="29D72C10" w:usb2="00000010" w:usb3="00000000" w:csb0="002A0005" w:csb1="00000000"/>
  </w:font>
  <w:font w:name="Leelawadee">
    <w:panose1 w:val="020B0502040204020203"/>
    <w:charset w:val="00"/>
    <w:family w:val="swiss"/>
    <w:pitch w:val="variable"/>
    <w:sig w:usb0="810000AF" w:usb1="4000204B" w:usb2="00000000" w:usb3="00000000" w:csb0="00010001" w:csb1="00000000"/>
  </w:font>
  <w:font w:name="Book Antiqua">
    <w:panose1 w:val="02040602050305030304"/>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Bahnschrift SemiBold SemiConde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52" w:rsidRDefault="009B1552">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30" w:rsidRPr="00E62139" w:rsidRDefault="00E62139" w:rsidP="00413730">
    <w:pPr>
      <w:shd w:val="clear" w:color="auto" w:fill="A6A6A6" w:themeFill="background1" w:themeFillShade="A6"/>
      <w:autoSpaceDE w:val="0"/>
      <w:autoSpaceDN w:val="0"/>
      <w:adjustRightInd w:val="0"/>
      <w:spacing w:after="0" w:line="240" w:lineRule="auto"/>
      <w:ind w:left="-851"/>
      <w:rPr>
        <w:rFonts w:ascii="Leelawadee" w:hAnsi="Leelawadee" w:cs="Leelawadee"/>
        <w:b/>
        <w:bCs/>
        <w:noProof/>
        <w:sz w:val="16"/>
        <w:szCs w:val="16"/>
      </w:rPr>
    </w:pPr>
    <w:r w:rsidRPr="00E62139">
      <w:rPr>
        <w:rFonts w:ascii="Arial" w:hAnsi="Arial" w:cs="Arial"/>
        <w:b/>
        <w:bCs/>
        <w:noProof/>
        <w:sz w:val="16"/>
        <w:szCs w:val="16"/>
      </w:rPr>
      <w:t>ДОГОВОР №16</w:t>
    </w:r>
    <w:r w:rsidR="009B1552">
      <w:rPr>
        <w:rFonts w:ascii="Arial" w:hAnsi="Arial" w:cs="Arial"/>
        <w:b/>
        <w:bCs/>
        <w:noProof/>
        <w:sz w:val="16"/>
        <w:szCs w:val="16"/>
        <w:lang w:val="en-US"/>
      </w:rPr>
      <w:t>/</w:t>
    </w:r>
    <w:r w:rsidRPr="00E62139">
      <w:rPr>
        <w:rFonts w:ascii="Arial" w:hAnsi="Arial" w:cs="Arial"/>
        <w:b/>
        <w:bCs/>
        <w:noProof/>
        <w:sz w:val="16"/>
        <w:szCs w:val="16"/>
      </w:rPr>
      <w:t>0524-1 от 24.05.2024г [IFEN]</w:t>
    </w:r>
  </w:p>
  <w:p w:rsidR="00AA59A9" w:rsidRPr="00E62139" w:rsidRDefault="00AA59A9" w:rsidP="00AA59A9">
    <w:pPr>
      <w:pStyle w:val="aa"/>
      <w:jc w:val="right"/>
      <w:rPr>
        <w:b/>
        <w:color w:val="A6A6A6" w:themeColor="background1" w:themeShade="A6"/>
      </w:rPr>
    </w:pPr>
    <w:bookmarkStart w:id="0" w:name="_GoBack"/>
    <w:bookmarkEnd w:id="0"/>
    <w:r w:rsidRPr="00AA59A9">
      <w:rPr>
        <w:rFonts w:ascii="Book Antiqua" w:hAnsi="Book Antiqua" w:cs="Times New Roman"/>
        <w:b/>
        <w:bCs/>
        <w:noProof/>
        <w:color w:val="A6A6A6" w:themeColor="background1" w:themeShade="A6"/>
        <w:sz w:val="24"/>
        <w:szCs w:val="24"/>
      </w:rPr>
      <w:t xml:space="preserve">PROCESS PROGRAM </w:t>
    </w:r>
    <w:r w:rsidRPr="00AA59A9">
      <w:rPr>
        <w:rFonts w:ascii="Book Antiqua" w:hAnsi="Book Antiqua" w:cs="Times New Roman"/>
        <w:b/>
        <w:bCs/>
        <w:noProof/>
        <w:color w:val="A6A6A6" w:themeColor="background1" w:themeShade="A6"/>
        <w:sz w:val="24"/>
        <w:szCs w:val="24"/>
        <w:lang w:val="en-US"/>
      </w:rPr>
      <w:t>LLC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52" w:rsidRDefault="009B155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6E5" w:rsidRDefault="007D46E5" w:rsidP="00164C2D">
      <w:pPr>
        <w:spacing w:after="0" w:line="240" w:lineRule="auto"/>
      </w:pPr>
      <w:r>
        <w:separator/>
      </w:r>
    </w:p>
  </w:footnote>
  <w:footnote w:type="continuationSeparator" w:id="0">
    <w:p w:rsidR="007D46E5" w:rsidRDefault="007D46E5" w:rsidP="00164C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52" w:rsidRDefault="009B1552">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52" w:rsidRDefault="009B1552">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52" w:rsidRDefault="009B1552">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8C7"/>
    <w:multiLevelType w:val="multilevel"/>
    <w:tmpl w:val="67CC531C"/>
    <w:lvl w:ilvl="0">
      <w:start w:val="1"/>
      <w:numFmt w:val="decimal"/>
      <w:lvlText w:val="%1."/>
      <w:lvlJc w:val="left"/>
      <w:pPr>
        <w:ind w:left="-491" w:hanging="360"/>
      </w:pPr>
      <w:rPr>
        <w:rFonts w:hint="default"/>
      </w:rPr>
    </w:lvl>
    <w:lvl w:ilvl="1">
      <w:start w:val="1"/>
      <w:numFmt w:val="decimal"/>
      <w:isLgl/>
      <w:lvlText w:val="%1.%2."/>
      <w:lvlJc w:val="left"/>
      <w:pPr>
        <w:ind w:left="-86" w:hanging="405"/>
      </w:pPr>
      <w:rPr>
        <w:rFonts w:eastAsia="Times New Roman" w:hint="default"/>
      </w:rPr>
    </w:lvl>
    <w:lvl w:ilvl="2">
      <w:start w:val="1"/>
      <w:numFmt w:val="decimal"/>
      <w:isLgl/>
      <w:lvlText w:val="%1.%2.%3."/>
      <w:lvlJc w:val="left"/>
      <w:pPr>
        <w:ind w:left="589" w:hanging="720"/>
      </w:pPr>
      <w:rPr>
        <w:rFonts w:eastAsia="Times New Roman" w:hint="default"/>
      </w:rPr>
    </w:lvl>
    <w:lvl w:ilvl="3">
      <w:start w:val="1"/>
      <w:numFmt w:val="decimal"/>
      <w:isLgl/>
      <w:lvlText w:val="%1.%2.%3.%4."/>
      <w:lvlJc w:val="left"/>
      <w:pPr>
        <w:ind w:left="949" w:hanging="720"/>
      </w:pPr>
      <w:rPr>
        <w:rFonts w:eastAsia="Times New Roman" w:hint="default"/>
      </w:rPr>
    </w:lvl>
    <w:lvl w:ilvl="4">
      <w:start w:val="1"/>
      <w:numFmt w:val="decimal"/>
      <w:isLgl/>
      <w:lvlText w:val="%1.%2.%3.%4.%5."/>
      <w:lvlJc w:val="left"/>
      <w:pPr>
        <w:ind w:left="1669" w:hanging="1080"/>
      </w:pPr>
      <w:rPr>
        <w:rFonts w:eastAsia="Times New Roman" w:hint="default"/>
      </w:rPr>
    </w:lvl>
    <w:lvl w:ilvl="5">
      <w:start w:val="1"/>
      <w:numFmt w:val="decimal"/>
      <w:isLgl/>
      <w:lvlText w:val="%1.%2.%3.%4.%5.%6."/>
      <w:lvlJc w:val="left"/>
      <w:pPr>
        <w:ind w:left="2029" w:hanging="1080"/>
      </w:pPr>
      <w:rPr>
        <w:rFonts w:eastAsia="Times New Roman" w:hint="default"/>
      </w:rPr>
    </w:lvl>
    <w:lvl w:ilvl="6">
      <w:start w:val="1"/>
      <w:numFmt w:val="decimal"/>
      <w:isLgl/>
      <w:lvlText w:val="%1.%2.%3.%4.%5.%6.%7."/>
      <w:lvlJc w:val="left"/>
      <w:pPr>
        <w:ind w:left="2749" w:hanging="1440"/>
      </w:pPr>
      <w:rPr>
        <w:rFonts w:eastAsia="Times New Roman" w:hint="default"/>
      </w:rPr>
    </w:lvl>
    <w:lvl w:ilvl="7">
      <w:start w:val="1"/>
      <w:numFmt w:val="decimal"/>
      <w:isLgl/>
      <w:lvlText w:val="%1.%2.%3.%4.%5.%6.%7.%8."/>
      <w:lvlJc w:val="left"/>
      <w:pPr>
        <w:ind w:left="3109" w:hanging="1440"/>
      </w:pPr>
      <w:rPr>
        <w:rFonts w:eastAsia="Times New Roman" w:hint="default"/>
      </w:rPr>
    </w:lvl>
    <w:lvl w:ilvl="8">
      <w:start w:val="1"/>
      <w:numFmt w:val="decimal"/>
      <w:isLgl/>
      <w:lvlText w:val="%1.%2.%3.%4.%5.%6.%7.%8.%9."/>
      <w:lvlJc w:val="left"/>
      <w:pPr>
        <w:ind w:left="3829" w:hanging="1800"/>
      </w:pPr>
      <w:rPr>
        <w:rFonts w:eastAsia="Times New Roman" w:hint="default"/>
      </w:rPr>
    </w:lvl>
  </w:abstractNum>
  <w:abstractNum w:abstractNumId="1">
    <w:nsid w:val="07F5691F"/>
    <w:multiLevelType w:val="hybridMultilevel"/>
    <w:tmpl w:val="C65AF1F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
    <w:nsid w:val="0B41742A"/>
    <w:multiLevelType w:val="multilevel"/>
    <w:tmpl w:val="A172385E"/>
    <w:lvl w:ilvl="0">
      <w:start w:val="1"/>
      <w:numFmt w:val="decimal"/>
      <w:lvlText w:val="%1."/>
      <w:lvlJc w:val="left"/>
      <w:pPr>
        <w:ind w:left="1020" w:hanging="1020"/>
      </w:pPr>
      <w:rPr>
        <w:rFonts w:hint="default"/>
      </w:rPr>
    </w:lvl>
    <w:lvl w:ilvl="1">
      <w:start w:val="1"/>
      <w:numFmt w:val="decimal"/>
      <w:lvlText w:val="%1.%2."/>
      <w:lvlJc w:val="left"/>
      <w:pPr>
        <w:ind w:left="736" w:hanging="1020"/>
      </w:pPr>
      <w:rPr>
        <w:rFonts w:hint="default"/>
      </w:rPr>
    </w:lvl>
    <w:lvl w:ilvl="2">
      <w:start w:val="1"/>
      <w:numFmt w:val="decimal"/>
      <w:lvlText w:val="%1.%2.%3."/>
      <w:lvlJc w:val="left"/>
      <w:pPr>
        <w:ind w:left="452" w:hanging="1020"/>
      </w:pPr>
      <w:rPr>
        <w:rFonts w:hint="default"/>
      </w:rPr>
    </w:lvl>
    <w:lvl w:ilvl="3">
      <w:start w:val="1"/>
      <w:numFmt w:val="decimal"/>
      <w:lvlText w:val="%1.%2.%3.%4."/>
      <w:lvlJc w:val="left"/>
      <w:pPr>
        <w:ind w:left="168" w:hanging="1020"/>
      </w:pPr>
      <w:rPr>
        <w:rFonts w:hint="default"/>
      </w:rPr>
    </w:lvl>
    <w:lvl w:ilvl="4">
      <w:start w:val="1"/>
      <w:numFmt w:val="decimal"/>
      <w:lvlText w:val="%1.%2.%3.%4.%5."/>
      <w:lvlJc w:val="left"/>
      <w:pPr>
        <w:ind w:left="-116" w:hanging="102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624" w:hanging="1080"/>
      </w:pPr>
      <w:rPr>
        <w:rFonts w:hint="default"/>
      </w:rPr>
    </w:lvl>
    <w:lvl w:ilvl="7">
      <w:start w:val="1"/>
      <w:numFmt w:val="decimal"/>
      <w:lvlText w:val="%1.%2.%3.%4.%5.%6.%7.%8."/>
      <w:lvlJc w:val="left"/>
      <w:pPr>
        <w:ind w:left="-908" w:hanging="1080"/>
      </w:pPr>
      <w:rPr>
        <w:rFonts w:hint="default"/>
      </w:rPr>
    </w:lvl>
    <w:lvl w:ilvl="8">
      <w:start w:val="1"/>
      <w:numFmt w:val="decimal"/>
      <w:lvlText w:val="%1.%2.%3.%4.%5.%6.%7.%8.%9."/>
      <w:lvlJc w:val="left"/>
      <w:pPr>
        <w:ind w:left="-832" w:hanging="1440"/>
      </w:pPr>
      <w:rPr>
        <w:rFonts w:hint="default"/>
      </w:rPr>
    </w:lvl>
  </w:abstractNum>
  <w:abstractNum w:abstractNumId="3">
    <w:nsid w:val="63424BE6"/>
    <w:multiLevelType w:val="singleLevel"/>
    <w:tmpl w:val="63424BE6"/>
    <w:lvl w:ilvl="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0562C"/>
    <w:rsid w:val="000004A7"/>
    <w:rsid w:val="0003401F"/>
    <w:rsid w:val="0007703A"/>
    <w:rsid w:val="00083739"/>
    <w:rsid w:val="00092EDA"/>
    <w:rsid w:val="000964AD"/>
    <w:rsid w:val="00097078"/>
    <w:rsid w:val="000B3AAE"/>
    <w:rsid w:val="000C61D2"/>
    <w:rsid w:val="000D1289"/>
    <w:rsid w:val="000E197A"/>
    <w:rsid w:val="00100C52"/>
    <w:rsid w:val="0010562C"/>
    <w:rsid w:val="00107BEE"/>
    <w:rsid w:val="00113CA8"/>
    <w:rsid w:val="001415AC"/>
    <w:rsid w:val="001461E0"/>
    <w:rsid w:val="00164C2D"/>
    <w:rsid w:val="00167D89"/>
    <w:rsid w:val="00171575"/>
    <w:rsid w:val="001A4DF4"/>
    <w:rsid w:val="001B1033"/>
    <w:rsid w:val="001B2A03"/>
    <w:rsid w:val="001C0E0E"/>
    <w:rsid w:val="001D1660"/>
    <w:rsid w:val="001D3008"/>
    <w:rsid w:val="001D68A6"/>
    <w:rsid w:val="0026028D"/>
    <w:rsid w:val="0026390C"/>
    <w:rsid w:val="002753AA"/>
    <w:rsid w:val="00292609"/>
    <w:rsid w:val="00295BBC"/>
    <w:rsid w:val="002B5A01"/>
    <w:rsid w:val="002C5C16"/>
    <w:rsid w:val="002C710F"/>
    <w:rsid w:val="002D7EEF"/>
    <w:rsid w:val="00310902"/>
    <w:rsid w:val="003A3D78"/>
    <w:rsid w:val="003C5D38"/>
    <w:rsid w:val="003C773E"/>
    <w:rsid w:val="003C7F6E"/>
    <w:rsid w:val="003E2DEE"/>
    <w:rsid w:val="003E6372"/>
    <w:rsid w:val="003F04C8"/>
    <w:rsid w:val="00400145"/>
    <w:rsid w:val="00413730"/>
    <w:rsid w:val="004268AE"/>
    <w:rsid w:val="00443870"/>
    <w:rsid w:val="00453612"/>
    <w:rsid w:val="004A4ED8"/>
    <w:rsid w:val="004D0354"/>
    <w:rsid w:val="004D7202"/>
    <w:rsid w:val="005039C3"/>
    <w:rsid w:val="00507195"/>
    <w:rsid w:val="0055678C"/>
    <w:rsid w:val="00584E75"/>
    <w:rsid w:val="00587C52"/>
    <w:rsid w:val="00593776"/>
    <w:rsid w:val="005A47D8"/>
    <w:rsid w:val="005D5571"/>
    <w:rsid w:val="00605A4B"/>
    <w:rsid w:val="00612C20"/>
    <w:rsid w:val="00614C52"/>
    <w:rsid w:val="006157C7"/>
    <w:rsid w:val="0065560A"/>
    <w:rsid w:val="0068099B"/>
    <w:rsid w:val="00680A3E"/>
    <w:rsid w:val="0068446F"/>
    <w:rsid w:val="00685DDB"/>
    <w:rsid w:val="006863D3"/>
    <w:rsid w:val="006954A8"/>
    <w:rsid w:val="006961F0"/>
    <w:rsid w:val="006B7062"/>
    <w:rsid w:val="006C3453"/>
    <w:rsid w:val="006D6783"/>
    <w:rsid w:val="006E5EAF"/>
    <w:rsid w:val="0070693D"/>
    <w:rsid w:val="00711CAB"/>
    <w:rsid w:val="00712B04"/>
    <w:rsid w:val="007628DE"/>
    <w:rsid w:val="0076540F"/>
    <w:rsid w:val="007765E7"/>
    <w:rsid w:val="00777895"/>
    <w:rsid w:val="007828E2"/>
    <w:rsid w:val="007A4FA9"/>
    <w:rsid w:val="007B4D84"/>
    <w:rsid w:val="007D46E5"/>
    <w:rsid w:val="007F2C92"/>
    <w:rsid w:val="0080087C"/>
    <w:rsid w:val="0083325A"/>
    <w:rsid w:val="00862042"/>
    <w:rsid w:val="008A3C19"/>
    <w:rsid w:val="008B0F2D"/>
    <w:rsid w:val="008B25ED"/>
    <w:rsid w:val="008C0CDD"/>
    <w:rsid w:val="008C30F4"/>
    <w:rsid w:val="008C5BE0"/>
    <w:rsid w:val="008D0554"/>
    <w:rsid w:val="00917FA2"/>
    <w:rsid w:val="00921A6F"/>
    <w:rsid w:val="00930880"/>
    <w:rsid w:val="009349D5"/>
    <w:rsid w:val="009362B0"/>
    <w:rsid w:val="00956AFD"/>
    <w:rsid w:val="00962865"/>
    <w:rsid w:val="0097220F"/>
    <w:rsid w:val="009924FF"/>
    <w:rsid w:val="009B1552"/>
    <w:rsid w:val="009C0F10"/>
    <w:rsid w:val="009D30EC"/>
    <w:rsid w:val="009E37B8"/>
    <w:rsid w:val="00A120B6"/>
    <w:rsid w:val="00A22A10"/>
    <w:rsid w:val="00A4580D"/>
    <w:rsid w:val="00A4659D"/>
    <w:rsid w:val="00A80696"/>
    <w:rsid w:val="00AA59A9"/>
    <w:rsid w:val="00AE4028"/>
    <w:rsid w:val="00AE53F9"/>
    <w:rsid w:val="00B307FA"/>
    <w:rsid w:val="00B32E68"/>
    <w:rsid w:val="00B70B3A"/>
    <w:rsid w:val="00BB5BB5"/>
    <w:rsid w:val="00BD4F11"/>
    <w:rsid w:val="00C03F9D"/>
    <w:rsid w:val="00C1776E"/>
    <w:rsid w:val="00C37D58"/>
    <w:rsid w:val="00C70746"/>
    <w:rsid w:val="00C76345"/>
    <w:rsid w:val="00C961BC"/>
    <w:rsid w:val="00CB2C10"/>
    <w:rsid w:val="00CD2768"/>
    <w:rsid w:val="00CE2FD3"/>
    <w:rsid w:val="00CE63B3"/>
    <w:rsid w:val="00CF2A49"/>
    <w:rsid w:val="00CF7FDA"/>
    <w:rsid w:val="00D205F2"/>
    <w:rsid w:val="00D20F5D"/>
    <w:rsid w:val="00D21334"/>
    <w:rsid w:val="00D24FAE"/>
    <w:rsid w:val="00D2771D"/>
    <w:rsid w:val="00D44862"/>
    <w:rsid w:val="00D550B9"/>
    <w:rsid w:val="00D5616F"/>
    <w:rsid w:val="00D76928"/>
    <w:rsid w:val="00D862EF"/>
    <w:rsid w:val="00D92B05"/>
    <w:rsid w:val="00DA7BAC"/>
    <w:rsid w:val="00DD4BF8"/>
    <w:rsid w:val="00DD7BD0"/>
    <w:rsid w:val="00DE596A"/>
    <w:rsid w:val="00E05266"/>
    <w:rsid w:val="00E17542"/>
    <w:rsid w:val="00E20338"/>
    <w:rsid w:val="00E347FC"/>
    <w:rsid w:val="00E62139"/>
    <w:rsid w:val="00E710A2"/>
    <w:rsid w:val="00E9026C"/>
    <w:rsid w:val="00E90AB0"/>
    <w:rsid w:val="00E9301F"/>
    <w:rsid w:val="00EA00B3"/>
    <w:rsid w:val="00EC0A95"/>
    <w:rsid w:val="00EC74DD"/>
    <w:rsid w:val="00EF7125"/>
    <w:rsid w:val="00F24CBD"/>
    <w:rsid w:val="00F36BBC"/>
    <w:rsid w:val="00F40123"/>
    <w:rsid w:val="00F46987"/>
    <w:rsid w:val="00F633C5"/>
    <w:rsid w:val="00FA05F3"/>
    <w:rsid w:val="00FA5958"/>
    <w:rsid w:val="00FB61CC"/>
    <w:rsid w:val="00FC3A4B"/>
    <w:rsid w:val="00FC4013"/>
    <w:rsid w:val="00FC55F4"/>
    <w:rsid w:val="00FE66B8"/>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64AD"/>
    <w:pPr>
      <w:spacing w:after="200" w:line="276" w:lineRule="auto"/>
    </w:pPr>
  </w:style>
  <w:style w:type="paragraph" w:styleId="1">
    <w:name w:val="heading 1"/>
    <w:basedOn w:val="a"/>
    <w:link w:val="10"/>
    <w:uiPriority w:val="9"/>
    <w:qFormat/>
    <w:rsid w:val="000964AD"/>
    <w:pPr>
      <w:keepNext/>
      <w:spacing w:after="0" w:line="240" w:lineRule="auto"/>
      <w:jc w:val="center"/>
      <w:outlineLvl w:val="0"/>
    </w:pPr>
    <w:rPr>
      <w:rFonts w:ascii="Times New Roman" w:eastAsiaTheme="minorEastAsia" w:hAnsi="Times New Roman" w:cs="Times New Roman"/>
      <w:kern w:val="36"/>
      <w:sz w:val="18"/>
      <w:szCs w:val="18"/>
      <w:u w:val="single"/>
      <w:lang w:eastAsia="ru-RU"/>
    </w:rPr>
  </w:style>
  <w:style w:type="paragraph" w:styleId="2">
    <w:name w:val="heading 2"/>
    <w:basedOn w:val="a"/>
    <w:link w:val="20"/>
    <w:uiPriority w:val="9"/>
    <w:qFormat/>
    <w:rsid w:val="000964AD"/>
    <w:pPr>
      <w:keepNext/>
      <w:spacing w:after="0" w:line="240" w:lineRule="auto"/>
      <w:outlineLvl w:val="1"/>
    </w:pPr>
    <w:rPr>
      <w:rFonts w:ascii="Arial" w:eastAsiaTheme="minorEastAsia" w:hAnsi="Arial" w:cs="Arial"/>
      <w:b/>
      <w:bCs/>
      <w:sz w:val="18"/>
      <w:szCs w:val="18"/>
      <w:lang w:eastAsia="ru-RU"/>
    </w:rPr>
  </w:style>
  <w:style w:type="paragraph" w:styleId="3">
    <w:name w:val="heading 3"/>
    <w:basedOn w:val="a"/>
    <w:next w:val="a"/>
    <w:link w:val="30"/>
    <w:uiPriority w:val="9"/>
    <w:unhideWhenUsed/>
    <w:qFormat/>
    <w:rsid w:val="000964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4AD"/>
    <w:rPr>
      <w:rFonts w:ascii="Times New Roman" w:eastAsiaTheme="minorEastAsia" w:hAnsi="Times New Roman" w:cs="Times New Roman"/>
      <w:kern w:val="36"/>
      <w:sz w:val="18"/>
      <w:szCs w:val="18"/>
      <w:u w:val="single"/>
      <w:lang w:eastAsia="ru-RU"/>
    </w:rPr>
  </w:style>
  <w:style w:type="character" w:customStyle="1" w:styleId="20">
    <w:name w:val="Заголовок 2 Знак"/>
    <w:basedOn w:val="a0"/>
    <w:link w:val="2"/>
    <w:uiPriority w:val="9"/>
    <w:rsid w:val="000964AD"/>
    <w:rPr>
      <w:rFonts w:ascii="Arial" w:eastAsiaTheme="minorEastAsia" w:hAnsi="Arial" w:cs="Arial"/>
      <w:b/>
      <w:bCs/>
      <w:sz w:val="18"/>
      <w:szCs w:val="18"/>
      <w:lang w:eastAsia="ru-RU"/>
    </w:rPr>
  </w:style>
  <w:style w:type="paragraph" w:styleId="a3">
    <w:name w:val="List Paragraph"/>
    <w:basedOn w:val="a"/>
    <w:uiPriority w:val="34"/>
    <w:qFormat/>
    <w:rsid w:val="000964AD"/>
    <w:pPr>
      <w:ind w:left="720"/>
      <w:contextualSpacing/>
    </w:pPr>
  </w:style>
  <w:style w:type="paragraph" w:styleId="21">
    <w:name w:val="List 2"/>
    <w:basedOn w:val="a"/>
    <w:uiPriority w:val="99"/>
    <w:unhideWhenUsed/>
    <w:rsid w:val="000964AD"/>
    <w:pPr>
      <w:spacing w:after="0" w:line="240" w:lineRule="auto"/>
      <w:ind w:left="566" w:hanging="283"/>
    </w:pPr>
    <w:rPr>
      <w:rFonts w:ascii="Times New Roman" w:eastAsiaTheme="minorEastAsia" w:hAnsi="Times New Roman" w:cs="Times New Roman"/>
      <w:sz w:val="20"/>
      <w:szCs w:val="20"/>
      <w:lang w:eastAsia="ru-RU"/>
    </w:rPr>
  </w:style>
  <w:style w:type="paragraph" w:styleId="31">
    <w:name w:val="List 3"/>
    <w:basedOn w:val="a"/>
    <w:uiPriority w:val="99"/>
    <w:semiHidden/>
    <w:unhideWhenUsed/>
    <w:rsid w:val="000964AD"/>
    <w:pPr>
      <w:spacing w:after="0" w:line="240" w:lineRule="auto"/>
      <w:ind w:left="849" w:hanging="283"/>
    </w:pPr>
    <w:rPr>
      <w:rFonts w:ascii="Times New Roman" w:eastAsiaTheme="minorEastAsia" w:hAnsi="Times New Roman" w:cs="Times New Roman"/>
      <w:sz w:val="20"/>
      <w:szCs w:val="20"/>
      <w:lang w:eastAsia="ru-RU"/>
    </w:rPr>
  </w:style>
  <w:style w:type="character" w:customStyle="1" w:styleId="grame">
    <w:name w:val="grame"/>
    <w:basedOn w:val="a0"/>
    <w:rsid w:val="000964AD"/>
  </w:style>
  <w:style w:type="character" w:customStyle="1" w:styleId="30">
    <w:name w:val="Заголовок 3 Знак"/>
    <w:basedOn w:val="a0"/>
    <w:link w:val="3"/>
    <w:uiPriority w:val="9"/>
    <w:rsid w:val="000964AD"/>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semiHidden/>
    <w:unhideWhenUsed/>
    <w:rsid w:val="000964AD"/>
    <w:rPr>
      <w:color w:val="0000FF"/>
      <w:u w:val="single"/>
    </w:rPr>
  </w:style>
  <w:style w:type="paragraph" w:styleId="a5">
    <w:name w:val="Balloon Text"/>
    <w:basedOn w:val="a"/>
    <w:link w:val="a6"/>
    <w:uiPriority w:val="99"/>
    <w:semiHidden/>
    <w:unhideWhenUsed/>
    <w:rsid w:val="00F36BB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36BBC"/>
    <w:rPr>
      <w:rFonts w:ascii="Segoe UI" w:hAnsi="Segoe UI" w:cs="Segoe UI"/>
      <w:sz w:val="18"/>
      <w:szCs w:val="18"/>
    </w:rPr>
  </w:style>
  <w:style w:type="paragraph" w:styleId="a7">
    <w:name w:val="Normal (Web)"/>
    <w:basedOn w:val="a"/>
    <w:uiPriority w:val="99"/>
    <w:unhideWhenUsed/>
    <w:rsid w:val="008332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164C2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64C2D"/>
  </w:style>
  <w:style w:type="paragraph" w:styleId="aa">
    <w:name w:val="footer"/>
    <w:basedOn w:val="a"/>
    <w:link w:val="ab"/>
    <w:uiPriority w:val="99"/>
    <w:unhideWhenUsed/>
    <w:rsid w:val="00164C2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64C2D"/>
  </w:style>
  <w:style w:type="paragraph" w:customStyle="1" w:styleId="11">
    <w:name w:val="Без интервала1"/>
    <w:link w:val="NoSpacingChar"/>
    <w:rsid w:val="001461E0"/>
    <w:pPr>
      <w:spacing w:after="200" w:line="276" w:lineRule="auto"/>
    </w:pPr>
    <w:rPr>
      <w:rFonts w:ascii="Calibri" w:eastAsia="SimSun" w:hAnsi="Calibri" w:cs="SimSun"/>
    </w:rPr>
  </w:style>
  <w:style w:type="character" w:customStyle="1" w:styleId="NoSpacingChar">
    <w:name w:val="No Spacing Char"/>
    <w:basedOn w:val="a0"/>
    <w:link w:val="11"/>
    <w:locked/>
    <w:rsid w:val="001461E0"/>
    <w:rPr>
      <w:rFonts w:ascii="Calibri" w:eastAsia="SimSun" w:hAnsi="Calibri" w:cs="SimSun"/>
    </w:rPr>
  </w:style>
  <w:style w:type="paragraph" w:customStyle="1" w:styleId="rvps2">
    <w:name w:val="rvps2"/>
    <w:basedOn w:val="a"/>
    <w:rsid w:val="001461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
    <w:name w:val="rvts4"/>
    <w:basedOn w:val="a0"/>
    <w:rsid w:val="001461E0"/>
  </w:style>
  <w:style w:type="paragraph" w:customStyle="1" w:styleId="22">
    <w:name w:val="Без интервала2"/>
    <w:rsid w:val="00CF2A49"/>
    <w:pPr>
      <w:spacing w:after="0" w:line="240" w:lineRule="auto"/>
    </w:pPr>
    <w:rPr>
      <w:rFonts w:ascii="Calibri" w:eastAsia="Times New Roman" w:hAnsi="Calibri" w:cs="SimSun"/>
    </w:rPr>
  </w:style>
  <w:style w:type="paragraph" w:styleId="HTML">
    <w:name w:val="HTML Preformatted"/>
    <w:basedOn w:val="a"/>
    <w:link w:val="HTML0"/>
    <w:rsid w:val="00686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6863D3"/>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55960">
      <w:bodyDiv w:val="1"/>
      <w:marLeft w:val="0"/>
      <w:marRight w:val="0"/>
      <w:marTop w:val="0"/>
      <w:marBottom w:val="0"/>
      <w:divBdr>
        <w:top w:val="none" w:sz="0" w:space="0" w:color="auto"/>
        <w:left w:val="none" w:sz="0" w:space="0" w:color="auto"/>
        <w:bottom w:val="none" w:sz="0" w:space="0" w:color="auto"/>
        <w:right w:val="none" w:sz="0" w:space="0" w:color="auto"/>
      </w:divBdr>
    </w:div>
    <w:div w:id="196965252">
      <w:bodyDiv w:val="1"/>
      <w:marLeft w:val="0"/>
      <w:marRight w:val="0"/>
      <w:marTop w:val="0"/>
      <w:marBottom w:val="0"/>
      <w:divBdr>
        <w:top w:val="none" w:sz="0" w:space="0" w:color="auto"/>
        <w:left w:val="none" w:sz="0" w:space="0" w:color="auto"/>
        <w:bottom w:val="none" w:sz="0" w:space="0" w:color="auto"/>
        <w:right w:val="none" w:sz="0" w:space="0" w:color="auto"/>
      </w:divBdr>
    </w:div>
    <w:div w:id="205726275">
      <w:bodyDiv w:val="1"/>
      <w:marLeft w:val="0"/>
      <w:marRight w:val="0"/>
      <w:marTop w:val="0"/>
      <w:marBottom w:val="0"/>
      <w:divBdr>
        <w:top w:val="none" w:sz="0" w:space="0" w:color="auto"/>
        <w:left w:val="none" w:sz="0" w:space="0" w:color="auto"/>
        <w:bottom w:val="none" w:sz="0" w:space="0" w:color="auto"/>
        <w:right w:val="none" w:sz="0" w:space="0" w:color="auto"/>
      </w:divBdr>
    </w:div>
    <w:div w:id="507252385">
      <w:bodyDiv w:val="1"/>
      <w:marLeft w:val="0"/>
      <w:marRight w:val="0"/>
      <w:marTop w:val="0"/>
      <w:marBottom w:val="0"/>
      <w:divBdr>
        <w:top w:val="none" w:sz="0" w:space="0" w:color="auto"/>
        <w:left w:val="none" w:sz="0" w:space="0" w:color="auto"/>
        <w:bottom w:val="none" w:sz="0" w:space="0" w:color="auto"/>
        <w:right w:val="none" w:sz="0" w:space="0" w:color="auto"/>
      </w:divBdr>
    </w:div>
    <w:div w:id="621769975">
      <w:bodyDiv w:val="1"/>
      <w:marLeft w:val="0"/>
      <w:marRight w:val="0"/>
      <w:marTop w:val="0"/>
      <w:marBottom w:val="0"/>
      <w:divBdr>
        <w:top w:val="none" w:sz="0" w:space="0" w:color="auto"/>
        <w:left w:val="none" w:sz="0" w:space="0" w:color="auto"/>
        <w:bottom w:val="none" w:sz="0" w:space="0" w:color="auto"/>
        <w:right w:val="none" w:sz="0" w:space="0" w:color="auto"/>
      </w:divBdr>
    </w:div>
    <w:div w:id="728919294">
      <w:bodyDiv w:val="1"/>
      <w:marLeft w:val="0"/>
      <w:marRight w:val="0"/>
      <w:marTop w:val="0"/>
      <w:marBottom w:val="0"/>
      <w:divBdr>
        <w:top w:val="none" w:sz="0" w:space="0" w:color="auto"/>
        <w:left w:val="none" w:sz="0" w:space="0" w:color="auto"/>
        <w:bottom w:val="none" w:sz="0" w:space="0" w:color="auto"/>
        <w:right w:val="none" w:sz="0" w:space="0" w:color="auto"/>
      </w:divBdr>
    </w:div>
    <w:div w:id="885019928">
      <w:bodyDiv w:val="1"/>
      <w:marLeft w:val="0"/>
      <w:marRight w:val="0"/>
      <w:marTop w:val="0"/>
      <w:marBottom w:val="0"/>
      <w:divBdr>
        <w:top w:val="none" w:sz="0" w:space="0" w:color="auto"/>
        <w:left w:val="none" w:sz="0" w:space="0" w:color="auto"/>
        <w:bottom w:val="none" w:sz="0" w:space="0" w:color="auto"/>
        <w:right w:val="none" w:sz="0" w:space="0" w:color="auto"/>
      </w:divBdr>
    </w:div>
    <w:div w:id="896744566">
      <w:bodyDiv w:val="1"/>
      <w:marLeft w:val="0"/>
      <w:marRight w:val="0"/>
      <w:marTop w:val="0"/>
      <w:marBottom w:val="0"/>
      <w:divBdr>
        <w:top w:val="none" w:sz="0" w:space="0" w:color="auto"/>
        <w:left w:val="none" w:sz="0" w:space="0" w:color="auto"/>
        <w:bottom w:val="none" w:sz="0" w:space="0" w:color="auto"/>
        <w:right w:val="none" w:sz="0" w:space="0" w:color="auto"/>
      </w:divBdr>
    </w:div>
    <w:div w:id="952398125">
      <w:bodyDiv w:val="1"/>
      <w:marLeft w:val="0"/>
      <w:marRight w:val="0"/>
      <w:marTop w:val="0"/>
      <w:marBottom w:val="0"/>
      <w:divBdr>
        <w:top w:val="none" w:sz="0" w:space="0" w:color="auto"/>
        <w:left w:val="none" w:sz="0" w:space="0" w:color="auto"/>
        <w:bottom w:val="none" w:sz="0" w:space="0" w:color="auto"/>
        <w:right w:val="none" w:sz="0" w:space="0" w:color="auto"/>
      </w:divBdr>
    </w:div>
    <w:div w:id="1013066370">
      <w:bodyDiv w:val="1"/>
      <w:marLeft w:val="0"/>
      <w:marRight w:val="0"/>
      <w:marTop w:val="0"/>
      <w:marBottom w:val="0"/>
      <w:divBdr>
        <w:top w:val="none" w:sz="0" w:space="0" w:color="auto"/>
        <w:left w:val="none" w:sz="0" w:space="0" w:color="auto"/>
        <w:bottom w:val="none" w:sz="0" w:space="0" w:color="auto"/>
        <w:right w:val="none" w:sz="0" w:space="0" w:color="auto"/>
      </w:divBdr>
    </w:div>
    <w:div w:id="1057237928">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257448453">
      <w:bodyDiv w:val="1"/>
      <w:marLeft w:val="0"/>
      <w:marRight w:val="0"/>
      <w:marTop w:val="0"/>
      <w:marBottom w:val="0"/>
      <w:divBdr>
        <w:top w:val="none" w:sz="0" w:space="0" w:color="auto"/>
        <w:left w:val="none" w:sz="0" w:space="0" w:color="auto"/>
        <w:bottom w:val="none" w:sz="0" w:space="0" w:color="auto"/>
        <w:right w:val="none" w:sz="0" w:space="0" w:color="auto"/>
      </w:divBdr>
    </w:div>
    <w:div w:id="1362323848">
      <w:bodyDiv w:val="1"/>
      <w:marLeft w:val="0"/>
      <w:marRight w:val="0"/>
      <w:marTop w:val="0"/>
      <w:marBottom w:val="0"/>
      <w:divBdr>
        <w:top w:val="none" w:sz="0" w:space="0" w:color="auto"/>
        <w:left w:val="none" w:sz="0" w:space="0" w:color="auto"/>
        <w:bottom w:val="none" w:sz="0" w:space="0" w:color="auto"/>
        <w:right w:val="none" w:sz="0" w:space="0" w:color="auto"/>
      </w:divBdr>
    </w:div>
    <w:div w:id="1446583001">
      <w:bodyDiv w:val="1"/>
      <w:marLeft w:val="0"/>
      <w:marRight w:val="0"/>
      <w:marTop w:val="0"/>
      <w:marBottom w:val="0"/>
      <w:divBdr>
        <w:top w:val="none" w:sz="0" w:space="0" w:color="auto"/>
        <w:left w:val="none" w:sz="0" w:space="0" w:color="auto"/>
        <w:bottom w:val="none" w:sz="0" w:space="0" w:color="auto"/>
        <w:right w:val="none" w:sz="0" w:space="0" w:color="auto"/>
      </w:divBdr>
    </w:div>
    <w:div w:id="1524249155">
      <w:bodyDiv w:val="1"/>
      <w:marLeft w:val="0"/>
      <w:marRight w:val="0"/>
      <w:marTop w:val="0"/>
      <w:marBottom w:val="0"/>
      <w:divBdr>
        <w:top w:val="none" w:sz="0" w:space="0" w:color="auto"/>
        <w:left w:val="none" w:sz="0" w:space="0" w:color="auto"/>
        <w:bottom w:val="none" w:sz="0" w:space="0" w:color="auto"/>
        <w:right w:val="none" w:sz="0" w:space="0" w:color="auto"/>
      </w:divBdr>
    </w:div>
    <w:div w:id="1537736819">
      <w:bodyDiv w:val="1"/>
      <w:marLeft w:val="0"/>
      <w:marRight w:val="0"/>
      <w:marTop w:val="0"/>
      <w:marBottom w:val="0"/>
      <w:divBdr>
        <w:top w:val="none" w:sz="0" w:space="0" w:color="auto"/>
        <w:left w:val="none" w:sz="0" w:space="0" w:color="auto"/>
        <w:bottom w:val="none" w:sz="0" w:space="0" w:color="auto"/>
        <w:right w:val="none" w:sz="0" w:space="0" w:color="auto"/>
      </w:divBdr>
    </w:div>
    <w:div w:id="1665469249">
      <w:bodyDiv w:val="1"/>
      <w:marLeft w:val="0"/>
      <w:marRight w:val="0"/>
      <w:marTop w:val="0"/>
      <w:marBottom w:val="0"/>
      <w:divBdr>
        <w:top w:val="none" w:sz="0" w:space="0" w:color="auto"/>
        <w:left w:val="none" w:sz="0" w:space="0" w:color="auto"/>
        <w:bottom w:val="none" w:sz="0" w:space="0" w:color="auto"/>
        <w:right w:val="none" w:sz="0" w:space="0" w:color="auto"/>
      </w:divBdr>
    </w:div>
    <w:div w:id="19687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CBF31-5AD9-4D35-9E13-8BD365E8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4</Pages>
  <Words>1284</Words>
  <Characters>7323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Jamshid Pro7</cp:lastModifiedBy>
  <cp:revision>71</cp:revision>
  <cp:lastPrinted>2024-05-25T05:43:00Z</cp:lastPrinted>
  <dcterms:created xsi:type="dcterms:W3CDTF">2020-08-06T15:17:00Z</dcterms:created>
  <dcterms:modified xsi:type="dcterms:W3CDTF">2024-05-25T05:45:00Z</dcterms:modified>
</cp:coreProperties>
</file>