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Writeup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Susung Choi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The dataset that I used for testing my neural network is Iris classification dataset. The dataset can be found at 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https://archive.ics.uci.edu/ml/datasets/Iris</w:t>
        </w:r>
      </w:hyperlink>
      <w:r w:rsidDel="00000000" w:rsidR="00000000" w:rsidRPr="00000000">
        <w:rPr>
          <w:rtl w:val="0"/>
        </w:rPr>
        <w:t xml:space="preserve">, a machine learning dataset repository. The purpose of this dataset is to predict the class of Iris plant based on its attributes. There are 4 attributes which include (in cm) : sepal length, sepal width, petal length, and petal width. There are three possible outputs including “Iris Setosa,” “Iris Versicolour,” and “Iris Virginica.” The dataset has 150 examples, all provided with 4 inputs and 3 different variations of output. I’ve taken 100 examples to be training set and the rest 50 to be the testing set.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Since the values of attributes were in centimeters, I normalized all the values, based on min and max of each attribute, to be between 0 and 1 with 3 digits after the decimal point. For output, I set “Iris Setosa” to “0 0 1,” “Iris Versicolour” to “0 1 0,” and “Iris Virginica” to “1 0 0.”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Neural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The learning rate for this dataset was determined by different trials. I tried to use information available online to predict the best learning rate, but I realized that trying different learning rate would be quicker and simpler. The learning rate that I’ve found to be working best is </w:t>
      </w:r>
      <w:r w:rsidDel="00000000" w:rsidR="00000000" w:rsidRPr="00000000">
        <w:rPr>
          <w:b w:val="1"/>
          <w:rtl w:val="0"/>
        </w:rPr>
        <w:t xml:space="preserve">0.25</w:t>
      </w:r>
      <w:r w:rsidDel="00000000" w:rsidR="00000000" w:rsidRPr="00000000">
        <w:rPr>
          <w:rtl w:val="0"/>
        </w:rPr>
        <w:t xml:space="preserve">. I did the same thing with number of epochs, and found that </w:t>
      </w:r>
      <w:r w:rsidDel="00000000" w:rsidR="00000000" w:rsidRPr="00000000">
        <w:rPr>
          <w:b w:val="1"/>
          <w:rtl w:val="0"/>
        </w:rPr>
        <w:t xml:space="preserve">200 </w:t>
      </w:r>
      <w:r w:rsidDel="00000000" w:rsidR="00000000" w:rsidRPr="00000000">
        <w:rPr>
          <w:rtl w:val="0"/>
        </w:rPr>
        <w:t xml:space="preserve">works best. I decided to have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hidden nodes to keep the number of node between number of inputs and number of different outputs. Lastly, the initial weights were generated randomly, between 0 and 1 with 3 digits after the decimal point.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init - initial network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trained - trained neural network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train - training 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test - testing 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 - results file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archive.ics.uci.edu/ml/datasets/Iris" TargetMode="External"/></Relationships>
</file>