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sz w:val="36"/>
          <w:szCs w:val="36"/>
        </w:rPr>
        <w:t xml:space="preserve">T사 서비스 소개서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2026년 7월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서비스 개요</w:t>
      </w:r>
    </w:p>
    <w:p>
      <w:pPr>
        <w:spacing w:after="150"/>
      </w:pPr>
      <w:r>
        <w:rPr>
          <w:sz w:val="21"/>
          <w:szCs w:val="21"/>
        </w:rPr>
        <w:t xml:space="preserve">T사는 실시간 방송 채널과 다양한 예능 콘텐츠를 중심으로 한 국내 스트리밍 서비스입니다. TV에서 보던 실시간 방송을 그대로 스트리밍으로 이어볼 수 있다는 점이 가장 큰 특징입니다. 2019년 서비스를 시작한 이후, 지상파와 종합편성채널을 포함한 실시간 채널 수를 꾸준히 늘려왔으며 현재는 100개 이상의 채널을 실시간으로 제공하고 있습니다.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회사 연혁</w:t>
      </w:r>
    </w:p>
    <w:p>
      <w:pPr>
        <w:spacing w:after="100"/>
      </w:pPr>
      <w:r>
        <w:rPr>
          <w:sz w:val="21"/>
          <w:szCs w:val="21"/>
        </w:rPr>
        <w:t xml:space="preserve">· 2019년: 실시간 방송 스트리밍 서비스 정식 출시</w:t>
      </w:r>
    </w:p>
    <w:p>
      <w:pPr>
        <w:spacing w:after="100"/>
      </w:pPr>
      <w:r>
        <w:rPr>
          <w:sz w:val="21"/>
          <w:szCs w:val="21"/>
        </w:rPr>
        <w:t xml:space="preserve">· 2021년: 오리지널 예능 콘텐츠 제작 사업부 신설</w:t>
      </w:r>
    </w:p>
    <w:p>
      <w:pPr>
        <w:spacing w:after="100"/>
      </w:pPr>
      <w:r>
        <w:rPr>
          <w:sz w:val="21"/>
          <w:szCs w:val="21"/>
        </w:rPr>
        <w:t xml:space="preserve">· 2023년: 누적 가입자 500만 명 돌파</w:t>
      </w:r>
    </w:p>
    <w:p>
      <w:pPr>
        <w:spacing w:after="100"/>
      </w:pPr>
      <w:r>
        <w:rPr>
          <w:sz w:val="21"/>
          <w:szCs w:val="21"/>
        </w:rPr>
        <w:t xml:space="preserve">· 2026년: 광고형 요금제 신설 및 스포츠 중계 서비스 확대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요금제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5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월 요금</w:t>
            </w:r>
          </w:p>
        </w:tc>
        <w:tc>
          <w:tcPr>
            <w:tcW w:type="dxa" w:w="20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화질</w:t>
            </w:r>
          </w:p>
        </w:tc>
        <w:tc>
          <w:tcPr>
            <w:tcW w:type="dxa" w:w="20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동시 접속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베이직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7,900원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1명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스탠다드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10,900원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13,900원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UHD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>모든 요금제는 언제든지 해지할 수 있으며, 첫 결제일로부터 7일 이내 서비스에 불만족할 경우 전액 환불을 지원합니다.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핵심 강점</w:t>
      </w:r>
    </w:p>
    <w:p>
      <w:pPr>
        <w:spacing w:after="150"/>
      </w:pPr>
      <w:r>
        <w:rPr>
          <w:sz w:val="21"/>
          <w:szCs w:val="21"/>
        </w:rPr>
        <w:t xml:space="preserve">T사의 강점은 실시간 방송 채널입니다. 지상파와 종합편성채널의 방송을 실시간으로 시청할 수 있으며, 특히 예능과 라이브 음악 콘텐츠에서 강세를 보입니다. 최근에는 광고 시청을 전제로 한 요금제를 신설해 가격 부담을 낮췄습니다.</w:t>
      </w:r>
    </w:p>
    <w:p>
      <w:pPr>
        <w:spacing w:after="100"/>
      </w:pPr>
      <w:r>
        <w:rPr>
          <w:sz w:val="21"/>
          <w:szCs w:val="21"/>
        </w:rPr>
        <w:t xml:space="preserve">· 실시간 채널 100개 이상 제공</w:t>
      </w:r>
    </w:p>
    <w:p>
      <w:pPr>
        <w:spacing w:after="100"/>
      </w:pPr>
      <w:r>
        <w:rPr>
          <w:sz w:val="21"/>
          <w:szCs w:val="21"/>
        </w:rPr>
        <w:t xml:space="preserve">· 라이브 음악·예능 오리지널 콘텐츠 강세</w:t>
      </w:r>
    </w:p>
    <w:p>
      <w:pPr>
        <w:spacing w:after="100"/>
      </w:pPr>
      <w:r>
        <w:rPr>
          <w:sz w:val="21"/>
          <w:szCs w:val="21"/>
        </w:rPr>
        <w:t xml:space="preserve">· 7일 무료 체험 및 전액 환불 정책 운영</w:t>
      </w:r>
    </w:p>
    <w:p>
      <w:pPr>
        <w:spacing w:after="100"/>
      </w:pPr>
      <w:r>
        <w:rPr>
          <w:sz w:val="21"/>
          <w:szCs w:val="21"/>
        </w:rPr>
        <w:t xml:space="preserve">· 광고형 저가 요금제로 진입 장벽 완화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인기 콘텐츠</w:t>
      </w:r>
    </w:p>
    <w:p>
      <w:pPr>
        <w:spacing w:after="150"/>
      </w:pPr>
      <w:r>
        <w:rPr>
          <w:sz w:val="21"/>
          <w:szCs w:val="21"/>
        </w:rPr>
        <w:t xml:space="preserve">T사를 대표하는 콘텐츠는 다음과 같습니다.</w:t>
      </w:r>
    </w:p>
    <w:p>
      <w:pPr>
        <w:spacing w:after="100"/>
      </w:pPr>
      <w:r>
        <w:rPr>
          <w:sz w:val="21"/>
          <w:szCs w:val="21"/>
        </w:rPr>
        <w:t xml:space="preserve">· 청춘페스티벌 - 라이브 음악 예능</w:t>
      </w:r>
    </w:p>
    <w:p>
      <w:pPr>
        <w:spacing w:after="100"/>
      </w:pPr>
      <w:r>
        <w:rPr>
          <w:sz w:val="21"/>
          <w:szCs w:val="21"/>
        </w:rPr>
        <w:t xml:space="preserve">· 나는 자연인이었다: 리턴즈 - 다큐멘터리 예능</w:t>
      </w:r>
    </w:p>
    <w:p>
      <w:pPr>
        <w:spacing w:after="100"/>
      </w:pPr>
      <w:r>
        <w:rPr>
          <w:sz w:val="21"/>
          <w:szCs w:val="21"/>
        </w:rPr>
        <w:t xml:space="preserve">· 오디션 마스터 - 서바이벌 오디션 프로그램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최근 동향</w:t>
      </w:r>
    </w:p>
    <w:p>
      <w:pPr>
        <w:spacing w:after="150"/>
      </w:pPr>
      <w:r>
        <w:rPr>
          <w:sz w:val="21"/>
          <w:szCs w:val="21"/>
        </w:rPr>
        <w:t xml:space="preserve">2026년 상반기 광고형 요금제를 새롭게 선보이며 월 5,900원대의 저가형 라인업을 강화했습니다. 실시간 스포츠 중계 채널도 순차적으로 확대할 예정입니다.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이용 가능 기기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기기</w:t>
            </w:r>
          </w:p>
        </w:tc>
        <w:tc>
          <w:tcPr>
            <w:tcW w:type="dxa" w:w="6000"/>
            <w:shd w:fill="2E75B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지원 여부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스마트TV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삼성, LG 등 주요 제조사 스마트TV 앱 지원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iOS, 안드로이드 앱 지원, 다운로드 시청 가능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PC/웹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웹 브라우저에서 별도 설치 없이 이용 가능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셋톱박스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주요 IPTV 셋톱박스 앱 지원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고객센터 안내</w:t>
      </w:r>
    </w:p>
    <w:p>
      <w:pPr>
        <w:spacing w:after="150"/>
      </w:pPr>
      <w:r>
        <w:rPr>
          <w:sz w:val="21"/>
          <w:szCs w:val="21"/>
        </w:rPr>
        <w:t xml:space="preserve">서비스 이용 중 문의사항이 있을 경우 앱 내 채팅 상담 또는 고객센터 전화(1588-0000)를 통해 문의할 수 있습니다. 상담 운영 시간은 평일 오전 9시부터 오후 6시까지이며, 자주 묻는 질문은 홈페이지 고객지원 페이지에서 확인할 수 있습니다.</w:t>
      </w:r>
    </w:p>
    <w:p>
      <w:pPr>
        <w:spacing w:before="300"/>
      </w:pPr>
      <w:r>
        <w:rPr>
          <w:i/>
          <w:iCs/>
          <w:color w:val="888888"/>
          <w:sz w:val="16"/>
          <w:szCs w:val="16"/>
        </w:rPr>
        <w:t xml:space="preserve">※ 본 자료는 예제 실습을 위해 작성된 가상의 정보이며, 실제 서비스 내용과 무관합니다.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2026-08-08T11:49:10.521Z</dcterms:created>
  <dcterms:modified xsi:type="dcterms:W3CDTF">2026-08-08T11:49:10.542Z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