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3ED682" w14:textId="77777777" w:rsidR="0040280A" w:rsidRPr="00C23CAF" w:rsidRDefault="0040280A">
      <w:r w:rsidRPr="00C23CAF">
        <w:rPr>
          <w:noProof/>
          <w:sz w:val="24"/>
          <w:szCs w:val="24"/>
          <w:lang w:eastAsia="de-DE"/>
        </w:rPr>
        <w:drawing>
          <wp:anchor distT="0" distB="0" distL="114300" distR="114300" simplePos="0" relativeHeight="251658240" behindDoc="0" locked="0" layoutInCell="1" allowOverlap="1" wp14:anchorId="0135FF50" wp14:editId="0F90545E">
            <wp:simplePos x="0" y="0"/>
            <wp:positionH relativeFrom="margin">
              <wp:align>right</wp:align>
            </wp:positionH>
            <wp:positionV relativeFrom="paragraph">
              <wp:posOffset>-4444</wp:posOffset>
            </wp:positionV>
            <wp:extent cx="2322830" cy="1258002"/>
            <wp:effectExtent l="0" t="0" r="127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koeln.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22830" cy="1258002"/>
                    </a:xfrm>
                    <a:prstGeom prst="rect">
                      <a:avLst/>
                    </a:prstGeom>
                  </pic:spPr>
                </pic:pic>
              </a:graphicData>
            </a:graphic>
            <wp14:sizeRelH relativeFrom="margin">
              <wp14:pctWidth>0</wp14:pctWidth>
            </wp14:sizeRelH>
            <wp14:sizeRelV relativeFrom="margin">
              <wp14:pctHeight>0</wp14:pctHeight>
            </wp14:sizeRelV>
          </wp:anchor>
        </w:drawing>
      </w:r>
      <w:r w:rsidRPr="00C23CAF">
        <w:rPr>
          <w:sz w:val="24"/>
          <w:szCs w:val="24"/>
        </w:rPr>
        <w:t>Entwicklungsprojekt interaktive Systeme</w:t>
      </w:r>
      <w:r w:rsidRPr="00C23CAF">
        <w:rPr>
          <w:sz w:val="24"/>
          <w:szCs w:val="24"/>
        </w:rPr>
        <w:br/>
        <w:t>Wintersemester 2016/2017</w:t>
      </w:r>
      <w:r w:rsidR="00C23CAF">
        <w:rPr>
          <w:sz w:val="28"/>
          <w:szCs w:val="28"/>
        </w:rPr>
        <w:br/>
      </w:r>
      <w:r w:rsidR="00C23CAF" w:rsidRPr="00C23CAF">
        <w:t>Prof. Dr. Kristian Fischer, Prof. Dr. Gerhard Hartmann</w:t>
      </w:r>
      <w:r w:rsidR="00C23CAF">
        <w:br/>
      </w:r>
    </w:p>
    <w:p w14:paraId="46B817DC" w14:textId="77777777" w:rsidR="0040280A" w:rsidRPr="00C23CAF" w:rsidRDefault="0040280A">
      <w:pPr>
        <w:rPr>
          <w:sz w:val="24"/>
          <w:szCs w:val="24"/>
        </w:rPr>
      </w:pPr>
      <w:r w:rsidRPr="00C23CAF">
        <w:rPr>
          <w:sz w:val="24"/>
          <w:szCs w:val="24"/>
        </w:rPr>
        <w:t>Johannes Kimmeyer</w:t>
      </w:r>
      <w:r w:rsidRPr="00C23CAF">
        <w:rPr>
          <w:sz w:val="24"/>
          <w:szCs w:val="24"/>
        </w:rPr>
        <w:tab/>
        <w:t>11107042</w:t>
      </w:r>
      <w:r w:rsidRPr="00C23CAF">
        <w:rPr>
          <w:sz w:val="24"/>
          <w:szCs w:val="24"/>
        </w:rPr>
        <w:br/>
        <w:t>Moritz Müller</w:t>
      </w:r>
      <w:r w:rsidRPr="00C23CAF">
        <w:rPr>
          <w:sz w:val="24"/>
          <w:szCs w:val="24"/>
        </w:rPr>
        <w:tab/>
      </w:r>
      <w:r w:rsidRPr="00C23CAF">
        <w:rPr>
          <w:sz w:val="24"/>
          <w:szCs w:val="24"/>
        </w:rPr>
        <w:tab/>
        <w:t>11106235</w:t>
      </w:r>
    </w:p>
    <w:p w14:paraId="1F783C93" w14:textId="77777777" w:rsidR="0040280A" w:rsidRDefault="0040280A">
      <w:pPr>
        <w:rPr>
          <w:sz w:val="28"/>
          <w:szCs w:val="28"/>
        </w:rPr>
      </w:pPr>
    </w:p>
    <w:p w14:paraId="62B88B39" w14:textId="77777777" w:rsidR="0040280A" w:rsidRPr="00C23CAF" w:rsidRDefault="0040280A">
      <w:pPr>
        <w:rPr>
          <w:b/>
          <w:sz w:val="48"/>
          <w:szCs w:val="48"/>
        </w:rPr>
      </w:pPr>
      <w:r w:rsidRPr="00C23CAF">
        <w:rPr>
          <w:b/>
          <w:sz w:val="48"/>
          <w:szCs w:val="48"/>
        </w:rPr>
        <w:t>Exposé</w:t>
      </w:r>
    </w:p>
    <w:p w14:paraId="5CC1EFE8" w14:textId="77777777" w:rsidR="0040280A" w:rsidRPr="00C23CAF" w:rsidRDefault="0040280A">
      <w:pPr>
        <w:rPr>
          <w:b/>
          <w:sz w:val="32"/>
          <w:szCs w:val="32"/>
        </w:rPr>
      </w:pPr>
      <w:r w:rsidRPr="00C23CAF">
        <w:rPr>
          <w:b/>
          <w:sz w:val="32"/>
          <w:szCs w:val="32"/>
        </w:rPr>
        <w:t>Nutzungsproblem</w:t>
      </w:r>
    </w:p>
    <w:p w14:paraId="171D8E32" w14:textId="77777777" w:rsidR="00334380" w:rsidRPr="00C23CAF" w:rsidRDefault="00334380">
      <w:pPr>
        <w:rPr>
          <w:sz w:val="26"/>
          <w:szCs w:val="26"/>
        </w:rPr>
      </w:pPr>
      <w:r w:rsidRPr="00C23CAF">
        <w:rPr>
          <w:sz w:val="26"/>
          <w:szCs w:val="26"/>
        </w:rPr>
        <w:t>Man steht vor einem Produkt, sei es zum Beispiel das neue iPhone oder einfach nur eine Tiefkühlpizza, und man kann sich nicht entscheiden ob man es kaufen soll oder nicht. Man würde gerne wissen, was andere Käufer für Erfahrungen mit diesem Produkt gemacht haben</w:t>
      </w:r>
      <w:r w:rsidR="0031496D" w:rsidRPr="00C23CAF">
        <w:rPr>
          <w:sz w:val="26"/>
          <w:szCs w:val="26"/>
        </w:rPr>
        <w:t>. Andererseits würde man auch gerne seine positive oder negative Erfahrung mit anderen Teilen.</w:t>
      </w:r>
    </w:p>
    <w:p w14:paraId="63E4D1C1" w14:textId="77777777" w:rsidR="00334380" w:rsidRPr="00C23CAF" w:rsidRDefault="00334380">
      <w:pPr>
        <w:rPr>
          <w:b/>
          <w:sz w:val="32"/>
          <w:szCs w:val="32"/>
        </w:rPr>
      </w:pPr>
      <w:r w:rsidRPr="00C23CAF">
        <w:rPr>
          <w:b/>
          <w:sz w:val="32"/>
          <w:szCs w:val="32"/>
        </w:rPr>
        <w:t>Zielsetzung</w:t>
      </w:r>
    </w:p>
    <w:p w14:paraId="5C4FBECA" w14:textId="77777777" w:rsidR="00334380" w:rsidRPr="00C23CAF" w:rsidRDefault="00334380">
      <w:pPr>
        <w:rPr>
          <w:sz w:val="26"/>
          <w:szCs w:val="26"/>
        </w:rPr>
      </w:pPr>
      <w:r w:rsidRPr="00C23CAF">
        <w:rPr>
          <w:sz w:val="26"/>
          <w:szCs w:val="26"/>
        </w:rPr>
        <w:t>Das Ziel ist es dem Benutzer zu ermöglichen, verschiedene Informationen und vor allem Bewertungen eines Produkts nur anhand des Barcodes zu bekommen. Außerdem wird er die Möglichkeit haben selbst Bewertungen zu schreiben, um anderen Benutzern bei der Kaufentscheidung weiter zu helfen.</w:t>
      </w:r>
    </w:p>
    <w:p w14:paraId="7A5737E0" w14:textId="77777777" w:rsidR="00334380" w:rsidRPr="00C23CAF" w:rsidRDefault="00334380">
      <w:pPr>
        <w:rPr>
          <w:b/>
          <w:sz w:val="32"/>
          <w:szCs w:val="32"/>
        </w:rPr>
      </w:pPr>
      <w:r w:rsidRPr="00C23CAF">
        <w:rPr>
          <w:b/>
          <w:sz w:val="32"/>
          <w:szCs w:val="32"/>
        </w:rPr>
        <w:t>Verteilte Anwendungslogik</w:t>
      </w:r>
    </w:p>
    <w:p w14:paraId="7F078D2C" w14:textId="77777777" w:rsidR="00334380" w:rsidRPr="00C23CAF" w:rsidRDefault="0031496D">
      <w:pPr>
        <w:rPr>
          <w:sz w:val="26"/>
          <w:szCs w:val="26"/>
        </w:rPr>
      </w:pPr>
      <w:r w:rsidRPr="00C23CAF">
        <w:rPr>
          <w:sz w:val="26"/>
          <w:szCs w:val="26"/>
        </w:rPr>
        <w:t>Ein Benutzer wird die Möglichkeit haben, ein Produkt mit Hilfe einer App einzuscannen und somit die Informationen und Bewertungen über das Produkt zu</w:t>
      </w:r>
      <w:r w:rsidR="00C23CAF">
        <w:rPr>
          <w:sz w:val="26"/>
          <w:szCs w:val="26"/>
        </w:rPr>
        <w:t xml:space="preserve"> erhalten. Der eingescannte EAN bzw.</w:t>
      </w:r>
      <w:r w:rsidRPr="00C23CAF">
        <w:rPr>
          <w:sz w:val="26"/>
          <w:szCs w:val="26"/>
        </w:rPr>
        <w:t xml:space="preserve"> UPC Code wird an eine Datenbank geschickt und die entsprechenden Daten werden zurückgegeben. Dann wird überprüft, ob es bereits geschriebene Bewertungen über das Produkt in der eigenen Datenbank gibt und ggf. ob es Bewertungen bei Amazon o.ä. Portalen gibt. Diese werden dem Benutzer angezeigt. Sollte er eine neue Bewertung verfassen, wird diese in der eigenen Datenbank gespeichert. </w:t>
      </w:r>
    </w:p>
    <w:p w14:paraId="5FBFDA7A" w14:textId="15A3B5A3" w:rsidR="00334380" w:rsidRPr="00C23CAF" w:rsidRDefault="0021706B">
      <w:pPr>
        <w:rPr>
          <w:b/>
          <w:sz w:val="32"/>
          <w:szCs w:val="32"/>
        </w:rPr>
      </w:pPr>
      <w:r>
        <w:rPr>
          <w:b/>
          <w:sz w:val="32"/>
          <w:szCs w:val="32"/>
        </w:rPr>
        <w:t>G</w:t>
      </w:r>
      <w:r w:rsidR="00334380" w:rsidRPr="00C23CAF">
        <w:rPr>
          <w:b/>
          <w:sz w:val="32"/>
          <w:szCs w:val="32"/>
        </w:rPr>
        <w:t>esellschaftliche Relevanz</w:t>
      </w:r>
    </w:p>
    <w:p w14:paraId="5E2D6025" w14:textId="46B5221E" w:rsidR="00CA003A" w:rsidRPr="00CF62F7" w:rsidRDefault="0021706B">
      <w:pPr>
        <w:rPr>
          <w:sz w:val="26"/>
          <w:szCs w:val="26"/>
        </w:rPr>
      </w:pPr>
      <w:r>
        <w:rPr>
          <w:sz w:val="26"/>
          <w:szCs w:val="26"/>
        </w:rPr>
        <w:t xml:space="preserve">Wenn man sich selbst Bewertungen zu einem Produkt durchlesen kann und diese schlecht sind, lässt sich ein Fehleinkauf verhindern und man kann man durch eigene Bewertungen die Kaufentscheidung von anderen Benutzern beeinflussen. Außerdem könnten die Bewertungen auch ein Anhaltspunkt für die Hersteller sein, um ihre Produkte ggf. </w:t>
      </w:r>
      <w:bookmarkStart w:id="0" w:name="_GoBack"/>
      <w:bookmarkEnd w:id="0"/>
      <w:r>
        <w:rPr>
          <w:sz w:val="26"/>
          <w:szCs w:val="26"/>
        </w:rPr>
        <w:t>zu verbessern.</w:t>
      </w:r>
    </w:p>
    <w:p w14:paraId="09CE8B26" w14:textId="31AC0F52" w:rsidR="00C64DF5" w:rsidRDefault="00C64DF5">
      <w:pPr>
        <w:rPr>
          <w:b/>
          <w:sz w:val="28"/>
          <w:szCs w:val="28"/>
        </w:rPr>
      </w:pPr>
    </w:p>
    <w:p w14:paraId="30D48DB6" w14:textId="2E59F23B" w:rsidR="00C64DF5" w:rsidRDefault="00C64DF5">
      <w:pPr>
        <w:rPr>
          <w:b/>
          <w:sz w:val="28"/>
          <w:szCs w:val="28"/>
        </w:rPr>
      </w:pPr>
    </w:p>
    <w:p w14:paraId="4BAE8A30" w14:textId="7FFBFE6F" w:rsidR="00C64DF5" w:rsidRDefault="00C64DF5">
      <w:pPr>
        <w:rPr>
          <w:b/>
          <w:sz w:val="28"/>
          <w:szCs w:val="28"/>
        </w:rPr>
      </w:pPr>
    </w:p>
    <w:p w14:paraId="6F92222A" w14:textId="158A4CAD" w:rsidR="00C64DF5" w:rsidRDefault="0021706B">
      <w:pPr>
        <w:rPr>
          <w:b/>
          <w:sz w:val="28"/>
          <w:szCs w:val="28"/>
        </w:rPr>
      </w:pPr>
      <w:hyperlink r:id="rId5" w:history="1">
        <w:r w:rsidR="00C64DF5" w:rsidRPr="009D753C">
          <w:rPr>
            <w:rStyle w:val="Hyperlink"/>
            <w:b/>
            <w:sz w:val="28"/>
            <w:szCs w:val="28"/>
          </w:rPr>
          <w:t>http://www.ean-search.org/</w:t>
        </w:r>
      </w:hyperlink>
    </w:p>
    <w:p w14:paraId="76B070AA" w14:textId="1F7A456F" w:rsidR="00C64DF5" w:rsidRDefault="0021706B">
      <w:pPr>
        <w:rPr>
          <w:b/>
          <w:sz w:val="28"/>
          <w:szCs w:val="28"/>
        </w:rPr>
      </w:pPr>
      <w:hyperlink r:id="rId6" w:history="1">
        <w:r w:rsidR="00C64DF5" w:rsidRPr="009D753C">
          <w:rPr>
            <w:rStyle w:val="Hyperlink"/>
            <w:b/>
            <w:sz w:val="28"/>
            <w:szCs w:val="28"/>
          </w:rPr>
          <w:t>http://docs.aws.amazon.com/de_de/AWSECommerceService/latest/DG/EX_LookupbyUPC.html</w:t>
        </w:r>
      </w:hyperlink>
    </w:p>
    <w:p w14:paraId="254C48DE" w14:textId="6EDAC6B5" w:rsidR="00C64DF5" w:rsidRPr="00CA003A" w:rsidRDefault="00C64DF5">
      <w:pPr>
        <w:rPr>
          <w:b/>
          <w:sz w:val="28"/>
          <w:szCs w:val="28"/>
        </w:rPr>
      </w:pPr>
      <w:r w:rsidRPr="00C64DF5">
        <w:rPr>
          <w:b/>
          <w:sz w:val="28"/>
          <w:szCs w:val="28"/>
        </w:rPr>
        <w:t>http://upcdatabase.org/api</w:t>
      </w:r>
    </w:p>
    <w:sectPr w:rsidR="00C64DF5" w:rsidRPr="00CA003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80A"/>
    <w:rsid w:val="000A1CD0"/>
    <w:rsid w:val="0021706B"/>
    <w:rsid w:val="0031496D"/>
    <w:rsid w:val="00334380"/>
    <w:rsid w:val="0040280A"/>
    <w:rsid w:val="00953EDC"/>
    <w:rsid w:val="00C23CAF"/>
    <w:rsid w:val="00C64DF5"/>
    <w:rsid w:val="00CA003A"/>
    <w:rsid w:val="00CF62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F9E86"/>
  <w15:chartTrackingRefBased/>
  <w15:docId w15:val="{38311735-6629-4164-AB50-CD82F3585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C64D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4105503">
      <w:bodyDiv w:val="1"/>
      <w:marLeft w:val="0"/>
      <w:marRight w:val="0"/>
      <w:marTop w:val="0"/>
      <w:marBottom w:val="0"/>
      <w:divBdr>
        <w:top w:val="none" w:sz="0" w:space="0" w:color="auto"/>
        <w:left w:val="none" w:sz="0" w:space="0" w:color="auto"/>
        <w:bottom w:val="none" w:sz="0" w:space="0" w:color="auto"/>
        <w:right w:val="none" w:sz="0" w:space="0" w:color="auto"/>
      </w:divBdr>
    </w:div>
    <w:div w:id="1990160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ocs.aws.amazon.com/de_de/AWSECommerceService/latest/DG/EX_LookupbyUPC.html" TargetMode="External"/><Relationship Id="rId5" Type="http://schemas.openxmlformats.org/officeDocument/2006/relationships/hyperlink" Target="http://www.ean-search.org/" TargetMode="Externa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288</Words>
  <Characters>1816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Müller</dc:creator>
  <cp:keywords/>
  <dc:description/>
  <cp:lastModifiedBy>Moritz Müller</cp:lastModifiedBy>
  <cp:revision>4</cp:revision>
  <dcterms:created xsi:type="dcterms:W3CDTF">2016-10-05T10:35:00Z</dcterms:created>
  <dcterms:modified xsi:type="dcterms:W3CDTF">2016-10-06T08:36:00Z</dcterms:modified>
</cp:coreProperties>
</file>