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6A" w:rsidRDefault="003B74BC">
      <w:pPr>
        <w:rPr>
          <w:sz w:val="44"/>
          <w:szCs w:val="44"/>
        </w:rPr>
      </w:pPr>
      <w:r w:rsidRPr="003B74BC">
        <w:rPr>
          <w:sz w:val="44"/>
          <w:szCs w:val="44"/>
        </w:rPr>
        <w:t xml:space="preserve">Proof </w:t>
      </w:r>
      <w:proofErr w:type="spellStart"/>
      <w:r w:rsidRPr="003B74BC">
        <w:rPr>
          <w:sz w:val="44"/>
          <w:szCs w:val="44"/>
        </w:rPr>
        <w:t>of</w:t>
      </w:r>
      <w:proofErr w:type="spellEnd"/>
      <w:r w:rsidRPr="003B74BC">
        <w:rPr>
          <w:sz w:val="44"/>
          <w:szCs w:val="44"/>
        </w:rPr>
        <w:t xml:space="preserve"> </w:t>
      </w:r>
      <w:proofErr w:type="spellStart"/>
      <w:r w:rsidRPr="003B74BC">
        <w:rPr>
          <w:sz w:val="44"/>
          <w:szCs w:val="44"/>
        </w:rPr>
        <w:t>Con</w:t>
      </w:r>
      <w:r w:rsidR="00C611B8">
        <w:rPr>
          <w:sz w:val="44"/>
          <w:szCs w:val="44"/>
        </w:rPr>
        <w:t>cept</w:t>
      </w:r>
      <w:proofErr w:type="spellEnd"/>
    </w:p>
    <w:p w:rsidR="003B74BC" w:rsidRDefault="003B74BC">
      <w:pPr>
        <w:rPr>
          <w:sz w:val="28"/>
          <w:szCs w:val="28"/>
        </w:rPr>
      </w:pPr>
      <w:r>
        <w:rPr>
          <w:sz w:val="28"/>
          <w:szCs w:val="28"/>
        </w:rPr>
        <w:t xml:space="preserve">Umgang mit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Cloud Messaging</w:t>
      </w:r>
    </w:p>
    <w:p w:rsidR="003B74BC" w:rsidRDefault="003B74BC">
      <w:r>
        <w:t>Um eine Kommunikation mit „Push-</w:t>
      </w:r>
      <w:proofErr w:type="spellStart"/>
      <w:r>
        <w:t>Notifications</w:t>
      </w:r>
      <w:proofErr w:type="spellEnd"/>
      <w:r>
        <w:t xml:space="preserve">“ von der Fachhandlung zum Kunden realisieren zu können, benötigen wir das </w:t>
      </w:r>
      <w:proofErr w:type="spellStart"/>
      <w:r>
        <w:t>Firebase</w:t>
      </w:r>
      <w:proofErr w:type="spellEnd"/>
      <w:r>
        <w:t xml:space="preserve"> Cloud Messaging. Da bisher noch keiner von uns beiden Erfahrung damit hat, könnte es sein, dass die Umsetzung bzw. das was wir uns vorgenommen haben scheitert. </w:t>
      </w:r>
    </w:p>
    <w:p w:rsidR="003B74BC" w:rsidRDefault="003B74BC">
      <w:r>
        <w:t>Exit: Die Kommunikation von der Fachhandlung zum Kunden mit Hilfe des FCM wurde erfolgreich implementiert</w:t>
      </w:r>
    </w:p>
    <w:p w:rsidR="003B74BC" w:rsidRDefault="003B74BC">
      <w:r>
        <w:t xml:space="preserve">Fail: Die Implementierung konnte aufgrund von mangelndem Wissen nicht durchgeführt werden. Somit gilt das </w:t>
      </w:r>
      <w:proofErr w:type="spellStart"/>
      <w:r>
        <w:t>PoC</w:t>
      </w:r>
      <w:proofErr w:type="spellEnd"/>
      <w:r>
        <w:t xml:space="preserve"> als gescheitert. Dies führt dazu, dass die Fachhandlung nicht optimal mit dem Kunden kommunizieren kann</w:t>
      </w:r>
      <w:r w:rsidR="004D5001">
        <w:t>,</w:t>
      </w:r>
      <w:r>
        <w:t xml:space="preserve"> was wiederum dazu führen kann, dass das System weniger von Fachhandlungen und deren Kunden in Anspruch genommen wird.</w:t>
      </w:r>
    </w:p>
    <w:p w:rsidR="004D5001" w:rsidRDefault="004D5001">
      <w:proofErr w:type="spellStart"/>
      <w:r>
        <w:t>Fallback</w:t>
      </w:r>
      <w:proofErr w:type="spellEnd"/>
      <w:r>
        <w:t>: (folgt)</w:t>
      </w:r>
    </w:p>
    <w:p w:rsidR="004D5001" w:rsidRDefault="004D5001"/>
    <w:p w:rsidR="004D5001" w:rsidRDefault="004D5001">
      <w:pPr>
        <w:rPr>
          <w:sz w:val="28"/>
          <w:szCs w:val="28"/>
        </w:rPr>
      </w:pPr>
      <w:r>
        <w:rPr>
          <w:sz w:val="28"/>
          <w:szCs w:val="28"/>
        </w:rPr>
        <w:t>Beschaffung der Formeln für einzelne Berechnungen</w:t>
      </w:r>
    </w:p>
    <w:p w:rsidR="004D5001" w:rsidRDefault="004D5001" w:rsidP="004D5001">
      <w:r>
        <w:t xml:space="preserve">Die Berechnungen, die wir in unserem System benutzen wollen, sind nicht gerade einfach. Diese müssen erst recherchiert werden. </w:t>
      </w:r>
    </w:p>
    <w:p w:rsidR="004D5001" w:rsidRDefault="004D5001" w:rsidP="004D5001">
      <w:r>
        <w:t>Exit: Die Formeln für die geplanten Berechnungen wurden gefunden</w:t>
      </w:r>
    </w:p>
    <w:p w:rsidR="004D5001" w:rsidRDefault="004D5001" w:rsidP="004D5001">
      <w:r>
        <w:t xml:space="preserve">Fail: Wir konnten nicht alle gewünschten Formeln ermitteln. Somit fehlt uns ein wichtiger Teil der Anwendungslogik und das </w:t>
      </w:r>
      <w:proofErr w:type="spellStart"/>
      <w:r>
        <w:t>PoC</w:t>
      </w:r>
      <w:proofErr w:type="spellEnd"/>
      <w:r>
        <w:t xml:space="preserve"> gilt als gescheitert. Der Mangel an Anwendungslogik kann dazu führen, dass das Projekt nicht mehr die geforderten Erwartungen erfüllt und somit beendet werden muss.</w:t>
      </w:r>
    </w:p>
    <w:p w:rsidR="004D5001" w:rsidRDefault="004D5001" w:rsidP="004D5001">
      <w:proofErr w:type="spellStart"/>
      <w:r>
        <w:t>Fallback</w:t>
      </w:r>
      <w:proofErr w:type="spellEnd"/>
      <w:r>
        <w:t>: (folgt)</w:t>
      </w:r>
    </w:p>
    <w:p w:rsidR="004D5001" w:rsidRDefault="004D5001" w:rsidP="004D5001"/>
    <w:p w:rsidR="004D5001" w:rsidRDefault="004D5001" w:rsidP="004D5001">
      <w:pPr>
        <w:rPr>
          <w:sz w:val="28"/>
          <w:szCs w:val="28"/>
        </w:rPr>
      </w:pPr>
      <w:r>
        <w:rPr>
          <w:sz w:val="28"/>
          <w:szCs w:val="28"/>
        </w:rPr>
        <w:t>Umsetzung der Formeln (Programmierung)</w:t>
      </w:r>
    </w:p>
    <w:p w:rsidR="004D5001" w:rsidRDefault="00C611B8" w:rsidP="004D5001">
      <w:r>
        <w:t>Sollten wir alle Formeln bekommen haben</w:t>
      </w:r>
      <w:r>
        <w:t>,</w:t>
      </w:r>
      <w:r>
        <w:t xml:space="preserve"> gilt es diese in Java umzusetzen. Dies könnte aufgrund von mangelnden Programmierkenntnissen oder auch durch Faktoren wie zum Beispiel die Unwissenheit über den natürlichen Nährstoffverbrauch im Aquarium scheitern</w:t>
      </w:r>
      <w:r>
        <w:t>.</w:t>
      </w:r>
    </w:p>
    <w:p w:rsidR="00C611B8" w:rsidRDefault="00C611B8" w:rsidP="004D5001">
      <w:r>
        <w:t>Exit: Die Formeln konnten erfolgreich in Java umgesetzt werden</w:t>
      </w:r>
    </w:p>
    <w:p w:rsidR="00C611B8" w:rsidRDefault="00C611B8" w:rsidP="004D5001">
      <w:r>
        <w:t xml:space="preserve">Fail: Nicht alle Formeln konnten erfolgreich umgesetzt werden. Dadurch können die funktionalen Ziele nicht mehr erreicht werden und das </w:t>
      </w:r>
      <w:proofErr w:type="spellStart"/>
      <w:r>
        <w:t>PoC</w:t>
      </w:r>
      <w:proofErr w:type="spellEnd"/>
      <w:r>
        <w:t xml:space="preserve"> gilt als gescheitert. Dies kann dazu führen, dass die Anwendung nicht mehr Interessant genug für mögliche Kunden ist.</w:t>
      </w:r>
    </w:p>
    <w:p w:rsidR="00C611B8" w:rsidRPr="004D5001" w:rsidRDefault="00C611B8" w:rsidP="004D5001">
      <w:proofErr w:type="spellStart"/>
      <w:r>
        <w:t>Fallback</w:t>
      </w:r>
      <w:proofErr w:type="spellEnd"/>
      <w:r>
        <w:t>: (folgt)</w:t>
      </w:r>
      <w:bookmarkStart w:id="0" w:name="_GoBack"/>
      <w:bookmarkEnd w:id="0"/>
    </w:p>
    <w:p w:rsidR="004D5001" w:rsidRPr="004D5001" w:rsidRDefault="004D5001"/>
    <w:sectPr w:rsidR="004D5001" w:rsidRPr="004D5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BC"/>
    <w:rsid w:val="000A1CD0"/>
    <w:rsid w:val="003B74BC"/>
    <w:rsid w:val="004D5001"/>
    <w:rsid w:val="00953EDC"/>
    <w:rsid w:val="00C6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5539"/>
  <w15:chartTrackingRefBased/>
  <w15:docId w15:val="{51548FB2-C038-4595-A888-CFEA1B6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1</cp:revision>
  <dcterms:created xsi:type="dcterms:W3CDTF">2016-11-03T10:04:00Z</dcterms:created>
  <dcterms:modified xsi:type="dcterms:W3CDTF">2016-11-03T10:30:00Z</dcterms:modified>
</cp:coreProperties>
</file>