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0E4E6" w14:textId="5B8A3D38" w:rsidR="00712AEB" w:rsidRPr="00712AEB" w:rsidRDefault="00712AE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Steady-state microfluidic chemostat experiments</w:t>
      </w:r>
    </w:p>
    <w:p w14:paraId="3845C15B" w14:textId="0BEE66F8" w:rsidR="00712AEB" w:rsidRPr="00712AEB" w:rsidRDefault="00712AEB">
      <w:r w:rsidRPr="00712AEB">
        <w:t>Last edited by Jen Nguyen, 2020 Feb 2</w:t>
      </w:r>
    </w:p>
    <w:p w14:paraId="6717824B" w14:textId="77777777" w:rsidR="00712AEB" w:rsidRDefault="00712AEB">
      <w:pPr>
        <w:rPr>
          <w:b/>
        </w:rPr>
      </w:pPr>
    </w:p>
    <w:p w14:paraId="1F7DFF19" w14:textId="77777777" w:rsidR="009040D3" w:rsidRDefault="009040D3">
      <w:pPr>
        <w:rPr>
          <w:b/>
        </w:rPr>
      </w:pPr>
      <w:bookmarkStart w:id="0" w:name="_GoBack"/>
      <w:bookmarkEnd w:id="0"/>
    </w:p>
    <w:p w14:paraId="62DA9D5A" w14:textId="01370DDD" w:rsidR="000D2E2B" w:rsidRDefault="000D2E2B">
      <w:r>
        <w:rPr>
          <w:b/>
        </w:rPr>
        <w:t>Description:</w:t>
      </w:r>
      <w:r>
        <w:t xml:space="preserve"> steady nutrient supply in straight channels, with E. coli attached to glass surface of microfluidic device.</w:t>
      </w:r>
      <w:r w:rsidR="00B90B6D">
        <w:t xml:space="preserve"> This protocol sets up three nutrient concentrations of diluted LB, which can of course be substituted for whatever nutrient source you choose.</w:t>
      </w:r>
    </w:p>
    <w:p w14:paraId="55F1C94C" w14:textId="77777777" w:rsidR="00DF768A" w:rsidRDefault="00DF768A"/>
    <w:p w14:paraId="37C45794" w14:textId="6A2AB7DF" w:rsidR="00DF768A" w:rsidRPr="00DF768A" w:rsidRDefault="00DF768A">
      <w:pPr>
        <w:rPr>
          <w:b/>
        </w:rPr>
      </w:pPr>
      <w:r>
        <w:rPr>
          <w:b/>
        </w:rPr>
        <w:t xml:space="preserve">Word of caution: </w:t>
      </w:r>
      <w:r>
        <w:t>Jen initial</w:t>
      </w:r>
      <w:r>
        <w:rPr>
          <w:b/>
        </w:rPr>
        <w:t>l</w:t>
      </w:r>
      <w:r w:rsidRPr="00DF768A">
        <w:t>y per</w:t>
      </w:r>
      <w:r>
        <w:t>formed experiments with glucose as the sole carbon source and did not get reproducible results! Juani has since performed experiments with alternative sources…</w:t>
      </w:r>
    </w:p>
    <w:p w14:paraId="0BB2A41B" w14:textId="77777777" w:rsidR="000D2E2B" w:rsidRDefault="000D2E2B"/>
    <w:p w14:paraId="03DCDC7A" w14:textId="77777777" w:rsidR="00DF768A" w:rsidRDefault="00DF768A"/>
    <w:p w14:paraId="1284A7FA" w14:textId="12BF43EC" w:rsidR="000D2E2B" w:rsidRDefault="000D2E2B">
      <w:r>
        <w:rPr>
          <w:b/>
        </w:rPr>
        <w:t>Items to prepare</w:t>
      </w:r>
      <w:r w:rsidR="00CD5056">
        <w:rPr>
          <w:b/>
        </w:rPr>
        <w:t xml:space="preserve"> in advance (day before experiment, or earlier)</w:t>
      </w:r>
      <w:r>
        <w:rPr>
          <w:b/>
        </w:rPr>
        <w:t>:</w:t>
      </w:r>
    </w:p>
    <w:p w14:paraId="5DD1E72D" w14:textId="062CDC91" w:rsidR="000D2E2B" w:rsidRDefault="000D2E2B" w:rsidP="000D2E2B">
      <w:pPr>
        <w:pStyle w:val="ListParagraph"/>
        <w:numPr>
          <w:ilvl w:val="0"/>
          <w:numId w:val="5"/>
        </w:numPr>
      </w:pPr>
      <w:r>
        <w:t>PDMS microchannel (bonded to glass slide)</w:t>
      </w:r>
    </w:p>
    <w:p w14:paraId="60F51405" w14:textId="0F98BF18" w:rsidR="000D2E2B" w:rsidRDefault="00304F14" w:rsidP="000D2E2B">
      <w:pPr>
        <w:pStyle w:val="ListParagraph"/>
        <w:numPr>
          <w:ilvl w:val="0"/>
          <w:numId w:val="5"/>
        </w:numPr>
      </w:pPr>
      <w:r>
        <w:t>Book the scope</w:t>
      </w:r>
      <w:r w:rsidR="00CD5056">
        <w:t xml:space="preserve"> (one with a CAGE incubator)</w:t>
      </w:r>
    </w:p>
    <w:p w14:paraId="029BA641" w14:textId="2AAED11B" w:rsidR="00304F14" w:rsidRDefault="00304F14" w:rsidP="000D2E2B">
      <w:pPr>
        <w:pStyle w:val="ListParagraph"/>
        <w:numPr>
          <w:ilvl w:val="0"/>
          <w:numId w:val="5"/>
        </w:numPr>
      </w:pPr>
      <w:r>
        <w:t>Book a syringe pump</w:t>
      </w:r>
      <w:r w:rsidR="00CD5056">
        <w:t xml:space="preserve"> (any Harvard Apparatus pumps, I tend towards programmable)</w:t>
      </w:r>
    </w:p>
    <w:p w14:paraId="71E7BDBA" w14:textId="626689BF" w:rsidR="00CD5056" w:rsidRDefault="00CD5056" w:rsidP="000D2E2B">
      <w:pPr>
        <w:pStyle w:val="ListParagraph"/>
        <w:numPr>
          <w:ilvl w:val="0"/>
          <w:numId w:val="5"/>
        </w:numPr>
      </w:pPr>
      <w:r>
        <w:t>Overnight culture the evening before microscope experiment</w:t>
      </w:r>
    </w:p>
    <w:p w14:paraId="15819563" w14:textId="77777777" w:rsidR="00304F14" w:rsidRDefault="00304F14" w:rsidP="00304F14"/>
    <w:p w14:paraId="141600BE" w14:textId="77777777" w:rsidR="000D2E2B" w:rsidRDefault="000D2E2B">
      <w:r w:rsidRPr="000D2E2B">
        <w:rPr>
          <w:b/>
        </w:rPr>
        <w:t xml:space="preserve">Items to </w:t>
      </w:r>
      <w:r>
        <w:rPr>
          <w:b/>
        </w:rPr>
        <w:t>make sure you have</w:t>
      </w:r>
      <w:r>
        <w:t xml:space="preserve">: </w:t>
      </w:r>
    </w:p>
    <w:p w14:paraId="6C1D20A1" w14:textId="77777777" w:rsidR="000D2E2B" w:rsidRDefault="000D2E2B" w:rsidP="000D2E2B">
      <w:pPr>
        <w:pStyle w:val="ListParagraph"/>
        <w:numPr>
          <w:ilvl w:val="0"/>
          <w:numId w:val="4"/>
        </w:numPr>
      </w:pPr>
      <w:r>
        <w:t>frozen stock of E. coli</w:t>
      </w:r>
    </w:p>
    <w:p w14:paraId="631EEE25" w14:textId="5F181050" w:rsidR="000D2E2B" w:rsidRDefault="000D2E2B" w:rsidP="000D2E2B">
      <w:pPr>
        <w:pStyle w:val="ListParagraph"/>
        <w:numPr>
          <w:ilvl w:val="0"/>
          <w:numId w:val="4"/>
        </w:numPr>
      </w:pPr>
      <w:r>
        <w:t>MOPs minimal media (I store 10x medium at -4</w:t>
      </w:r>
      <w:r>
        <w:rPr>
          <w:rFonts w:ascii="Calibri" w:hAnsi="Calibri"/>
        </w:rPr>
        <w:t>°</w:t>
      </w:r>
      <w:r>
        <w:t>C)</w:t>
      </w:r>
    </w:p>
    <w:p w14:paraId="24A6BC32" w14:textId="41B04BF4" w:rsidR="000D2E2B" w:rsidRDefault="000D2E2B" w:rsidP="000D2E2B">
      <w:pPr>
        <w:pStyle w:val="ListParagraph"/>
        <w:numPr>
          <w:ilvl w:val="0"/>
          <w:numId w:val="4"/>
        </w:numPr>
      </w:pPr>
      <w:r>
        <w:t>Glucose and potassium phosphate supplement (100x stored at room temp)</w:t>
      </w:r>
    </w:p>
    <w:p w14:paraId="4A832345" w14:textId="54FF04A1" w:rsidR="00DF768A" w:rsidRDefault="00DF768A" w:rsidP="000D2E2B">
      <w:pPr>
        <w:pStyle w:val="ListParagraph"/>
        <w:numPr>
          <w:ilvl w:val="0"/>
          <w:numId w:val="4"/>
        </w:numPr>
      </w:pPr>
      <w:r>
        <w:t>Stock solution of LB (Lysogeny broth, aka: Luria-Bertani), 1x</w:t>
      </w:r>
    </w:p>
    <w:p w14:paraId="23ECF851" w14:textId="03F522C7" w:rsidR="00DF768A" w:rsidRDefault="00DF768A" w:rsidP="00DF768A">
      <w:pPr>
        <w:pStyle w:val="ListParagraph"/>
        <w:numPr>
          <w:ilvl w:val="1"/>
          <w:numId w:val="4"/>
        </w:numPr>
      </w:pPr>
      <w:r w:rsidRPr="00841166">
        <w:rPr>
          <w:b/>
        </w:rPr>
        <w:t>Note</w:t>
      </w:r>
      <w:r>
        <w:t xml:space="preserve">: because LB is an undefined medium, batches can differ. Thus, all published experiments are best compared </w:t>
      </w:r>
      <w:r w:rsidR="00841166">
        <w:t>to</w:t>
      </w:r>
      <w:r>
        <w:t xml:space="preserve"> the same stock solution of LB</w:t>
      </w:r>
      <w:r w:rsidR="00841166">
        <w:t>.</w:t>
      </w:r>
    </w:p>
    <w:p w14:paraId="40AD8D14" w14:textId="77777777" w:rsidR="00841166" w:rsidRDefault="00841166" w:rsidP="000D2E2B">
      <w:pPr>
        <w:pStyle w:val="ListParagraph"/>
        <w:numPr>
          <w:ilvl w:val="0"/>
          <w:numId w:val="4"/>
        </w:numPr>
      </w:pPr>
      <w:r>
        <w:t>Equimolar (to LB) NaCl solution, autoclaved the morning of experiment</w:t>
      </w:r>
    </w:p>
    <w:p w14:paraId="3C2963FC" w14:textId="48D5AF2E" w:rsidR="00841166" w:rsidRDefault="00841166" w:rsidP="00841166">
      <w:pPr>
        <w:pStyle w:val="ListParagraph"/>
        <w:numPr>
          <w:ilvl w:val="1"/>
          <w:numId w:val="4"/>
        </w:numPr>
      </w:pPr>
      <w:r>
        <w:t>Same day autoclaving has been the only method I have found to avoid long-term bubble formation</w:t>
      </w:r>
    </w:p>
    <w:p w14:paraId="30C02BE0" w14:textId="235E975A" w:rsidR="000D2E2B" w:rsidRDefault="000D2E2B" w:rsidP="000D2E2B">
      <w:pPr>
        <w:pStyle w:val="ListParagraph"/>
        <w:numPr>
          <w:ilvl w:val="0"/>
          <w:numId w:val="4"/>
        </w:numPr>
      </w:pPr>
      <w:r>
        <w:t>10 mL syringes (plastic)</w:t>
      </w:r>
    </w:p>
    <w:p w14:paraId="58CE8A2D" w14:textId="1B342020" w:rsidR="000D2E2B" w:rsidRDefault="000D2E2B" w:rsidP="000D2E2B">
      <w:pPr>
        <w:pStyle w:val="ListParagraph"/>
        <w:numPr>
          <w:ilvl w:val="0"/>
          <w:numId w:val="4"/>
        </w:numPr>
      </w:pPr>
      <w:r>
        <w:t>Syringe tips</w:t>
      </w:r>
    </w:p>
    <w:p w14:paraId="23B567FC" w14:textId="39C11B35" w:rsidR="000D2E2B" w:rsidRPr="000D2E2B" w:rsidRDefault="000D2E2B" w:rsidP="000D2E2B">
      <w:pPr>
        <w:pStyle w:val="ListParagraph"/>
        <w:numPr>
          <w:ilvl w:val="0"/>
          <w:numId w:val="4"/>
        </w:numPr>
      </w:pPr>
      <w:r>
        <w:t>1.5 mm outer diameter tubing (I punch devices with 1.5 mm inlets/outlets)</w:t>
      </w:r>
    </w:p>
    <w:p w14:paraId="77D36D78" w14:textId="77777777" w:rsidR="000D2E2B" w:rsidRDefault="000D2E2B">
      <w:pPr>
        <w:rPr>
          <w:b/>
        </w:rPr>
      </w:pPr>
    </w:p>
    <w:p w14:paraId="41387126" w14:textId="77777777" w:rsidR="000D2E2B" w:rsidRDefault="000D2E2B">
      <w:pPr>
        <w:rPr>
          <w:b/>
        </w:rPr>
      </w:pPr>
    </w:p>
    <w:p w14:paraId="4B02EE77" w14:textId="77777777" w:rsidR="00DF768A" w:rsidRDefault="00DF768A">
      <w:pPr>
        <w:rPr>
          <w:b/>
        </w:rPr>
      </w:pPr>
    </w:p>
    <w:p w14:paraId="5D9E11B8" w14:textId="0D228005" w:rsidR="00075AB6" w:rsidRPr="006C13B2" w:rsidRDefault="0091645E">
      <w:r w:rsidRPr="00764539">
        <w:rPr>
          <w:b/>
        </w:rPr>
        <w:t>DAY ONE</w:t>
      </w:r>
      <w:r w:rsidR="006C13B2">
        <w:t xml:space="preserve">: </w:t>
      </w:r>
      <w:r w:rsidR="009F7B76">
        <w:t>P</w:t>
      </w:r>
      <w:r w:rsidR="006C13B2">
        <w:t>re-experiment preparations</w:t>
      </w:r>
    </w:p>
    <w:p w14:paraId="5168DD71" w14:textId="77777777" w:rsidR="0091645E" w:rsidRDefault="0091645E"/>
    <w:p w14:paraId="3C43071E" w14:textId="45F7E265" w:rsidR="00CD5056" w:rsidRPr="00CD5056" w:rsidRDefault="00CD5056" w:rsidP="00CD505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Book scope and syringe pump</w:t>
      </w:r>
      <w:r>
        <w:rPr>
          <w:b/>
        </w:rPr>
        <w:t xml:space="preserve"> (</w:t>
      </w:r>
      <w:r w:rsidR="008D7BBF">
        <w:rPr>
          <w:b/>
        </w:rPr>
        <w:t>often good to do several days early)</w:t>
      </w:r>
    </w:p>
    <w:p w14:paraId="67FD0919" w14:textId="65B7F024" w:rsidR="003F253A" w:rsidRDefault="003F253A" w:rsidP="007F2E93">
      <w:pPr>
        <w:pStyle w:val="ListParagraph"/>
        <w:numPr>
          <w:ilvl w:val="0"/>
          <w:numId w:val="2"/>
        </w:numPr>
        <w:rPr>
          <w:b/>
        </w:rPr>
      </w:pPr>
      <w:r w:rsidRPr="003F253A">
        <w:rPr>
          <w:b/>
        </w:rPr>
        <w:t>Heat-up CAGE incubator to 37 C</w:t>
      </w:r>
    </w:p>
    <w:p w14:paraId="5231F20E" w14:textId="6BB0E6FB" w:rsidR="003F253A" w:rsidRPr="003F253A" w:rsidRDefault="003F253A" w:rsidP="003F253A">
      <w:pPr>
        <w:pStyle w:val="ListParagraph"/>
        <w:numPr>
          <w:ilvl w:val="0"/>
          <w:numId w:val="2"/>
        </w:numPr>
        <w:rPr>
          <w:b/>
        </w:rPr>
      </w:pPr>
      <w:r w:rsidRPr="003F253A">
        <w:rPr>
          <w:b/>
        </w:rPr>
        <w:t>Start overnight culture</w:t>
      </w:r>
      <w:r w:rsidR="008D7BBF">
        <w:rPr>
          <w:b/>
        </w:rPr>
        <w:t>s (two: in case one doesn’t work out</w:t>
      </w:r>
      <w:r>
        <w:rPr>
          <w:b/>
        </w:rPr>
        <w:t>):</w:t>
      </w:r>
    </w:p>
    <w:p w14:paraId="7152E38A" w14:textId="35173F80" w:rsidR="003F253A" w:rsidRDefault="003F253A" w:rsidP="003F253A">
      <w:pPr>
        <w:pStyle w:val="ListParagraph"/>
        <w:numPr>
          <w:ilvl w:val="1"/>
          <w:numId w:val="2"/>
        </w:numPr>
      </w:pPr>
      <w:r>
        <w:t>Thaw 1x MOPS</w:t>
      </w:r>
      <w:r w:rsidR="00712AEB">
        <w:t xml:space="preserve"> medium (Teknova Product # M2101)</w:t>
      </w:r>
    </w:p>
    <w:p w14:paraId="6808BE1C" w14:textId="76B3EF1E" w:rsidR="003F253A" w:rsidRDefault="003F253A" w:rsidP="003F253A">
      <w:pPr>
        <w:pStyle w:val="ListParagraph"/>
        <w:numPr>
          <w:ilvl w:val="1"/>
          <w:numId w:val="2"/>
        </w:numPr>
      </w:pPr>
      <w:r>
        <w:t>Mix: 6 mL 1x MOPS, 60 ul glucose (20%), 60 ul K</w:t>
      </w:r>
      <w:r w:rsidRPr="003F253A">
        <w:rPr>
          <w:vertAlign w:val="subscript"/>
        </w:rPr>
        <w:t>2</w:t>
      </w:r>
      <w:r>
        <w:t>HPO</w:t>
      </w:r>
      <w:r w:rsidRPr="003F253A">
        <w:rPr>
          <w:vertAlign w:val="subscript"/>
        </w:rPr>
        <w:t>4</w:t>
      </w:r>
      <w:r>
        <w:t xml:space="preserve"> stock</w:t>
      </w:r>
    </w:p>
    <w:p w14:paraId="5714B482" w14:textId="39A80F49" w:rsidR="00871B7E" w:rsidRDefault="00871B7E" w:rsidP="003F253A">
      <w:pPr>
        <w:pStyle w:val="ListParagraph"/>
        <w:numPr>
          <w:ilvl w:val="1"/>
          <w:numId w:val="2"/>
        </w:numPr>
      </w:pPr>
      <w:r>
        <w:t>Separate culture medium into 2 culture tubes, 3 ml each</w:t>
      </w:r>
    </w:p>
    <w:p w14:paraId="505DCDAC" w14:textId="787384E2" w:rsidR="00871B7E" w:rsidRPr="00871B7E" w:rsidRDefault="00871B7E" w:rsidP="003F253A">
      <w:pPr>
        <w:pStyle w:val="ListParagraph"/>
        <w:numPr>
          <w:ilvl w:val="1"/>
          <w:numId w:val="2"/>
        </w:numPr>
      </w:pPr>
      <w:r>
        <w:t xml:space="preserve">Inoculate each tube with frozen stock of </w:t>
      </w:r>
      <w:r w:rsidRPr="00871B7E">
        <w:rPr>
          <w:i/>
        </w:rPr>
        <w:t>E. coli</w:t>
      </w:r>
      <w:r>
        <w:t xml:space="preserve"> NCM3722 </w:t>
      </w:r>
      <w:r w:rsidRPr="00871B7E">
        <w:rPr>
          <w:i/>
        </w:rPr>
        <w:t>delta-motA</w:t>
      </w:r>
    </w:p>
    <w:p w14:paraId="02BDCABD" w14:textId="6AF94158" w:rsidR="00871B7E" w:rsidRPr="003F253A" w:rsidRDefault="00871B7E" w:rsidP="003F253A">
      <w:pPr>
        <w:pStyle w:val="ListParagraph"/>
        <w:numPr>
          <w:ilvl w:val="1"/>
          <w:numId w:val="2"/>
        </w:numPr>
      </w:pPr>
      <w:r>
        <w:t>Incubate tubes at 37C, shaking: _</w:t>
      </w:r>
      <w:r w:rsidR="00826A5B">
        <w:t>__</w:t>
      </w:r>
      <w:r>
        <w:t>______</w:t>
      </w:r>
      <w:r w:rsidR="00494816">
        <w:t xml:space="preserve"> (time)</w:t>
      </w:r>
    </w:p>
    <w:p w14:paraId="2EB316BB" w14:textId="77777777" w:rsidR="003F253A" w:rsidRPr="003F253A" w:rsidRDefault="003F253A" w:rsidP="003F253A">
      <w:pPr>
        <w:pStyle w:val="ListParagraph"/>
        <w:rPr>
          <w:b/>
        </w:rPr>
      </w:pPr>
    </w:p>
    <w:p w14:paraId="141AB46F" w14:textId="2F504AA9" w:rsidR="00075AB6" w:rsidRPr="00A76F18" w:rsidRDefault="0024223E" w:rsidP="00075AB6">
      <w:pPr>
        <w:pStyle w:val="ListParagraph"/>
        <w:numPr>
          <w:ilvl w:val="0"/>
          <w:numId w:val="2"/>
        </w:numPr>
        <w:rPr>
          <w:b/>
        </w:rPr>
      </w:pPr>
      <w:r w:rsidRPr="00A76F18">
        <w:rPr>
          <w:b/>
        </w:rPr>
        <w:t>B</w:t>
      </w:r>
      <w:r w:rsidR="00075AB6" w:rsidRPr="00A76F18">
        <w:rPr>
          <w:b/>
        </w:rPr>
        <w:t xml:space="preserve">ond channels to glass slide: </w:t>
      </w:r>
    </w:p>
    <w:p w14:paraId="31B22C89" w14:textId="72076B1A" w:rsidR="00E052FE" w:rsidRDefault="0024223E" w:rsidP="00E052FE">
      <w:pPr>
        <w:pStyle w:val="ListParagraph"/>
        <w:numPr>
          <w:ilvl w:val="1"/>
          <w:numId w:val="2"/>
        </w:numPr>
      </w:pPr>
      <w:r>
        <w:lastRenderedPageBreak/>
        <w:t>W</w:t>
      </w:r>
      <w:r w:rsidR="00E052FE">
        <w:t>ash slides by rubbing with isopropanol and kimwipe</w:t>
      </w:r>
      <w:r w:rsidR="00742458">
        <w:t>(s)</w:t>
      </w:r>
      <w:r w:rsidR="00E052FE">
        <w:t xml:space="preserve">, then rinse with DI water. </w:t>
      </w:r>
      <w:r w:rsidR="00944C89">
        <w:t xml:space="preserve"> </w:t>
      </w:r>
      <w:r w:rsidR="00E052FE">
        <w:t>Dry completely, leaving no dust.</w:t>
      </w:r>
    </w:p>
    <w:p w14:paraId="4D1F15AD" w14:textId="281ED9D3" w:rsidR="00E052FE" w:rsidRDefault="00E052FE" w:rsidP="00E052FE">
      <w:pPr>
        <w:pStyle w:val="ListParagraph"/>
        <w:numPr>
          <w:ilvl w:val="1"/>
          <w:numId w:val="2"/>
        </w:numPr>
      </w:pPr>
      <w:r>
        <w:t>Plasma treat</w:t>
      </w:r>
      <w:r w:rsidR="00C4444A">
        <w:t xml:space="preserve"> glass and PDMS for 1 min each.</w:t>
      </w:r>
    </w:p>
    <w:p w14:paraId="7EDE1028" w14:textId="7AF0E7E7" w:rsidR="00C4444A" w:rsidRDefault="00C4444A" w:rsidP="00E052FE">
      <w:pPr>
        <w:pStyle w:val="ListParagraph"/>
        <w:numPr>
          <w:ilvl w:val="1"/>
          <w:numId w:val="2"/>
        </w:numPr>
      </w:pPr>
      <w:r>
        <w:t xml:space="preserve">Place treated sides together and rest </w:t>
      </w:r>
      <w:r w:rsidR="009D07AE">
        <w:t xml:space="preserve">overnight </w:t>
      </w:r>
      <w:r>
        <w:t>on 80</w:t>
      </w:r>
      <w:r w:rsidR="008D7BBF">
        <w:rPr>
          <w:rFonts w:ascii="Calibri" w:hAnsi="Calibri"/>
        </w:rPr>
        <w:t>°</w:t>
      </w:r>
      <w:r>
        <w:t>C hot plate.</w:t>
      </w:r>
      <w:r w:rsidR="008D7BBF">
        <w:t xml:space="preserve"> (One hour on hot plate is fine, if in a rush.)</w:t>
      </w:r>
    </w:p>
    <w:p w14:paraId="6E782059" w14:textId="77777777" w:rsidR="005509DB" w:rsidRDefault="005509DB" w:rsidP="0091645E"/>
    <w:p w14:paraId="370DF0C0" w14:textId="77777777" w:rsidR="00711E22" w:rsidRDefault="00711E22" w:rsidP="0091645E"/>
    <w:p w14:paraId="266DCE48" w14:textId="60961206" w:rsidR="005509DB" w:rsidRDefault="005509DB" w:rsidP="005509DB">
      <w:r>
        <w:rPr>
          <w:b/>
        </w:rPr>
        <w:t>DAY TWO</w:t>
      </w:r>
      <w:r>
        <w:t xml:space="preserve">: </w:t>
      </w:r>
      <w:r w:rsidR="009F7B76">
        <w:t>E</w:t>
      </w:r>
      <w:r>
        <w:t>xperiment day</w:t>
      </w:r>
      <w:r w:rsidR="009F7B76">
        <w:t>!</w:t>
      </w:r>
    </w:p>
    <w:p w14:paraId="117DE95A" w14:textId="77777777" w:rsidR="005509DB" w:rsidRDefault="005509DB" w:rsidP="0091645E"/>
    <w:p w14:paraId="5F88D213" w14:textId="4F49D9CA" w:rsidR="00075AB6" w:rsidRPr="00A76F18" w:rsidRDefault="00325548" w:rsidP="00075AB6">
      <w:pPr>
        <w:pStyle w:val="ListParagraph"/>
        <w:numPr>
          <w:ilvl w:val="0"/>
          <w:numId w:val="2"/>
        </w:numPr>
        <w:rPr>
          <w:b/>
        </w:rPr>
      </w:pPr>
      <w:r w:rsidRPr="00A76F18">
        <w:rPr>
          <w:b/>
        </w:rPr>
        <w:t>P</w:t>
      </w:r>
      <w:r w:rsidR="00075AB6" w:rsidRPr="00A76F18">
        <w:rPr>
          <w:b/>
        </w:rPr>
        <w:t>repare LB dilutions</w:t>
      </w:r>
      <w:r w:rsidR="00841166">
        <w:rPr>
          <w:b/>
        </w:rPr>
        <w:t xml:space="preserve"> (C</w:t>
      </w:r>
      <w:r w:rsidR="00841166" w:rsidRPr="00841166">
        <w:rPr>
          <w:b/>
          <w:vertAlign w:val="subscript"/>
        </w:rPr>
        <w:t>low</w:t>
      </w:r>
      <w:r w:rsidR="00841166">
        <w:rPr>
          <w:b/>
        </w:rPr>
        <w:t>, C</w:t>
      </w:r>
      <w:r w:rsidR="00841166">
        <w:rPr>
          <w:b/>
          <w:vertAlign w:val="subscript"/>
        </w:rPr>
        <w:t>ave</w:t>
      </w:r>
      <w:r w:rsidR="00841166">
        <w:rPr>
          <w:b/>
        </w:rPr>
        <w:t xml:space="preserve"> and C</w:t>
      </w:r>
      <w:r w:rsidR="00841166" w:rsidRPr="00841166">
        <w:rPr>
          <w:b/>
          <w:vertAlign w:val="subscript"/>
        </w:rPr>
        <w:t>high</w:t>
      </w:r>
      <w:r w:rsidR="00841166">
        <w:rPr>
          <w:b/>
        </w:rPr>
        <w:t>)</w:t>
      </w:r>
      <w:r w:rsidRPr="00A76F18">
        <w:rPr>
          <w:b/>
        </w:rPr>
        <w:t>:</w:t>
      </w:r>
    </w:p>
    <w:p w14:paraId="5A64B2FE" w14:textId="64339B74" w:rsidR="00150C32" w:rsidRDefault="00150C32" w:rsidP="00325548">
      <w:pPr>
        <w:pStyle w:val="ListParagraph"/>
        <w:numPr>
          <w:ilvl w:val="1"/>
          <w:numId w:val="2"/>
        </w:numPr>
      </w:pPr>
      <w:r>
        <w:t>Full LB stock made on: _____________</w:t>
      </w:r>
    </w:p>
    <w:p w14:paraId="3A8F038A" w14:textId="0B91F521" w:rsidR="00325548" w:rsidRDefault="00325548" w:rsidP="00325548">
      <w:pPr>
        <w:pStyle w:val="ListParagraph"/>
        <w:numPr>
          <w:ilvl w:val="1"/>
          <w:numId w:val="2"/>
        </w:numPr>
      </w:pPr>
      <w:r>
        <w:t>Dissolve 2.5 g NaCl in 250 mL milliQ water.</w:t>
      </w:r>
    </w:p>
    <w:p w14:paraId="7CD75693" w14:textId="36CF42BC" w:rsidR="0091645E" w:rsidRDefault="00325548" w:rsidP="0091645E">
      <w:pPr>
        <w:pStyle w:val="ListParagraph"/>
        <w:numPr>
          <w:ilvl w:val="1"/>
          <w:numId w:val="2"/>
        </w:numPr>
      </w:pPr>
      <w:r>
        <w:t>Autoclave on liquid cycle #1.</w:t>
      </w:r>
      <w:r w:rsidR="0091645E">
        <w:t xml:space="preserve"> </w:t>
      </w:r>
      <w:r w:rsidR="002D4AD5">
        <w:t xml:space="preserve"> </w:t>
      </w:r>
      <w:r w:rsidR="0091645E">
        <w:t>Allow to cool before mixing</w:t>
      </w:r>
      <w:r w:rsidR="00150C32">
        <w:t xml:space="preserve"> (to avoid burning nutrients)</w:t>
      </w:r>
      <w:r w:rsidR="0091645E">
        <w:t>.</w:t>
      </w:r>
    </w:p>
    <w:p w14:paraId="07FC5D67" w14:textId="4456C22A" w:rsidR="00002909" w:rsidRDefault="009A1BCB" w:rsidP="00325548">
      <w:pPr>
        <w:pStyle w:val="ListParagraph"/>
        <w:numPr>
          <w:ilvl w:val="1"/>
          <w:numId w:val="2"/>
        </w:numPr>
      </w:pPr>
      <w:r>
        <w:t>Dilution sequence:</w:t>
      </w:r>
    </w:p>
    <w:p w14:paraId="4A856803" w14:textId="4DFE9F12" w:rsidR="00B7586E" w:rsidRDefault="00841166" w:rsidP="00002909">
      <w:pPr>
        <w:pStyle w:val="ListParagraph"/>
        <w:numPr>
          <w:ilvl w:val="2"/>
          <w:numId w:val="2"/>
        </w:numPr>
      </w:pPr>
      <w:r w:rsidRPr="00841166">
        <w:t>C</w:t>
      </w:r>
      <w:r w:rsidRPr="00841166">
        <w:rPr>
          <w:vertAlign w:val="subscript"/>
        </w:rPr>
        <w:t>high</w:t>
      </w:r>
      <w:r>
        <w:t xml:space="preserve"> (2% LB</w:t>
      </w:r>
      <w:r w:rsidR="00002909">
        <w:t>) = 1 mL full LB + 49 mL equimolar NaCl</w:t>
      </w:r>
    </w:p>
    <w:p w14:paraId="6D3DA5AB" w14:textId="30BE78CB" w:rsidR="00002909" w:rsidRDefault="00150C32" w:rsidP="00002909">
      <w:pPr>
        <w:pStyle w:val="ListParagraph"/>
        <w:numPr>
          <w:ilvl w:val="2"/>
          <w:numId w:val="2"/>
        </w:numPr>
      </w:pPr>
      <w:r w:rsidRPr="00841166">
        <w:t>C</w:t>
      </w:r>
      <w:r>
        <w:rPr>
          <w:vertAlign w:val="subscript"/>
        </w:rPr>
        <w:t>low</w:t>
      </w:r>
      <w:r>
        <w:t xml:space="preserve"> </w:t>
      </w:r>
      <w:r w:rsidR="00002909">
        <w:t>(</w:t>
      </w:r>
      <w:r>
        <w:t>0.1% LB</w:t>
      </w:r>
      <w:r w:rsidR="00002909">
        <w:t xml:space="preserve">) = 2.5 mL </w:t>
      </w:r>
      <w:r w:rsidRPr="00841166">
        <w:t>C</w:t>
      </w:r>
      <w:r w:rsidRPr="00841166">
        <w:rPr>
          <w:vertAlign w:val="subscript"/>
        </w:rPr>
        <w:t>high</w:t>
      </w:r>
      <w:r w:rsidR="00002909">
        <w:t xml:space="preserve"> + 47.5 mL equimolar NaCl</w:t>
      </w:r>
    </w:p>
    <w:p w14:paraId="38371609" w14:textId="0C38ECE7" w:rsidR="00C25F92" w:rsidRDefault="00C25F92" w:rsidP="0075073B">
      <w:pPr>
        <w:ind w:left="1800"/>
      </w:pPr>
    </w:p>
    <w:p w14:paraId="742A0298" w14:textId="6C0EBA3D" w:rsidR="00A76F18" w:rsidRDefault="00C25F92" w:rsidP="007900EB">
      <w:pPr>
        <w:pStyle w:val="ListParagraph"/>
        <w:numPr>
          <w:ilvl w:val="2"/>
          <w:numId w:val="2"/>
        </w:numPr>
      </w:pPr>
      <w:r>
        <w:t xml:space="preserve">Aliquot 10 mL of </w:t>
      </w:r>
      <w:r w:rsidR="00150C32" w:rsidRPr="00841166">
        <w:t>C</w:t>
      </w:r>
      <w:r w:rsidR="00150C32" w:rsidRPr="00841166">
        <w:rPr>
          <w:vertAlign w:val="subscript"/>
        </w:rPr>
        <w:t>high</w:t>
      </w:r>
      <w:r w:rsidR="00150C32">
        <w:t xml:space="preserve"> </w:t>
      </w:r>
      <w:r>
        <w:t xml:space="preserve">and </w:t>
      </w:r>
      <w:r w:rsidR="00150C32" w:rsidRPr="00841166">
        <w:t>C</w:t>
      </w:r>
      <w:r w:rsidR="00150C32">
        <w:rPr>
          <w:vertAlign w:val="subscript"/>
        </w:rPr>
        <w:t>low</w:t>
      </w:r>
      <w:r w:rsidR="00150C32">
        <w:t xml:space="preserve"> </w:t>
      </w:r>
      <w:r>
        <w:t>f</w:t>
      </w:r>
      <w:r w:rsidR="00150C32">
        <w:t>or pH-ing</w:t>
      </w:r>
    </w:p>
    <w:p w14:paraId="0FB6230C" w14:textId="36F88FC6" w:rsidR="00C25F92" w:rsidRDefault="00C25F92" w:rsidP="00002909">
      <w:pPr>
        <w:pStyle w:val="ListParagraph"/>
        <w:numPr>
          <w:ilvl w:val="2"/>
          <w:numId w:val="2"/>
        </w:numPr>
      </w:pPr>
      <w:r>
        <w:t xml:space="preserve">Initial pH of </w:t>
      </w:r>
      <w:r w:rsidR="00150C32" w:rsidRPr="00841166">
        <w:t>C</w:t>
      </w:r>
      <w:r w:rsidR="00150C32" w:rsidRPr="00841166">
        <w:rPr>
          <w:vertAlign w:val="subscript"/>
        </w:rPr>
        <w:t>high</w:t>
      </w:r>
      <w:r>
        <w:t>: _________</w:t>
      </w:r>
    </w:p>
    <w:p w14:paraId="1D45E6F7" w14:textId="5A7B3728" w:rsidR="00C25F92" w:rsidRDefault="00150C32" w:rsidP="00002909">
      <w:pPr>
        <w:pStyle w:val="ListParagraph"/>
        <w:numPr>
          <w:ilvl w:val="2"/>
          <w:numId w:val="2"/>
        </w:numPr>
      </w:pPr>
      <w:r>
        <w:t xml:space="preserve">Initial pH of </w:t>
      </w:r>
      <w:r w:rsidRPr="00841166">
        <w:t>C</w:t>
      </w:r>
      <w:r>
        <w:rPr>
          <w:vertAlign w:val="subscript"/>
        </w:rPr>
        <w:t>low</w:t>
      </w:r>
      <w:r w:rsidR="00C25F92">
        <w:t>:  _________</w:t>
      </w:r>
    </w:p>
    <w:p w14:paraId="19104046" w14:textId="7C3FB011" w:rsidR="00C25F92" w:rsidRDefault="00C25F92" w:rsidP="00002909">
      <w:pPr>
        <w:pStyle w:val="ListParagraph"/>
        <w:numPr>
          <w:ilvl w:val="2"/>
          <w:numId w:val="2"/>
        </w:numPr>
      </w:pPr>
      <w:r>
        <w:t xml:space="preserve">Volume NaOH (100 mM) added to </w:t>
      </w:r>
      <w:r w:rsidR="00150C32" w:rsidRPr="00841166">
        <w:t>C</w:t>
      </w:r>
      <w:r w:rsidR="00150C32" w:rsidRPr="00841166">
        <w:rPr>
          <w:vertAlign w:val="subscript"/>
        </w:rPr>
        <w:t>high</w:t>
      </w:r>
      <w:r>
        <w:t>: ______</w:t>
      </w:r>
    </w:p>
    <w:p w14:paraId="13416385" w14:textId="68EDD67B" w:rsidR="00C25F92" w:rsidRDefault="00C25F92" w:rsidP="00002909">
      <w:pPr>
        <w:pStyle w:val="ListParagraph"/>
        <w:numPr>
          <w:ilvl w:val="2"/>
          <w:numId w:val="2"/>
        </w:numPr>
      </w:pPr>
      <w:r>
        <w:t xml:space="preserve">Volume NaOH (100 mM) added to </w:t>
      </w:r>
      <w:r w:rsidR="00150C32" w:rsidRPr="00841166">
        <w:t>C</w:t>
      </w:r>
      <w:r w:rsidR="00150C32">
        <w:rPr>
          <w:vertAlign w:val="subscript"/>
        </w:rPr>
        <w:t>low</w:t>
      </w:r>
      <w:r>
        <w:t>: _______</w:t>
      </w:r>
    </w:p>
    <w:p w14:paraId="604BA12C" w14:textId="55AD290C" w:rsidR="00C25F92" w:rsidRDefault="00C25F92" w:rsidP="00002909">
      <w:pPr>
        <w:pStyle w:val="ListParagraph"/>
        <w:numPr>
          <w:ilvl w:val="2"/>
          <w:numId w:val="2"/>
        </w:numPr>
      </w:pPr>
      <w:r>
        <w:t xml:space="preserve">Final pH </w:t>
      </w:r>
      <w:r w:rsidR="00A61043" w:rsidRPr="00841166">
        <w:t>C</w:t>
      </w:r>
      <w:r w:rsidR="00A61043" w:rsidRPr="00841166">
        <w:rPr>
          <w:vertAlign w:val="subscript"/>
        </w:rPr>
        <w:t>high</w:t>
      </w:r>
      <w:r>
        <w:t>: ________</w:t>
      </w:r>
    </w:p>
    <w:p w14:paraId="3D6345E2" w14:textId="27014DD9" w:rsidR="00A76F18" w:rsidRDefault="00C25F92" w:rsidP="005509DB">
      <w:pPr>
        <w:pStyle w:val="ListParagraph"/>
        <w:numPr>
          <w:ilvl w:val="2"/>
          <w:numId w:val="2"/>
        </w:numPr>
      </w:pPr>
      <w:r>
        <w:t xml:space="preserve">Final pH </w:t>
      </w:r>
      <w:r w:rsidR="00A61043" w:rsidRPr="00841166">
        <w:t>C</w:t>
      </w:r>
      <w:r w:rsidR="00A61043">
        <w:rPr>
          <w:vertAlign w:val="subscript"/>
        </w:rPr>
        <w:t>low</w:t>
      </w:r>
      <w:r>
        <w:t>: _______</w:t>
      </w:r>
    </w:p>
    <w:p w14:paraId="233A9F35" w14:textId="657B075D" w:rsidR="00C25F92" w:rsidRDefault="00C25F92" w:rsidP="00002909">
      <w:pPr>
        <w:pStyle w:val="ListParagraph"/>
        <w:numPr>
          <w:ilvl w:val="2"/>
          <w:numId w:val="2"/>
        </w:numPr>
      </w:pPr>
      <w:r>
        <w:t xml:space="preserve">Volume NaOH to add to </w:t>
      </w:r>
      <w:r w:rsidR="00A61043" w:rsidRPr="00841166">
        <w:t>C</w:t>
      </w:r>
      <w:r w:rsidR="00A61043" w:rsidRPr="00841166">
        <w:rPr>
          <w:vertAlign w:val="subscript"/>
        </w:rPr>
        <w:t>high</w:t>
      </w:r>
      <w:r>
        <w:t>:</w:t>
      </w:r>
    </w:p>
    <w:p w14:paraId="4443C3C9" w14:textId="4B2D5C55" w:rsidR="00C25F92" w:rsidRDefault="00C25F92" w:rsidP="00C25F92">
      <w:pPr>
        <w:pStyle w:val="ListParagraph"/>
        <w:numPr>
          <w:ilvl w:val="3"/>
          <w:numId w:val="2"/>
        </w:numPr>
      </w:pPr>
      <w:r>
        <w:t>Tube 1:  37.5 ml * (vol added to aliquot</w:t>
      </w:r>
      <w:r w:rsidR="00337F18">
        <w:t>)</w:t>
      </w:r>
      <w:r>
        <w:t xml:space="preserve"> /10 ml = ___</w:t>
      </w:r>
      <w:r w:rsidR="00337F18">
        <w:t xml:space="preserve"> x 3.75 = </w:t>
      </w:r>
    </w:p>
    <w:p w14:paraId="3B7A0357" w14:textId="5A9733D5" w:rsidR="00C25F92" w:rsidRDefault="00C25F92" w:rsidP="00C25F92">
      <w:pPr>
        <w:pStyle w:val="ListParagraph"/>
        <w:numPr>
          <w:ilvl w:val="2"/>
          <w:numId w:val="2"/>
        </w:numPr>
      </w:pPr>
      <w:r>
        <w:t xml:space="preserve">Volume NaOH to add to </w:t>
      </w:r>
      <w:r w:rsidR="00A61043" w:rsidRPr="00841166">
        <w:t>C</w:t>
      </w:r>
      <w:r w:rsidR="00A61043">
        <w:rPr>
          <w:vertAlign w:val="subscript"/>
        </w:rPr>
        <w:t>low</w:t>
      </w:r>
      <w:r>
        <w:t>:</w:t>
      </w:r>
    </w:p>
    <w:p w14:paraId="78A234DA" w14:textId="4DBCF837" w:rsidR="00C25F92" w:rsidRDefault="00C25F92" w:rsidP="00C25F92">
      <w:pPr>
        <w:pStyle w:val="ListParagraph"/>
        <w:numPr>
          <w:ilvl w:val="3"/>
          <w:numId w:val="2"/>
        </w:numPr>
      </w:pPr>
      <w:r>
        <w:t>Tube 1:  40 ml * (vol added to aliquot)/10 ml = ___</w:t>
      </w:r>
      <w:r w:rsidR="00337F18">
        <w:t xml:space="preserve"> x 4 = </w:t>
      </w:r>
    </w:p>
    <w:p w14:paraId="61D99B5C" w14:textId="77777777" w:rsidR="00A76F18" w:rsidRDefault="00A76F18" w:rsidP="00927DBB"/>
    <w:p w14:paraId="012E719F" w14:textId="700F89CD" w:rsidR="003647FD" w:rsidRDefault="003647FD" w:rsidP="00927DBB">
      <w:pPr>
        <w:pStyle w:val="ListParagraph"/>
        <w:numPr>
          <w:ilvl w:val="1"/>
          <w:numId w:val="2"/>
        </w:numPr>
      </w:pPr>
      <w:r>
        <w:t xml:space="preserve">Load 10 mL syringes, one for each </w:t>
      </w:r>
      <w:r w:rsidR="00A61043">
        <w:t>condition</w:t>
      </w:r>
    </w:p>
    <w:p w14:paraId="1170A18A" w14:textId="2CD894EB" w:rsidR="00095322" w:rsidRDefault="00576EC3" w:rsidP="00095322">
      <w:pPr>
        <w:pStyle w:val="ListParagraph"/>
        <w:numPr>
          <w:ilvl w:val="2"/>
          <w:numId w:val="2"/>
        </w:numPr>
      </w:pPr>
      <w:r>
        <w:t xml:space="preserve">Vacuum for </w:t>
      </w:r>
      <w:r w:rsidR="00095322">
        <w:t xml:space="preserve">10 mins </w:t>
      </w:r>
      <w:r w:rsidR="0092108F">
        <w:t>and</w:t>
      </w:r>
      <w:r w:rsidR="00095322">
        <w:t xml:space="preserve"> </w:t>
      </w:r>
      <w:r w:rsidR="003F253A">
        <w:t>remov</w:t>
      </w:r>
      <w:r w:rsidR="0092108F">
        <w:t>e</w:t>
      </w:r>
      <w:r w:rsidR="003F253A">
        <w:t xml:space="preserve"> air, plac</w:t>
      </w:r>
      <w:r w:rsidR="00915D59">
        <w:t>e</w:t>
      </w:r>
      <w:r w:rsidR="003F253A">
        <w:t xml:space="preserve"> in CAGE incubator</w:t>
      </w:r>
    </w:p>
    <w:p w14:paraId="469537D5" w14:textId="77777777" w:rsidR="006873A5" w:rsidRDefault="006873A5" w:rsidP="008A1DF2"/>
    <w:p w14:paraId="2877A74B" w14:textId="77777777" w:rsidR="00797572" w:rsidRPr="00C9739F" w:rsidRDefault="00797572" w:rsidP="008A1DF2"/>
    <w:p w14:paraId="1E6CA68E" w14:textId="3BBD2B44" w:rsidR="008A1DF2" w:rsidRPr="003A6989" w:rsidRDefault="003A6989" w:rsidP="008A1D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8A1DF2" w:rsidRPr="003A6989">
        <w:rPr>
          <w:b/>
        </w:rPr>
        <w:t>ilute o/n culture</w:t>
      </w:r>
      <w:r>
        <w:t>:</w:t>
      </w:r>
    </w:p>
    <w:p w14:paraId="57498D43" w14:textId="4756E7F4" w:rsidR="003A6989" w:rsidRPr="00282DD6" w:rsidRDefault="003A6989" w:rsidP="003A6989">
      <w:pPr>
        <w:pStyle w:val="ListParagraph"/>
        <w:numPr>
          <w:ilvl w:val="1"/>
          <w:numId w:val="2"/>
        </w:numPr>
        <w:rPr>
          <w:b/>
        </w:rPr>
      </w:pPr>
      <w:r>
        <w:t>OD</w:t>
      </w:r>
      <w:r w:rsidRPr="00BB69D6">
        <w:rPr>
          <w:vertAlign w:val="subscript"/>
        </w:rPr>
        <w:t>600</w:t>
      </w:r>
      <w:r w:rsidRPr="000F6339">
        <w:t xml:space="preserve"> </w:t>
      </w:r>
      <w:r>
        <w:t>at ______</w:t>
      </w:r>
      <w:r w:rsidR="000F6339">
        <w:t>_</w:t>
      </w:r>
      <w:r>
        <w:t xml:space="preserve"> am: ________ </w:t>
      </w:r>
    </w:p>
    <w:p w14:paraId="25D36778" w14:textId="55687ADB" w:rsidR="00282DD6" w:rsidRPr="00282DD6" w:rsidRDefault="00282DD6" w:rsidP="003A6989">
      <w:pPr>
        <w:pStyle w:val="ListParagraph"/>
        <w:numPr>
          <w:ilvl w:val="1"/>
          <w:numId w:val="2"/>
        </w:numPr>
        <w:rPr>
          <w:b/>
        </w:rPr>
      </w:pPr>
      <w:r>
        <w:t>Mix: 9 ml 1x MOPS, 90 ul glucose (20%), 90 ul K</w:t>
      </w:r>
      <w:r w:rsidRPr="00282DD6">
        <w:rPr>
          <w:vertAlign w:val="subscript"/>
        </w:rPr>
        <w:t>2</w:t>
      </w:r>
      <w:r>
        <w:t>HPO</w:t>
      </w:r>
      <w:r w:rsidRPr="00282DD6">
        <w:rPr>
          <w:vertAlign w:val="subscript"/>
        </w:rPr>
        <w:t>4</w:t>
      </w:r>
    </w:p>
    <w:p w14:paraId="334D8F04" w14:textId="32B0B316" w:rsidR="00282DD6" w:rsidRPr="00282DD6" w:rsidRDefault="00282DD6" w:rsidP="003A6989">
      <w:pPr>
        <w:pStyle w:val="ListParagraph"/>
        <w:numPr>
          <w:ilvl w:val="1"/>
          <w:numId w:val="2"/>
        </w:numPr>
        <w:rPr>
          <w:b/>
        </w:rPr>
      </w:pPr>
      <w:r>
        <w:t>Dilution of O/N by __________ for OD</w:t>
      </w:r>
      <w:r w:rsidRPr="00282DD6">
        <w:rPr>
          <w:vertAlign w:val="subscript"/>
        </w:rPr>
        <w:t>600</w:t>
      </w:r>
      <w:r w:rsidR="00E81067">
        <w:t xml:space="preserve"> </w:t>
      </w:r>
      <w:r>
        <w:t>= 0.00 (tubes: 1A, 1B)</w:t>
      </w:r>
    </w:p>
    <w:p w14:paraId="5DBFD441" w14:textId="791920A1" w:rsidR="00282DD6" w:rsidRPr="00514E27" w:rsidRDefault="00D74B0D" w:rsidP="003A6989">
      <w:pPr>
        <w:pStyle w:val="ListParagraph"/>
        <w:numPr>
          <w:ilvl w:val="1"/>
          <w:numId w:val="2"/>
        </w:numPr>
        <w:rPr>
          <w:b/>
        </w:rPr>
      </w:pPr>
      <w:r>
        <w:t>Stronger d</w:t>
      </w:r>
      <w:r w:rsidR="00282DD6">
        <w:t>ilution of O/N by __________</w:t>
      </w:r>
      <w:r>
        <w:t xml:space="preserve"> (tube: 2A</w:t>
      </w:r>
      <w:r w:rsidR="00994D8A">
        <w:t>). Both in shaker at ______.</w:t>
      </w:r>
    </w:p>
    <w:p w14:paraId="6140BCC6" w14:textId="77777777" w:rsidR="00514E27" w:rsidRDefault="00514E27" w:rsidP="00514E27">
      <w:pPr>
        <w:pStyle w:val="ListParagraph"/>
        <w:ind w:left="1440"/>
        <w:rPr>
          <w:b/>
        </w:rPr>
      </w:pPr>
    </w:p>
    <w:p w14:paraId="6E09E99E" w14:textId="77777777" w:rsidR="00C228A5" w:rsidRPr="003A6989" w:rsidRDefault="00C228A5" w:rsidP="00514E27">
      <w:pPr>
        <w:pStyle w:val="ListParagraph"/>
        <w:ind w:left="1440"/>
        <w:rPr>
          <w:b/>
        </w:rPr>
      </w:pPr>
    </w:p>
    <w:p w14:paraId="73B1AABD" w14:textId="341FA28F" w:rsidR="007A2527" w:rsidRDefault="00514E27" w:rsidP="008A1DF2">
      <w:pPr>
        <w:pStyle w:val="ListParagraph"/>
        <w:numPr>
          <w:ilvl w:val="0"/>
          <w:numId w:val="2"/>
        </w:numPr>
        <w:rPr>
          <w:b/>
        </w:rPr>
      </w:pPr>
      <w:r w:rsidRPr="00514E27">
        <w:rPr>
          <w:b/>
        </w:rPr>
        <w:t>P</w:t>
      </w:r>
      <w:r w:rsidR="007A2527" w:rsidRPr="00514E27">
        <w:rPr>
          <w:b/>
        </w:rPr>
        <w:t>oly-lysine treatment of channels</w:t>
      </w:r>
    </w:p>
    <w:p w14:paraId="3CAC1221" w14:textId="2E26C354" w:rsidR="00514E27" w:rsidRPr="00514E27" w:rsidRDefault="00514E27" w:rsidP="00514E27">
      <w:pPr>
        <w:pStyle w:val="ListParagraph"/>
        <w:numPr>
          <w:ilvl w:val="1"/>
          <w:numId w:val="2"/>
        </w:numPr>
        <w:rPr>
          <w:b/>
        </w:rPr>
      </w:pPr>
      <w:r>
        <w:t>Remove channels and allow to cool for 10+ mins</w:t>
      </w:r>
    </w:p>
    <w:p w14:paraId="30404F16" w14:textId="759DC070" w:rsidR="00514E27" w:rsidRPr="00514E27" w:rsidRDefault="00514E27" w:rsidP="00514E27">
      <w:pPr>
        <w:pStyle w:val="ListParagraph"/>
        <w:numPr>
          <w:ilvl w:val="1"/>
          <w:numId w:val="2"/>
        </w:numPr>
        <w:rPr>
          <w:b/>
        </w:rPr>
      </w:pPr>
      <w:r>
        <w:t>Dilute poly-lysine stock: 10 ul stock in 90 ul milliQ water</w:t>
      </w:r>
    </w:p>
    <w:p w14:paraId="20203A2B" w14:textId="05837CB6" w:rsidR="00514E27" w:rsidRPr="00514E27" w:rsidRDefault="00514E27" w:rsidP="00514E27">
      <w:pPr>
        <w:pStyle w:val="ListParagraph"/>
        <w:numPr>
          <w:ilvl w:val="1"/>
          <w:numId w:val="2"/>
        </w:numPr>
        <w:rPr>
          <w:b/>
        </w:rPr>
      </w:pPr>
      <w:r>
        <w:t xml:space="preserve">Incubate </w:t>
      </w:r>
      <w:r w:rsidR="00C4406A">
        <w:t xml:space="preserve">EVERY OTHER </w:t>
      </w:r>
      <w:r>
        <w:t>channel with diluted poly-lysine for 15 min</w:t>
      </w:r>
    </w:p>
    <w:p w14:paraId="1756F592" w14:textId="00F9B4D3" w:rsidR="00514E27" w:rsidRPr="00514E27" w:rsidRDefault="00514E27" w:rsidP="00514E27">
      <w:pPr>
        <w:pStyle w:val="ListParagraph"/>
        <w:numPr>
          <w:ilvl w:val="1"/>
          <w:numId w:val="2"/>
        </w:numPr>
        <w:rPr>
          <w:b/>
        </w:rPr>
      </w:pPr>
      <w:r>
        <w:t>Remove poly-lysine, then wash channels with milliQ water</w:t>
      </w:r>
    </w:p>
    <w:p w14:paraId="3FEC834E" w14:textId="72D3E6AA" w:rsidR="00514E27" w:rsidRPr="00514E27" w:rsidRDefault="00514E27" w:rsidP="00514E27">
      <w:pPr>
        <w:pStyle w:val="ListParagraph"/>
        <w:numPr>
          <w:ilvl w:val="1"/>
          <w:numId w:val="2"/>
        </w:numPr>
        <w:rPr>
          <w:b/>
        </w:rPr>
      </w:pPr>
      <w:r>
        <w:t>Remove water. Let rest to dry at room temp for 2+ hours</w:t>
      </w:r>
    </w:p>
    <w:p w14:paraId="493E5B88" w14:textId="6AB4E3D4" w:rsidR="008A1DF2" w:rsidRPr="000A7421" w:rsidRDefault="000A7421" w:rsidP="008A1DF2">
      <w:pPr>
        <w:pStyle w:val="ListParagraph"/>
        <w:numPr>
          <w:ilvl w:val="0"/>
          <w:numId w:val="2"/>
        </w:numPr>
        <w:rPr>
          <w:b/>
        </w:rPr>
      </w:pPr>
      <w:r w:rsidRPr="000A7421">
        <w:rPr>
          <w:b/>
        </w:rPr>
        <w:t>P</w:t>
      </w:r>
      <w:r w:rsidR="008A1DF2" w:rsidRPr="000A7421">
        <w:rPr>
          <w:b/>
        </w:rPr>
        <w:t>repare waste collectors and tubing</w:t>
      </w:r>
    </w:p>
    <w:p w14:paraId="575C5FFA" w14:textId="0CCA00FF" w:rsidR="007021E7" w:rsidRDefault="009F7AE1" w:rsidP="00D91709">
      <w:pPr>
        <w:pStyle w:val="ListParagraph"/>
        <w:numPr>
          <w:ilvl w:val="1"/>
          <w:numId w:val="2"/>
        </w:numPr>
      </w:pPr>
      <w:r>
        <w:t>Two</w:t>
      </w:r>
      <w:r w:rsidR="000A7421">
        <w:t xml:space="preserve"> 50 ml conicals: </w:t>
      </w:r>
      <w:r>
        <w:t>2</w:t>
      </w:r>
      <w:r w:rsidR="000A7421">
        <w:t xml:space="preserve"> for stable channels flow through</w:t>
      </w:r>
    </w:p>
    <w:p w14:paraId="3C94FBCC" w14:textId="77777777" w:rsidR="009F7AE1" w:rsidRDefault="009F7AE1" w:rsidP="009F7AE1"/>
    <w:p w14:paraId="02AD2E12" w14:textId="510D71B6" w:rsidR="007021E7" w:rsidRDefault="000848C9" w:rsidP="008A1D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Vacuum devices for 10+ mins. </w:t>
      </w:r>
      <w:r w:rsidR="007021E7">
        <w:rPr>
          <w:b/>
        </w:rPr>
        <w:t>Check culture OD:</w:t>
      </w:r>
    </w:p>
    <w:p w14:paraId="0FB0E517" w14:textId="66CDC72A" w:rsidR="007021E7" w:rsidRPr="007021E7" w:rsidRDefault="007021E7" w:rsidP="007021E7">
      <w:pPr>
        <w:pStyle w:val="ListParagraph"/>
        <w:numPr>
          <w:ilvl w:val="1"/>
          <w:numId w:val="2"/>
        </w:numPr>
      </w:pPr>
      <w:r w:rsidRPr="007021E7">
        <w:t>Goal</w:t>
      </w:r>
      <w:r>
        <w:t xml:space="preserve">: </w:t>
      </w:r>
      <w:r w:rsidR="00553675">
        <w:t xml:space="preserve">seed cells into channel </w:t>
      </w:r>
      <w:r>
        <w:t xml:space="preserve">between </w:t>
      </w:r>
      <w:r w:rsidR="0039257C">
        <w:t>OD</w:t>
      </w:r>
      <w:r w:rsidR="0039257C" w:rsidRPr="0039257C">
        <w:rPr>
          <w:vertAlign w:val="subscript"/>
        </w:rPr>
        <w:t>600</w:t>
      </w:r>
      <w:r w:rsidR="0039257C">
        <w:t xml:space="preserve"> </w:t>
      </w:r>
      <w:r>
        <w:t>0.07 and 0.1</w:t>
      </w:r>
    </w:p>
    <w:p w14:paraId="48CD23E2" w14:textId="3A4F9964" w:rsidR="007021E7" w:rsidRPr="007021E7" w:rsidRDefault="007021E7" w:rsidP="007021E7">
      <w:pPr>
        <w:pStyle w:val="ListParagraph"/>
        <w:numPr>
          <w:ilvl w:val="1"/>
          <w:numId w:val="2"/>
        </w:numPr>
        <w:rPr>
          <w:b/>
        </w:rPr>
      </w:pPr>
      <w:r>
        <w:t>At ________, OD</w:t>
      </w:r>
      <w:r w:rsidRPr="007021E7">
        <w:rPr>
          <w:vertAlign w:val="subscript"/>
        </w:rPr>
        <w:t>600</w:t>
      </w:r>
      <w:r>
        <w:t xml:space="preserve"> =</w:t>
      </w:r>
    </w:p>
    <w:p w14:paraId="01FDE62F" w14:textId="77777777" w:rsidR="007021E7" w:rsidRPr="007021E7" w:rsidRDefault="007021E7" w:rsidP="007021E7">
      <w:pPr>
        <w:pStyle w:val="ListParagraph"/>
        <w:numPr>
          <w:ilvl w:val="1"/>
          <w:numId w:val="2"/>
        </w:numPr>
        <w:rPr>
          <w:b/>
        </w:rPr>
      </w:pPr>
      <w:r>
        <w:t>At ________, OD</w:t>
      </w:r>
      <w:r w:rsidRPr="007021E7">
        <w:rPr>
          <w:vertAlign w:val="subscript"/>
        </w:rPr>
        <w:t>600</w:t>
      </w:r>
      <w:r>
        <w:t xml:space="preserve"> =</w:t>
      </w:r>
    </w:p>
    <w:p w14:paraId="04744D74" w14:textId="77777777" w:rsidR="007021E7" w:rsidRPr="007021E7" w:rsidRDefault="007021E7" w:rsidP="007021E7">
      <w:pPr>
        <w:pStyle w:val="ListParagraph"/>
        <w:numPr>
          <w:ilvl w:val="1"/>
          <w:numId w:val="2"/>
        </w:numPr>
        <w:rPr>
          <w:b/>
        </w:rPr>
      </w:pPr>
      <w:r>
        <w:t>At ________, OD</w:t>
      </w:r>
      <w:r w:rsidRPr="007021E7">
        <w:rPr>
          <w:vertAlign w:val="subscript"/>
        </w:rPr>
        <w:t>600</w:t>
      </w:r>
      <w:r>
        <w:t xml:space="preserve"> =</w:t>
      </w:r>
    </w:p>
    <w:p w14:paraId="7CCC0D57" w14:textId="15341218" w:rsidR="007021E7" w:rsidRPr="007021E7" w:rsidRDefault="007021E7" w:rsidP="007021E7">
      <w:pPr>
        <w:pStyle w:val="ListParagraph"/>
        <w:numPr>
          <w:ilvl w:val="1"/>
          <w:numId w:val="2"/>
        </w:numPr>
        <w:rPr>
          <w:b/>
        </w:rPr>
      </w:pPr>
      <w:r>
        <w:t xml:space="preserve">At ________, </w:t>
      </w:r>
      <w:r w:rsidR="00871650">
        <w:t>seed channels with culture ______ of OD</w:t>
      </w:r>
      <w:r w:rsidR="00871650" w:rsidRPr="00871650">
        <w:rPr>
          <w:vertAlign w:val="subscript"/>
        </w:rPr>
        <w:t>600</w:t>
      </w:r>
      <w:r w:rsidR="00871650">
        <w:t xml:space="preserve"> ________</w:t>
      </w:r>
      <w:r w:rsidR="00C9743B">
        <w:t xml:space="preserve">, leaving excess culture over inlets to prevent bubbles. </w:t>
      </w:r>
    </w:p>
    <w:p w14:paraId="1ABC6600" w14:textId="77777777" w:rsidR="007021E7" w:rsidRPr="007021E7" w:rsidRDefault="007021E7" w:rsidP="007021E7">
      <w:pPr>
        <w:rPr>
          <w:b/>
        </w:rPr>
      </w:pPr>
    </w:p>
    <w:p w14:paraId="73D8A4CB" w14:textId="7ADED856" w:rsidR="00C46524" w:rsidRDefault="007021E7" w:rsidP="008A1D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</w:t>
      </w:r>
      <w:r w:rsidR="00C46524" w:rsidRPr="007021E7">
        <w:rPr>
          <w:b/>
        </w:rPr>
        <w:t>et-up image acquisition</w:t>
      </w:r>
      <w:r w:rsidR="00E86098">
        <w:rPr>
          <w:b/>
        </w:rPr>
        <w:t>:</w:t>
      </w:r>
    </w:p>
    <w:p w14:paraId="38B5B03F" w14:textId="0FE7EFB2" w:rsidR="00F11BA1" w:rsidRPr="00C9743B" w:rsidRDefault="00C9743B" w:rsidP="00F11BA1">
      <w:pPr>
        <w:pStyle w:val="ListParagraph"/>
        <w:numPr>
          <w:ilvl w:val="1"/>
          <w:numId w:val="2"/>
        </w:numPr>
        <w:rPr>
          <w:b/>
        </w:rPr>
      </w:pPr>
      <w:r>
        <w:t>Hook up waste, vial and syringe tubing to device. Establish flow.</w:t>
      </w:r>
    </w:p>
    <w:p w14:paraId="4FE32A73" w14:textId="55AD2BF4" w:rsidR="00C9743B" w:rsidRPr="00C9743B" w:rsidRDefault="00636E82" w:rsidP="00F11BA1">
      <w:pPr>
        <w:pStyle w:val="ListParagraph"/>
        <w:numPr>
          <w:ilvl w:val="1"/>
          <w:numId w:val="2"/>
        </w:numPr>
        <w:rPr>
          <w:b/>
        </w:rPr>
      </w:pPr>
      <w:r>
        <w:t>Remove EPI shutter and Pi</w:t>
      </w:r>
      <w:r w:rsidR="00C9743B">
        <w:t>e</w:t>
      </w:r>
      <w:r>
        <w:t>z</w:t>
      </w:r>
      <w:r w:rsidR="00C9743B">
        <w:t>o stage from device manager</w:t>
      </w:r>
      <w:r w:rsidR="001132E5">
        <w:t xml:space="preserve"> (this is for scope 5)</w:t>
      </w:r>
      <w:r w:rsidR="00C9743B">
        <w:t>.</w:t>
      </w:r>
    </w:p>
    <w:p w14:paraId="5192E425" w14:textId="77777777" w:rsidR="008540AF" w:rsidRPr="008540AF" w:rsidRDefault="00C9743B" w:rsidP="008540AF">
      <w:pPr>
        <w:pStyle w:val="ListParagraph"/>
        <w:numPr>
          <w:ilvl w:val="1"/>
          <w:numId w:val="2"/>
        </w:numPr>
        <w:rPr>
          <w:b/>
        </w:rPr>
      </w:pPr>
      <w:r>
        <w:t>Sel</w:t>
      </w:r>
      <w:r w:rsidR="008540AF">
        <w:t>ect positions for imaging:</w:t>
      </w:r>
    </w:p>
    <w:p w14:paraId="7E25F28B" w14:textId="50BF857B" w:rsidR="008540AF" w:rsidRPr="008540AF" w:rsidRDefault="00C9743B" w:rsidP="008540AF">
      <w:pPr>
        <w:pStyle w:val="ListParagraph"/>
        <w:numPr>
          <w:ilvl w:val="2"/>
          <w:numId w:val="2"/>
        </w:numPr>
        <w:rPr>
          <w:b/>
        </w:rPr>
      </w:pPr>
      <w:r>
        <w:t>1-10 (</w:t>
      </w:r>
      <w:r w:rsidR="00E968D9" w:rsidRPr="00841166">
        <w:t>C</w:t>
      </w:r>
      <w:r w:rsidR="00E968D9">
        <w:rPr>
          <w:vertAlign w:val="subscript"/>
        </w:rPr>
        <w:t>low</w:t>
      </w:r>
      <w:r w:rsidR="008540AF">
        <w:t>)</w:t>
      </w:r>
    </w:p>
    <w:p w14:paraId="1990DFA9" w14:textId="23A99285" w:rsidR="008540AF" w:rsidRPr="008540AF" w:rsidRDefault="00C9743B" w:rsidP="008540AF">
      <w:pPr>
        <w:pStyle w:val="ListParagraph"/>
        <w:numPr>
          <w:ilvl w:val="2"/>
          <w:numId w:val="2"/>
        </w:numPr>
        <w:rPr>
          <w:b/>
        </w:rPr>
      </w:pPr>
      <w:r>
        <w:t xml:space="preserve">11-20 </w:t>
      </w:r>
      <w:r w:rsidR="00E968D9">
        <w:t>(</w:t>
      </w:r>
      <w:r w:rsidR="00E968D9" w:rsidRPr="00841166">
        <w:t>C</w:t>
      </w:r>
      <w:r w:rsidR="00E968D9">
        <w:rPr>
          <w:vertAlign w:val="subscript"/>
        </w:rPr>
        <w:t>ave</w:t>
      </w:r>
      <w:r>
        <w:t>)</w:t>
      </w:r>
    </w:p>
    <w:p w14:paraId="653D1264" w14:textId="7ED5CCCC" w:rsidR="008540AF" w:rsidRPr="008540AF" w:rsidRDefault="00C9743B" w:rsidP="008540AF">
      <w:pPr>
        <w:pStyle w:val="ListParagraph"/>
        <w:numPr>
          <w:ilvl w:val="2"/>
          <w:numId w:val="2"/>
        </w:numPr>
        <w:rPr>
          <w:b/>
        </w:rPr>
      </w:pPr>
      <w:r>
        <w:t>21-30 (</w:t>
      </w:r>
      <w:r w:rsidR="00E968D9" w:rsidRPr="00841166">
        <w:t>C</w:t>
      </w:r>
      <w:r w:rsidR="00E968D9" w:rsidRPr="00841166">
        <w:rPr>
          <w:vertAlign w:val="subscript"/>
        </w:rPr>
        <w:t>high</w:t>
      </w:r>
      <w:r w:rsidR="00E968D9">
        <w:t>)</w:t>
      </w:r>
    </w:p>
    <w:p w14:paraId="4F301547" w14:textId="77777777" w:rsidR="007021E7" w:rsidRDefault="007021E7" w:rsidP="007C25F7">
      <w:pPr>
        <w:rPr>
          <w:b/>
        </w:rPr>
      </w:pPr>
    </w:p>
    <w:p w14:paraId="773379A3" w14:textId="77777777" w:rsidR="00DF22E9" w:rsidRDefault="00DF22E9" w:rsidP="007C25F7">
      <w:pPr>
        <w:rPr>
          <w:b/>
        </w:rPr>
      </w:pPr>
    </w:p>
    <w:p w14:paraId="01F02312" w14:textId="77777777" w:rsidR="00CE3CF3" w:rsidRDefault="00CE3CF3" w:rsidP="007C25F7">
      <w:pPr>
        <w:rPr>
          <w:b/>
        </w:rPr>
      </w:pPr>
    </w:p>
    <w:p w14:paraId="36608092" w14:textId="77777777" w:rsidR="000A14A5" w:rsidRDefault="000A14A5" w:rsidP="007C25F7">
      <w:pPr>
        <w:rPr>
          <w:b/>
        </w:rPr>
      </w:pPr>
    </w:p>
    <w:p w14:paraId="2F312A05" w14:textId="77777777" w:rsidR="000A14A5" w:rsidRPr="007C25F7" w:rsidRDefault="000A14A5" w:rsidP="007C25F7">
      <w:pPr>
        <w:rPr>
          <w:b/>
        </w:rPr>
      </w:pPr>
    </w:p>
    <w:p w14:paraId="0B57801C" w14:textId="19A998CE" w:rsidR="00C46524" w:rsidRPr="00957B8C" w:rsidRDefault="001759DA" w:rsidP="00C46524">
      <w:r>
        <w:rPr>
          <w:b/>
        </w:rPr>
        <w:t xml:space="preserve">DAY THREE </w:t>
      </w:r>
      <w:r w:rsidR="00957B8C">
        <w:t>clean-up and data trans</w:t>
      </w:r>
      <w:r w:rsidR="00D924F4">
        <w:t>f</w:t>
      </w:r>
      <w:r w:rsidR="00957B8C">
        <w:t>er</w:t>
      </w:r>
    </w:p>
    <w:p w14:paraId="2F25318E" w14:textId="1A57D3AE" w:rsidR="00075AB6" w:rsidRPr="00257691" w:rsidRDefault="00075AB6" w:rsidP="000A14A5">
      <w:pPr>
        <w:pStyle w:val="ListParagraph"/>
        <w:rPr>
          <w:b/>
        </w:rPr>
      </w:pPr>
    </w:p>
    <w:sectPr w:rsidR="00075AB6" w:rsidRPr="00257691" w:rsidSect="00F93033">
      <w:headerReference w:type="even" r:id="rId8"/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5DCEF" w14:textId="77777777" w:rsidR="009A4C5B" w:rsidRDefault="009A4C5B" w:rsidP="00075AB6">
      <w:r>
        <w:separator/>
      </w:r>
    </w:p>
  </w:endnote>
  <w:endnote w:type="continuationSeparator" w:id="0">
    <w:p w14:paraId="138096A0" w14:textId="77777777" w:rsidR="009A4C5B" w:rsidRDefault="009A4C5B" w:rsidP="0007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49890" w14:textId="77777777" w:rsidR="009A4C5B" w:rsidRDefault="009A4C5B" w:rsidP="00075AB6">
      <w:r>
        <w:separator/>
      </w:r>
    </w:p>
  </w:footnote>
  <w:footnote w:type="continuationSeparator" w:id="0">
    <w:p w14:paraId="5CCEF491" w14:textId="77777777" w:rsidR="009A4C5B" w:rsidRDefault="009A4C5B" w:rsidP="00075A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A4E1D" w14:textId="77777777" w:rsidR="005B3843" w:rsidRDefault="005B3843" w:rsidP="00FE50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10CB9B" w14:textId="77777777" w:rsidR="005B3843" w:rsidRDefault="005B3843" w:rsidP="005B384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385C1" w14:textId="77777777" w:rsidR="005B3843" w:rsidRDefault="005B3843" w:rsidP="00FE50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4C5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8F8A6BD" w14:textId="3FBC53F2" w:rsidR="005B3843" w:rsidRDefault="00F968DD" w:rsidP="005B3843">
    <w:pPr>
      <w:pStyle w:val="Header"/>
      <w:ind w:right="360"/>
      <w:jc w:val="right"/>
    </w:pPr>
    <w:r>
      <w:t>Monod experi</w:t>
    </w:r>
    <w:r w:rsidR="009415D4">
      <w:t>m</w:t>
    </w:r>
    <w:r>
      <w:t>ent protocol</w:t>
    </w:r>
    <w:r w:rsidR="005B3843">
      <w:t xml:space="preserve">, pg: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115D"/>
    <w:multiLevelType w:val="hybridMultilevel"/>
    <w:tmpl w:val="B7DE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630E2"/>
    <w:multiLevelType w:val="hybridMultilevel"/>
    <w:tmpl w:val="327C4E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A1580"/>
    <w:multiLevelType w:val="hybridMultilevel"/>
    <w:tmpl w:val="ACC0E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21D79"/>
    <w:multiLevelType w:val="hybridMultilevel"/>
    <w:tmpl w:val="DFE0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C1AC8"/>
    <w:multiLevelType w:val="hybridMultilevel"/>
    <w:tmpl w:val="21C4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B6"/>
    <w:rsid w:val="00000050"/>
    <w:rsid w:val="00002909"/>
    <w:rsid w:val="00075AB6"/>
    <w:rsid w:val="0008351B"/>
    <w:rsid w:val="000848C9"/>
    <w:rsid w:val="00095322"/>
    <w:rsid w:val="000A14A5"/>
    <w:rsid w:val="000A7421"/>
    <w:rsid w:val="000B6134"/>
    <w:rsid w:val="000C4EC3"/>
    <w:rsid w:val="000D2E2B"/>
    <w:rsid w:val="000F6339"/>
    <w:rsid w:val="001132E5"/>
    <w:rsid w:val="00132673"/>
    <w:rsid w:val="00150C32"/>
    <w:rsid w:val="001759DA"/>
    <w:rsid w:val="001A5BAB"/>
    <w:rsid w:val="001B3F12"/>
    <w:rsid w:val="001F35BD"/>
    <w:rsid w:val="001F57EB"/>
    <w:rsid w:val="0024223E"/>
    <w:rsid w:val="00257691"/>
    <w:rsid w:val="002719C5"/>
    <w:rsid w:val="00282DD6"/>
    <w:rsid w:val="00283E6E"/>
    <w:rsid w:val="00286B87"/>
    <w:rsid w:val="002A1FEB"/>
    <w:rsid w:val="002D4AD5"/>
    <w:rsid w:val="00304F14"/>
    <w:rsid w:val="00325548"/>
    <w:rsid w:val="00337F18"/>
    <w:rsid w:val="003624BB"/>
    <w:rsid w:val="003647FD"/>
    <w:rsid w:val="0039257C"/>
    <w:rsid w:val="003A6989"/>
    <w:rsid w:val="003F253A"/>
    <w:rsid w:val="00425F28"/>
    <w:rsid w:val="00441337"/>
    <w:rsid w:val="00487CDA"/>
    <w:rsid w:val="00494816"/>
    <w:rsid w:val="004B5F31"/>
    <w:rsid w:val="004E5C94"/>
    <w:rsid w:val="00506D1B"/>
    <w:rsid w:val="00514E27"/>
    <w:rsid w:val="0052369E"/>
    <w:rsid w:val="00530BBF"/>
    <w:rsid w:val="005509DB"/>
    <w:rsid w:val="00553675"/>
    <w:rsid w:val="00576EC3"/>
    <w:rsid w:val="00584D2B"/>
    <w:rsid w:val="00587525"/>
    <w:rsid w:val="005B00F5"/>
    <w:rsid w:val="005B3843"/>
    <w:rsid w:val="00636E82"/>
    <w:rsid w:val="00673676"/>
    <w:rsid w:val="006873A5"/>
    <w:rsid w:val="006C13B2"/>
    <w:rsid w:val="007021E7"/>
    <w:rsid w:val="00711E22"/>
    <w:rsid w:val="00712AEB"/>
    <w:rsid w:val="00742458"/>
    <w:rsid w:val="007439C8"/>
    <w:rsid w:val="0075073B"/>
    <w:rsid w:val="00764539"/>
    <w:rsid w:val="00782155"/>
    <w:rsid w:val="007900EB"/>
    <w:rsid w:val="00797572"/>
    <w:rsid w:val="007A2527"/>
    <w:rsid w:val="007C25F7"/>
    <w:rsid w:val="007F2E93"/>
    <w:rsid w:val="00826A5B"/>
    <w:rsid w:val="00835CDF"/>
    <w:rsid w:val="00837614"/>
    <w:rsid w:val="00841166"/>
    <w:rsid w:val="00851100"/>
    <w:rsid w:val="008540AF"/>
    <w:rsid w:val="00860258"/>
    <w:rsid w:val="00871650"/>
    <w:rsid w:val="00871B7E"/>
    <w:rsid w:val="008757F4"/>
    <w:rsid w:val="008A1DF2"/>
    <w:rsid w:val="008C7F6A"/>
    <w:rsid w:val="008D7BBF"/>
    <w:rsid w:val="009040D3"/>
    <w:rsid w:val="00915D59"/>
    <w:rsid w:val="0091645E"/>
    <w:rsid w:val="0092108F"/>
    <w:rsid w:val="00927DBB"/>
    <w:rsid w:val="0093076B"/>
    <w:rsid w:val="009415D4"/>
    <w:rsid w:val="00944C89"/>
    <w:rsid w:val="00957B8C"/>
    <w:rsid w:val="00991872"/>
    <w:rsid w:val="00994D8A"/>
    <w:rsid w:val="009A1BCB"/>
    <w:rsid w:val="009A4C5B"/>
    <w:rsid w:val="009D07AE"/>
    <w:rsid w:val="009F7AE1"/>
    <w:rsid w:val="009F7B76"/>
    <w:rsid w:val="00A171E7"/>
    <w:rsid w:val="00A61043"/>
    <w:rsid w:val="00A76F18"/>
    <w:rsid w:val="00A94AF7"/>
    <w:rsid w:val="00AE729A"/>
    <w:rsid w:val="00B21A85"/>
    <w:rsid w:val="00B24EAF"/>
    <w:rsid w:val="00B63FAB"/>
    <w:rsid w:val="00B7586E"/>
    <w:rsid w:val="00B90B6D"/>
    <w:rsid w:val="00B951F0"/>
    <w:rsid w:val="00BB69D6"/>
    <w:rsid w:val="00C228A5"/>
    <w:rsid w:val="00C25F92"/>
    <w:rsid w:val="00C4406A"/>
    <w:rsid w:val="00C4444A"/>
    <w:rsid w:val="00C46524"/>
    <w:rsid w:val="00C60262"/>
    <w:rsid w:val="00C9739F"/>
    <w:rsid w:val="00C9743B"/>
    <w:rsid w:val="00CD5056"/>
    <w:rsid w:val="00CE3CF3"/>
    <w:rsid w:val="00D67312"/>
    <w:rsid w:val="00D74B0D"/>
    <w:rsid w:val="00D924F4"/>
    <w:rsid w:val="00DC0723"/>
    <w:rsid w:val="00DC445C"/>
    <w:rsid w:val="00DF22E9"/>
    <w:rsid w:val="00DF768A"/>
    <w:rsid w:val="00E052FE"/>
    <w:rsid w:val="00E81067"/>
    <w:rsid w:val="00E86098"/>
    <w:rsid w:val="00E968D9"/>
    <w:rsid w:val="00F11BA1"/>
    <w:rsid w:val="00F22546"/>
    <w:rsid w:val="00F73749"/>
    <w:rsid w:val="00F93033"/>
    <w:rsid w:val="00F9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F9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B6"/>
  </w:style>
  <w:style w:type="paragraph" w:styleId="Footer">
    <w:name w:val="footer"/>
    <w:basedOn w:val="Normal"/>
    <w:link w:val="FooterChar"/>
    <w:uiPriority w:val="99"/>
    <w:unhideWhenUsed/>
    <w:rsid w:val="00075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B6"/>
  </w:style>
  <w:style w:type="paragraph" w:styleId="ListParagraph">
    <w:name w:val="List Paragraph"/>
    <w:basedOn w:val="Normal"/>
    <w:uiPriority w:val="34"/>
    <w:qFormat/>
    <w:rsid w:val="00075AB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B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3245D5-102F-5548-82AC-763C6CB3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657</Words>
  <Characters>3748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Kim Thu Nguyen</dc:creator>
  <cp:keywords/>
  <dc:description/>
  <cp:lastModifiedBy>Jen Nguyen</cp:lastModifiedBy>
  <cp:revision>12</cp:revision>
  <cp:lastPrinted>2018-04-16T13:01:00Z</cp:lastPrinted>
  <dcterms:created xsi:type="dcterms:W3CDTF">2020-02-02T11:32:00Z</dcterms:created>
  <dcterms:modified xsi:type="dcterms:W3CDTF">2020-02-02T12:00:00Z</dcterms:modified>
</cp:coreProperties>
</file>