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color w:val="888888"/>
          <w:sz w:val="24"/>
          <w:szCs w:val="24"/>
        </w:rPr>
        <w:t xml:space="preserve">JaxMINLP Technical Note</w:t>
      </w:r>
    </w:p>
    <w:p>
      <w:pPr>
        <w:spacing w:after="200"/>
        <w:jc w:val="center"/>
      </w:pPr>
      <w:r>
        <w:rPr>
          <w:rFonts w:ascii="Arial" w:cs="Arial" w:eastAsia="Arial" w:hAnsi="Arial"/>
          <w:b/>
          <w:bCs/>
          <w:color w:val="1B4F72"/>
          <w:sz w:val="44"/>
          <w:szCs w:val="44"/>
        </w:rPr>
        <w:t xml:space="preserve">Rust↔JAX GPU Integration Architecture</w:t>
      </w:r>
    </w:p>
    <w:p>
      <w:pPr>
        <w:spacing w:after="80"/>
        <w:jc w:val="center"/>
      </w:pPr>
      <w:r>
        <w:rPr>
          <w:rFonts w:ascii="Arial" w:cs="Arial" w:eastAsia="Arial" w:hAnsi="Arial"/>
          <w:color w:val="2C3E50"/>
          <w:sz w:val="24"/>
          <w:szCs w:val="24"/>
        </w:rPr>
        <w:t xml:space="preserve">How the Hybrid Solver Preserves GPU Performance Across the Language Boundary</w:t>
      </w:r>
    </w:p>
    <w:p>
      <w:pPr>
        <w:spacing w:after="400"/>
        <w:jc w:val="center"/>
      </w:pPr>
      <w:r>
        <w:rPr>
          <w:rFonts w:ascii="Arial" w:cs="Arial" w:eastAsia="Arial" w:hAnsi="Arial"/>
          <w:color w:val="888888"/>
          <w:sz w:val="22"/>
          <w:szCs w:val="22"/>
        </w:rPr>
        <w:t xml:space="preserve">February 2026</w:t>
      </w:r>
    </w:p>
    <w:p>
      <w:pPr>
        <w:pStyle w:val="Heading1"/>
        <w:spacing w:before="360" w:after="200"/>
      </w:pPr>
      <w:r>
        <w:t xml:space="preserve">1. The Core Tension</w:t>
      </w:r>
    </w:p>
    <w:p>
      <w:pPr>
        <w:spacing w:after="160"/>
      </w:pPr>
      <w:r>
        <w:rPr>
          <w:rFonts w:ascii="Arial" w:cs="Arial" w:eastAsia="Arial" w:hAnsi="Arial"/>
          <w:sz w:val="22"/>
          <w:szCs w:val="22"/>
        </w:rPr>
        <w:t xml:space="preserve">JAX’s performance advantage comes from keeping data on the GPU and composing operations into a single XLA computation graph that executes without round-tripping through the CPU. The moment you call into Rust via PyO3, you are on the CPU. If the hot loop were “JAX evaluates relaxation on GPU → transfers result to CPU → Rust updates tree on CPU → transfers new bounds to GPU → JAX evaluates next batch,” then the GPU↔CPU transfer overhead could dominate, and you’d have built an expensive way to achieve no speedup.</w:t>
      </w:r>
    </w:p>
    <w:p>
      <w:pPr>
        <w:spacing w:after="160"/>
      </w:pPr>
      <w:r>
        <w:rPr>
          <w:rFonts w:ascii="Arial" w:cs="Arial" w:eastAsia="Arial" w:hAnsi="Arial"/>
          <w:sz w:val="22"/>
          <w:szCs w:val="22"/>
        </w:rPr>
        <w:t xml:space="preserve">The design must ensure that </w:t>
      </w:r>
      <w:r>
        <w:rPr>
          <w:rFonts w:ascii="Arial" w:cs="Arial" w:eastAsia="Arial" w:hAnsi="Arial"/>
          <w:b/>
          <w:bCs/>
          <w:sz w:val="22"/>
          <w:szCs w:val="22"/>
        </w:rPr>
        <w:t xml:space="preserve">JAX stays on the GPU for the entire batched relaxation evaluation</w:t>
      </w:r>
      <w:r>
        <w:rPr>
          <w:rFonts w:ascii="Arial" w:cs="Arial" w:eastAsia="Arial" w:hAnsi="Arial"/>
          <w:sz w:val="22"/>
          <w:szCs w:val="22"/>
        </w:rPr>
        <w:t xml:space="preserve"> — hundreds or thousands of node relaxations computed in one GPU kernel launch — and only crosses to Rust when there is a meaningful batch of work to exchange. The architectural invariant is: </w:t>
      </w:r>
      <w:r>
        <w:rPr>
          <w:rFonts w:ascii="Arial" w:cs="Arial" w:eastAsia="Arial" w:hAnsi="Arial"/>
          <w:b/>
          <w:bCs/>
          <w:sz w:val="22"/>
          <w:szCs w:val="22"/>
        </w:rPr>
        <w:t xml:space="preserve">transfers are proportional to batch count, not node count.</w:t>
      </w:r>
    </w:p>
    <w:p>
      <w:pPr>
        <w:spacing w:after="120"/>
      </w:pPr>
    </w:p>
    <w:p>
      <w:pPr>
        <w:pStyle w:val="Heading1"/>
        <w:spacing w:before="360" w:after="200"/>
      </w:pPr>
      <w:r>
        <w:t xml:space="preserve">2. The Batch Data Flow</w:t>
      </w:r>
    </w:p>
    <w:p>
      <w:pPr>
        <w:spacing w:after="160"/>
      </w:pPr>
      <w:r>
        <w:rPr>
          <w:rFonts w:ascii="Arial" w:cs="Arial" w:eastAsia="Arial" w:hAnsi="Arial"/>
          <w:sz w:val="22"/>
          <w:szCs w:val="22"/>
        </w:rPr>
        <w:t xml:space="preserve">The solve loop has exactly three participants: the Rust B&amp;B tree manager (CPU), the Python orchestrator (CPU, thin), and the JAX relaxation evaluator (GPU). Per iteration, the data flow is:</w:t>
      </w:r>
    </w:p>
    <w:p>
      <w:pPr>
        <w:spacing w:after="120"/>
      </w:pPr>
    </w:p>
    <w:p>
      <w:pPr>
        <w:pStyle w:val="ListParagraph"/>
        <w:numPr>
          <w:ilvl w:val="0"/>
          <w:numId w:val="2"/>
        </w:numPr>
        <w:spacing w:after="80"/>
      </w:pPr>
      <w:r>
        <w:rPr>
          <w:rFonts w:ascii="Arial" w:cs="Arial" w:eastAsia="Arial" w:hAnsi="Arial"/>
          <w:b/>
          <w:bCs/>
          <w:sz w:val="22"/>
          <w:szCs w:val="22"/>
        </w:rPr>
        <w:t xml:space="preserve">Rust → Python (zero-copy): </w:t>
      </w:r>
      <w:r>
        <w:rPr>
          <w:rFonts w:ascii="Arial" w:cs="Arial" w:eastAsia="Arial" w:hAnsi="Arial"/>
          <w:sz w:val="22"/>
          <w:szCs w:val="22"/>
        </w:rPr>
        <w:t xml:space="preserve">The Rust tree manager calls </w:t>
      </w:r>
      <w:r>
        <w:rPr>
          <w:rFonts w:ascii="Courier New" w:cs="Courier New" w:eastAsia="Courier New" w:hAnsi="Courier New"/>
          <w:sz w:val="20"/>
          <w:szCs w:val="20"/>
        </w:rPr>
        <w:t xml:space="preserve">select_batch(N)</w:t>
      </w:r>
      <w:r>
        <w:rPr>
          <w:rFonts w:ascii="Arial" w:cs="Arial" w:eastAsia="Arial" w:hAnsi="Arial"/>
          <w:sz w:val="22"/>
          <w:szCs w:val="22"/>
        </w:rPr>
        <w:t xml:space="preserve">, which exports the bounds for N open nodes as a contiguous f64 array of shape [N, 2 × n_vars]. PyO3 exposes this as a NumPy array via zero-copy (Rust owns the memory; NumPy gets a view). No allocation, no copy.</w:t>
      </w:r>
    </w:p>
    <w:p>
      <w:pPr>
        <w:pStyle w:val="ListParagraph"/>
        <w:numPr>
          <w:ilvl w:val="0"/>
          <w:numId w:val="2"/>
        </w:numPr>
        <w:spacing w:after="80"/>
      </w:pPr>
      <w:r>
        <w:rPr>
          <w:rFonts w:ascii="Arial" w:cs="Arial" w:eastAsia="Arial" w:hAnsi="Arial"/>
          <w:b/>
          <w:bCs/>
          <w:sz w:val="22"/>
          <w:szCs w:val="22"/>
        </w:rPr>
        <w:t xml:space="preserve">Python → GPU (one H2D transfer): </w:t>
      </w:r>
      <w:r>
        <w:rPr>
          <w:rFonts w:ascii="Arial" w:cs="Arial" w:eastAsia="Arial" w:hAnsi="Arial"/>
          <w:sz w:val="22"/>
          <w:szCs w:val="22"/>
        </w:rPr>
        <w:t xml:space="preserve">The orchestrator calls </w:t>
      </w:r>
      <w:r>
        <w:rPr>
          <w:rFonts w:ascii="Courier New" w:cs="Courier New" w:eastAsia="Courier New" w:hAnsi="Courier New"/>
          <w:sz w:val="20"/>
          <w:szCs w:val="20"/>
        </w:rPr>
        <w:t xml:space="preserve">jax.device_put(bounds_np, device=gpu)</w:t>
      </w:r>
      <w:r>
        <w:rPr>
          <w:rFonts w:ascii="Arial" w:cs="Arial" w:eastAsia="Arial" w:hAnsi="Arial"/>
          <w:sz w:val="22"/>
          <w:szCs w:val="22"/>
        </w:rPr>
        <w:t xml:space="preserve">. This is a single host-to-device transfer of the entire batch. For 512 nodes × 50 variables, this is 400 KB — roughly 33μs at PCIe 4.0 bandwidth.</w:t>
      </w:r>
    </w:p>
    <w:p>
      <w:pPr>
        <w:pStyle w:val="ListParagraph"/>
        <w:numPr>
          <w:ilvl w:val="0"/>
          <w:numId w:val="2"/>
        </w:numPr>
        <w:spacing w:after="80"/>
      </w:pPr>
      <w:r>
        <w:rPr>
          <w:rFonts w:ascii="Arial" w:cs="Arial" w:eastAsia="Arial" w:hAnsi="Arial"/>
          <w:b/>
          <w:bCs/>
          <w:sz w:val="22"/>
          <w:szCs w:val="22"/>
        </w:rPr>
        <w:t xml:space="preserve">GPU (one fused XLA kernel): </w:t>
      </w:r>
      <w:r>
        <w:rPr>
          <w:rFonts w:ascii="Arial" w:cs="Arial" w:eastAsia="Arial" w:hAnsi="Arial"/>
          <w:sz w:val="22"/>
          <w:szCs w:val="22"/>
        </w:rPr>
        <w:t xml:space="preserve">The JIT-compiled </w:t>
      </w:r>
      <w:r>
        <w:rPr>
          <w:rFonts w:ascii="Courier New" w:cs="Courier New" w:eastAsia="Courier New" w:hAnsi="Courier New"/>
          <w:sz w:val="20"/>
          <w:szCs w:val="20"/>
        </w:rPr>
        <w:t xml:space="preserve">vmap(mccormick_relax)</w:t>
      </w:r>
      <w:r>
        <w:rPr>
          <w:rFonts w:ascii="Arial" w:cs="Arial" w:eastAsia="Arial" w:hAnsi="Arial"/>
          <w:sz w:val="22"/>
          <w:szCs w:val="22"/>
        </w:rPr>
        <w:t xml:space="preserve"> evaluates all N relaxations in parallel. McCormick envelope construction, constraint evaluation, and LP/SOCP relaxation solve are fused into a single XLA computation. No CPU involvement. This is where the GPU advantage is realized: all N nodes execute the same DAG with different bounds, which is the textbook use case for SIMD/GPU parallelism.</w:t>
      </w:r>
    </w:p>
    <w:p>
      <w:pPr>
        <w:pStyle w:val="ListParagraph"/>
        <w:numPr>
          <w:ilvl w:val="0"/>
          <w:numId w:val="2"/>
        </w:numPr>
        <w:spacing w:after="80"/>
      </w:pPr>
      <w:r>
        <w:rPr>
          <w:rFonts w:ascii="Arial" w:cs="Arial" w:eastAsia="Arial" w:hAnsi="Arial"/>
          <w:b/>
          <w:bCs/>
          <w:sz w:val="22"/>
          <w:szCs w:val="22"/>
        </w:rPr>
        <w:t xml:space="preserve">GPU → Python (one D2H transfer): </w:t>
      </w:r>
      <w:r>
        <w:rPr>
          <w:rFonts w:ascii="Arial" w:cs="Arial" w:eastAsia="Arial" w:hAnsi="Arial"/>
          <w:sz w:val="22"/>
          <w:szCs w:val="22"/>
        </w:rPr>
        <w:t xml:space="preserve">Results (lower bounds [N], relaxation solutions [N, n_vars], optional gradients) are transferred back via </w:t>
      </w:r>
      <w:r>
        <w:rPr>
          <w:rFonts w:ascii="Courier New" w:cs="Courier New" w:eastAsia="Courier New" w:hAnsi="Courier New"/>
          <w:sz w:val="20"/>
          <w:szCs w:val="20"/>
        </w:rPr>
        <w:t xml:space="preserve">jax.device_get()</w:t>
      </w:r>
      <w:r>
        <w:rPr>
          <w:rFonts w:ascii="Arial" w:cs="Arial" w:eastAsia="Arial" w:hAnsi="Arial"/>
          <w:sz w:val="22"/>
          <w:szCs w:val="22"/>
        </w:rPr>
        <w:t xml:space="preserve">. Same order of magnitude as the H2D transfer.</w:t>
      </w:r>
    </w:p>
    <w:p>
      <w:pPr>
        <w:pStyle w:val="ListParagraph"/>
        <w:numPr>
          <w:ilvl w:val="0"/>
          <w:numId w:val="2"/>
        </w:numPr>
        <w:spacing w:after="80"/>
      </w:pPr>
      <w:r>
        <w:rPr>
          <w:rFonts w:ascii="Arial" w:cs="Arial" w:eastAsia="Arial" w:hAnsi="Arial"/>
          <w:b/>
          <w:bCs/>
          <w:sz w:val="22"/>
          <w:szCs w:val="22"/>
        </w:rPr>
        <w:t xml:space="preserve">Python → Rust (zero-copy): </w:t>
      </w:r>
      <w:r>
        <w:rPr>
          <w:rFonts w:ascii="Arial" w:cs="Arial" w:eastAsia="Arial" w:hAnsi="Arial"/>
          <w:sz w:val="22"/>
          <w:szCs w:val="22"/>
        </w:rPr>
        <w:t xml:space="preserve">The orchestrator passes the NumPy result arrays to the Rust </w:t>
      </w:r>
      <w:r>
        <w:rPr>
          <w:rFonts w:ascii="Courier New" w:cs="Courier New" w:eastAsia="Courier New" w:hAnsi="Courier New"/>
          <w:sz w:val="20"/>
          <w:szCs w:val="20"/>
        </w:rPr>
        <w:t xml:space="preserve">process_results()</w:t>
      </w:r>
      <w:r>
        <w:rPr>
          <w:rFonts w:ascii="Arial" w:cs="Arial" w:eastAsia="Arial" w:hAnsi="Arial"/>
          <w:sz w:val="22"/>
          <w:szCs w:val="22"/>
        </w:rPr>
        <w:t xml:space="preserve"> function via PyO3. Rust prunes nodes where LB &gt; incumbent, updates the incumbent if a better feasible solution was found, branches to create child nodes, and selects the next batch. All of this is pure CPU work on the arena-allocated tree — typically ~100μs.</w:t>
      </w:r>
    </w:p>
    <w:p>
      <w:pPr>
        <w:spacing w:after="120"/>
      </w:pPr>
    </w:p>
    <w:p>
      <w:pPr>
        <w:spacing w:after="160"/>
      </w:pPr>
      <w:r>
        <w:rPr>
          <w:rFonts w:ascii="Arial" w:cs="Arial" w:eastAsia="Arial" w:hAnsi="Arial"/>
          <w:b/>
          <w:bCs/>
          <w:sz w:val="22"/>
          <w:szCs w:val="22"/>
        </w:rPr>
        <w:t xml:space="preserve">Key observation: </w:t>
      </w:r>
      <w:r>
        <w:rPr>
          <w:rFonts w:ascii="Arial" w:cs="Arial" w:eastAsia="Arial" w:hAnsi="Arial"/>
          <w:sz w:val="22"/>
          <w:szCs w:val="22"/>
        </w:rPr>
        <w:t xml:space="preserve">There are exactly </w:t>
      </w:r>
      <w:r>
        <w:rPr>
          <w:rFonts w:ascii="Arial" w:cs="Arial" w:eastAsia="Arial" w:hAnsi="Arial"/>
          <w:b/>
          <w:bCs/>
          <w:sz w:val="22"/>
          <w:szCs w:val="22"/>
        </w:rPr>
        <w:t xml:space="preserve">two GPU↔CPU transfers per B&amp;B iteration</w:t>
      </w:r>
      <w:r>
        <w:rPr>
          <w:rFonts w:ascii="Arial" w:cs="Arial" w:eastAsia="Arial" w:hAnsi="Arial"/>
          <w:sz w:val="22"/>
          <w:szCs w:val="22"/>
        </w:rPr>
        <w:t xml:space="preserve">, regardless of batch size. The entire JAX computation is one fused kernel. The Python orchestrator is a thin shim that passes array pointers and holds the GIL for microseconds. The Rust tree manager operates entirely on CPU-local data structures. The batch interface is what makes this efficient.</w:t>
      </w:r>
    </w:p>
    <w:p>
      <w:r>
        <w:br w:type="page"/>
      </w:r>
    </w:p>
    <w:p>
      <w:pPr>
        <w:pStyle w:val="Heading1"/>
        <w:spacing w:before="360" w:after="200"/>
      </w:pPr>
      <w:r>
        <w:t xml:space="preserve">3. Transfer Cost Analysis</w:t>
      </w:r>
    </w:p>
    <w:p>
      <w:pPr>
        <w:spacing w:after="160"/>
      </w:pPr>
      <w:r>
        <w:rPr>
          <w:rFonts w:ascii="Arial" w:cs="Arial" w:eastAsia="Arial" w:hAnsi="Arial"/>
          <w:sz w:val="22"/>
          <w:szCs w:val="22"/>
        </w:rPr>
        <w:t xml:space="preserve">The viability of the hybrid architecture depends on transfer overhead being a small fraction of GPU evaluation time. PCIe 4.0 x16 provides ~12 GB/s bandwidth with ~5–10μs latency per transfer. For a representative problem with 50 continuous variables: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1900"/>
        <w:gridCol w:w="2000"/>
        <w:gridCol w:w="1860"/>
      </w:tblGrid>
      <w:tr>
        <w:trPr>
          <w:tblHeader/>
        </w:trP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Batch Size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Bytes per Node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Transfer</w:t>
            </w:r>
          </w:p>
        </w:tc>
        <w:tc>
          <w:tcPr>
            <w:tcW w:type="dxa" w:w="1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Transfer Time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GPU Eval Time (est.)</w:t>
            </w:r>
          </w:p>
        </w:tc>
        <w:tc>
          <w:tcPr>
            <w:tcW w:type="dxa" w:w="1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Overhead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 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 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μs (latency-bound)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50–200 μs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5–20%</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800 B</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25.6 KB</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 μs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0.5–2 ms</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0.6–2.4%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 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KB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μs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0.4–1.8%</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512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800 B</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400 KB</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~43 μs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3–10 ms</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0.4–1.4%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 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MB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~143 μs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10–30 ms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0.5–1.4%</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4096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800 B</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3.2 MB</w:t>
            </w:r>
          </w:p>
        </w:tc>
        <w:tc>
          <w:tcPr>
            <w:tcW w:type="dxa" w:w="1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~277 μs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15–50 ms</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0.6–1.8%</w:t>
            </w:r>
          </w:p>
        </w:tc>
      </w:tr>
    </w:tbl>
    <w:p>
      <w:pPr>
        <w:spacing w:after="120"/>
      </w:pPr>
    </w:p>
    <w:p>
      <w:pPr>
        <w:spacing w:after="160"/>
      </w:pPr>
      <w:r>
        <w:rPr>
          <w:rFonts w:ascii="Arial" w:cs="Arial" w:eastAsia="Arial" w:hAnsi="Arial"/>
          <w:sz w:val="22"/>
          <w:szCs w:val="22"/>
        </w:rPr>
        <w:t xml:space="preserve">Transfer overhead is below 2.5% for batch sizes ≥ 32. The </w:t>
      </w:r>
      <w:r>
        <w:rPr>
          <w:rFonts w:ascii="Arial" w:cs="Arial" w:eastAsia="Arial" w:hAnsi="Arial"/>
          <w:b/>
          <w:bCs/>
          <w:sz w:val="22"/>
          <w:szCs w:val="22"/>
        </w:rPr>
        <w:t xml:space="preserve">danger zone is batch size 1</w:t>
      </w:r>
      <w:r>
        <w:rPr>
          <w:rFonts w:ascii="Arial" w:cs="Arial" w:eastAsia="Arial" w:hAnsi="Arial"/>
          <w:sz w:val="22"/>
          <w:szCs w:val="22"/>
        </w:rPr>
        <w:t xml:space="preserve"> — serial node-by-node evaluation where every node incurs a GPU round-trip. This is what the architecture must prevent. The minimum viable batch size is ~32 nodes; the sweet spot is 128–1024. The Rust tree manager is designed to always export batches, never individual nodes.</w:t>
      </w:r>
    </w:p>
    <w:p>
      <w:pPr>
        <w:spacing w:after="160"/>
      </w:pPr>
      <w:r>
        <w:rPr>
          <w:rFonts w:ascii="Arial" w:cs="Arial" w:eastAsia="Arial" w:hAnsi="Arial"/>
          <w:b/>
          <w:bCs/>
          <w:sz w:val="22"/>
          <w:szCs w:val="22"/>
        </w:rPr>
        <w:t xml:space="preserve">Bytes per node</w:t>
      </w:r>
      <w:r>
        <w:rPr>
          <w:rFonts w:ascii="Arial" w:cs="Arial" w:eastAsia="Arial" w:hAnsi="Arial"/>
          <w:sz w:val="22"/>
          <w:szCs w:val="22"/>
        </w:rPr>
        <w:t xml:space="preserve"> = 2 bounds × n_vars × 8 bytes/float64 = 2 × 50 × 8 = 800 B. For problems with 200 variables, this becomes 3.2 KB/node, scaling the transfer proportionally but not changing the overhead percentage because GPU evaluation time also increases with problem size.</w:t>
      </w:r>
    </w:p>
    <w:p>
      <w:pPr>
        <w:spacing w:after="120"/>
      </w:pPr>
    </w:p>
    <w:p>
      <w:pPr>
        <w:pStyle w:val="Heading1"/>
        <w:spacing w:before="360" w:after="200"/>
      </w:pPr>
      <w:r>
        <w:t xml:space="preserve">4. What Stays on the GPU (and Why)</w:t>
      </w:r>
    </w:p>
    <w:p>
      <w:pPr>
        <w:spacing w:after="160"/>
      </w:pPr>
      <w:r>
        <w:rPr>
          <w:rFonts w:ascii="Arial" w:cs="Arial" w:eastAsia="Arial" w:hAnsi="Arial"/>
          <w:sz w:val="22"/>
          <w:szCs w:val="22"/>
        </w:rPr>
        <w:t xml:space="preserve">Everything that is regular, data-parallel, and benefits from vectorization stays on the GPU inside a single JIT-compiled JAX kernel. The entire relaxation evaluation for all nodes in the batch executes as one fused XLA computation:</w:t>
      </w:r>
    </w:p>
    <w:p>
      <w:pPr>
        <w:pStyle w:val="Heading2"/>
        <w:spacing w:before="360" w:after="200"/>
      </w:pPr>
      <w:r>
        <w:t xml:space="preserve">4.1 McCormick Relaxation Evaluation</w:t>
      </w:r>
    </w:p>
    <w:p>
      <w:pPr>
        <w:spacing w:after="160"/>
      </w:pPr>
      <w:r>
        <w:rPr>
          <w:rFonts w:ascii="Arial" w:cs="Arial" w:eastAsia="Arial" w:hAnsi="Arial"/>
          <w:sz w:val="22"/>
          <w:szCs w:val="22"/>
        </w:rPr>
        <w:t xml:space="preserve">The </w:t>
      </w:r>
      <w:r>
        <w:rPr>
          <w:rFonts w:ascii="Courier New" w:cs="Courier New" w:eastAsia="Courier New" w:hAnsi="Courier New"/>
          <w:sz w:val="20"/>
          <w:szCs w:val="20"/>
        </w:rPr>
        <w:t xml:space="preserve">vmap(mccormick_relax)</w:t>
      </w:r>
      <w:r>
        <w:rPr>
          <w:rFonts w:ascii="Arial" w:cs="Arial" w:eastAsia="Arial" w:hAnsi="Arial"/>
          <w:sz w:val="22"/>
          <w:szCs w:val="22"/>
        </w:rPr>
        <w:t xml:space="preserve"> call compiles to a single XLA kernel that takes bounds for N nodes as input (shape [N, 2 × n_vars]) and, for each node in parallel: (a) walks the factored expression DAG bottom-up, (b) at each operation computes the McCormick relaxation using that node’s bounds, (c) propagates relaxation values to parent nodes, and (d) returns the lower bound and relaxation solution. Because the DAG structure is identical across all nodes (only the bounds differ), XLA compiles this into perfectly vectorized GPU code. Every node evaluates the same instruction sequence with different data — the textbook SIMD pattern.</w:t>
      </w:r>
    </w:p>
    <w:p>
      <w:pPr>
        <w:pStyle w:val="Heading2"/>
        <w:spacing w:before="360" w:after="200"/>
      </w:pPr>
      <w:r>
        <w:t xml:space="preserve">4.2 Automatic Differentiation</w:t>
      </w:r>
    </w:p>
    <w:p>
      <w:pPr>
        <w:spacing w:after="160"/>
      </w:pPr>
      <w:r>
        <w:rPr>
          <w:rFonts w:ascii="Arial" w:cs="Arial" w:eastAsia="Arial" w:hAnsi="Arial"/>
          <w:sz w:val="22"/>
          <w:szCs w:val="22"/>
        </w:rPr>
        <w:t xml:space="preserve">Gradients of the relaxation with respect to bounds (for gradient-based OBBT) are computed via </w:t>
      </w:r>
      <w:r>
        <w:rPr>
          <w:rFonts w:ascii="Courier New" w:cs="Courier New" w:eastAsia="Courier New" w:hAnsi="Courier New"/>
          <w:sz w:val="20"/>
          <w:szCs w:val="20"/>
        </w:rPr>
        <w:t xml:space="preserve">jax.grad(vmap(mccormick_relax))</w:t>
      </w:r>
      <w:r>
        <w:rPr>
          <w:rFonts w:ascii="Arial" w:cs="Arial" w:eastAsia="Arial" w:hAnsi="Arial"/>
          <w:sz w:val="22"/>
          <w:szCs w:val="22"/>
        </w:rPr>
        <w:t xml:space="preserve">, which compiles to a single backward-pass kernel that runs in the same fused computation as the forward pass. No separate GPU launch, no additional transfer. This is differentiable OBBT — a capability unique to the JAX architecture that BARON (finite differences) and SCIP (no gradient-based OBBT) cannot match.</w:t>
      </w:r>
    </w:p>
    <w:p>
      <w:pPr>
        <w:pStyle w:val="Heading2"/>
        <w:spacing w:before="360" w:after="200"/>
      </w:pPr>
      <w:r>
        <w:t xml:space="preserve">4.3 NLP Function and Derivative Evaluation</w:t>
      </w:r>
    </w:p>
    <w:p>
      <w:pPr>
        <w:spacing w:after="160"/>
      </w:pPr>
      <w:r>
        <w:rPr>
          <w:rFonts w:ascii="Arial" w:cs="Arial" w:eastAsia="Arial" w:hAnsi="Arial"/>
          <w:sz w:val="22"/>
          <w:szCs w:val="22"/>
        </w:rPr>
        <w:t xml:space="preserve">The IPM’s function evaluations, gradient computation, and Hessian computation all happen on the GPU via JAX’s autodiff. For each IPM iteration, JAX computes f(x), ∇f(x), ∇²f(x), g(x), and J(x) in one fused kernel. These are transferred to the CPU only once per iteration (not per B&amp;B node), so the transfer cost is amortized over the 15–50 IPM iterations typical for convergence.</w:t>
      </w:r>
    </w:p>
    <w:p>
      <w:pPr>
        <w:pStyle w:val="Heading2"/>
        <w:spacing w:before="360" w:after="200"/>
      </w:pPr>
      <w:r>
        <w:t xml:space="preserve">4.4 Primal Heuristics</w:t>
      </w:r>
    </w:p>
    <w:p>
      <w:pPr>
        <w:spacing w:after="160"/>
      </w:pPr>
      <w:r>
        <w:rPr>
          <w:rFonts w:ascii="Arial" w:cs="Arial" w:eastAsia="Arial" w:hAnsi="Arial"/>
          <w:sz w:val="22"/>
          <w:szCs w:val="22"/>
        </w:rPr>
        <w:t xml:space="preserve">Feasibility pump and multi-start NLP solves are parallelized via </w:t>
      </w:r>
      <w:r>
        <w:rPr>
          <w:rFonts w:ascii="Courier New" w:cs="Courier New" w:eastAsia="Courier New" w:hAnsi="Courier New"/>
          <w:sz w:val="20"/>
          <w:szCs w:val="20"/>
        </w:rPr>
        <w:t xml:space="preserve">vmap</w:t>
      </w:r>
      <w:r>
        <w:rPr>
          <w:rFonts w:ascii="Arial" w:cs="Arial" w:eastAsia="Arial" w:hAnsi="Arial"/>
          <w:sz w:val="22"/>
          <w:szCs w:val="22"/>
        </w:rPr>
        <w:t xml:space="preserve">. BARON runs one local NLP solve at a time; JaxMINLP runs 32–128 simultaneously from different starting points, with the best feasible solution returned. The GPU advantage is direct: embarrassingly parallel NLP evaluations across starting points.</w:t>
      </w:r>
    </w:p>
    <w:p>
      <w:pPr>
        <w:pStyle w:val="Heading2"/>
        <w:spacing w:before="360" w:after="200"/>
      </w:pPr>
      <w:r>
        <w:t xml:space="preserve">4.5 JIT Compilation and Caching</w:t>
      </w:r>
    </w:p>
    <w:p>
      <w:pPr>
        <w:spacing w:after="160"/>
      </w:pPr>
      <w:r>
        <w:rPr>
          <w:rFonts w:ascii="Arial" w:cs="Arial" w:eastAsia="Arial" w:hAnsi="Arial"/>
          <w:sz w:val="22"/>
          <w:szCs w:val="22"/>
        </w:rPr>
        <w:t xml:space="preserve">The first call to the relaxation evaluator is slow (XLA traces and compiles the function, typically 100ms–1s). Subsequent calls with the same problem structure are near-zero overhead because the compiled kernel is cached for the duration of the solve. This means the compilation cost is amortized over the hundreds of thousands of batch evaluations in a typical B&amp;B tree.</w:t>
      </w:r>
    </w:p>
    <w:p>
      <w:r>
        <w:br w:type="page"/>
      </w:r>
    </w:p>
    <w:p>
      <w:pPr>
        <w:pStyle w:val="Heading1"/>
        <w:spacing w:before="360" w:after="200"/>
      </w:pPr>
      <w:r>
        <w:t xml:space="preserve">5. What Stays on the CPU in Rust (and Why)</w:t>
      </w:r>
    </w:p>
    <w:p>
      <w:pPr>
        <w:spacing w:after="160"/>
      </w:pPr>
      <w:r>
        <w:rPr>
          <w:rFonts w:ascii="Arial" w:cs="Arial" w:eastAsia="Arial" w:hAnsi="Arial"/>
          <w:sz w:val="22"/>
          <w:szCs w:val="22"/>
        </w:rPr>
        <w:t xml:space="preserve">Rust handles everything that is fundamentally sequential, irregular, or involves pointer-heavy data structures. Placing these operations on the GPU would be slower, not faster.</w:t>
      </w:r>
    </w:p>
    <w:p>
      <w:pPr>
        <w:pStyle w:val="Heading2"/>
        <w:spacing w:before="360" w:after="200"/>
      </w:pPr>
      <w:r>
        <w:t xml:space="preserve">5.1 B&amp;B Tree Management</w:t>
      </w:r>
    </w:p>
    <w:p>
      <w:pPr>
        <w:spacing w:after="160"/>
      </w:pPr>
      <w:r>
        <w:rPr>
          <w:rFonts w:ascii="Arial" w:cs="Arial" w:eastAsia="Arial" w:hAnsi="Arial"/>
          <w:sz w:val="22"/>
          <w:szCs w:val="22"/>
        </w:rPr>
        <w:t xml:space="preserve">The branch-and-bound tree is a pointer-heavy data structure with irregular access patterns: selecting the best open node, pruning dominated subtrees, creating children after branching, maintaining priority queues. GPUs are architecturally unsuited for this — they excel at regular, data-parallel computation, not random pointer-chasing through an arena allocator. The Rust tree manager uses cache-friendly arena allocation, zero-cost abstractions, and can manage millions of nodes without garbage collection pauses.</w:t>
      </w:r>
    </w:p>
    <w:p>
      <w:pPr>
        <w:pStyle w:val="Heading2"/>
        <w:spacing w:before="360" w:after="200"/>
      </w:pPr>
      <w:r>
        <w:t xml:space="preserve">5.2 LP Solves for OBBT</w:t>
      </w:r>
    </w:p>
    <w:p>
      <w:pPr>
        <w:spacing w:after="160"/>
      </w:pPr>
      <w:r>
        <w:rPr>
          <w:rFonts w:ascii="Arial" w:cs="Arial" w:eastAsia="Arial" w:hAnsi="Arial"/>
          <w:sz w:val="22"/>
          <w:szCs w:val="22"/>
        </w:rPr>
        <w:t xml:space="preserve">Optimization-Based Bound Tightening requires solving many small LPs (one per variable per direction). Each LP is fundamentally sequential (revised simplex pivoting depends on the previous pivot). However, the LPs across different variables are independent, so Rust parallelizes across LPs using the rayon thread pool on CPU. This is the correct choice because simplex involves irregular sparse matrix operations (partial pricing, basis updates, ratio tests) that defeat GPU parallelism.</w:t>
      </w:r>
    </w:p>
    <w:p>
      <w:pPr>
        <w:pStyle w:val="Heading2"/>
        <w:spacing w:before="360" w:after="200"/>
      </w:pPr>
      <w:r>
        <w:t xml:space="preserve">5.3 Sparse Factorization (Cholesky/LDL)</w:t>
      </w:r>
    </w:p>
    <w:p>
      <w:pPr>
        <w:spacing w:after="160"/>
      </w:pPr>
      <w:r>
        <w:rPr>
          <w:rFonts w:ascii="Arial" w:cs="Arial" w:eastAsia="Arial" w:hAnsi="Arial"/>
          <w:sz w:val="22"/>
          <w:szCs w:val="22"/>
        </w:rPr>
        <w:t xml:space="preserve">This is the most nuanced boundary decision. The factorization itself is irregular (fill-reducing ordering via AMD/METIS, supernodal detection, dynamic pivot selection) and better on CPU. But the matrix-vector products and triangular solves that use the factored matrix could potentially run on GPU for sufficiently large matrices.</w:t>
      </w:r>
    </w:p>
    <w:p>
      <w:pPr>
        <w:spacing w:after="160"/>
      </w:pPr>
      <w:r>
        <w:rPr>
          <w:rFonts w:ascii="Arial" w:cs="Arial" w:eastAsia="Arial" w:hAnsi="Arial"/>
          <w:sz w:val="22"/>
          <w:szCs w:val="22"/>
        </w:rPr>
        <w:t xml:space="preserve">The design:</w:t>
      </w:r>
    </w:p>
    <w:p>
      <w:pPr>
        <w:pStyle w:val="ListParagraph"/>
        <w:numPr>
          <w:ilvl w:val="0"/>
          <w:numId w:val="2"/>
        </w:numPr>
        <w:spacing w:after="80"/>
      </w:pPr>
      <w:r>
        <w:rPr>
          <w:rFonts w:ascii="Arial" w:cs="Arial" w:eastAsia="Arial" w:hAnsi="Arial"/>
          <w:b/>
          <w:bCs/>
          <w:sz w:val="22"/>
          <w:szCs w:val="22"/>
        </w:rPr>
        <w:t xml:space="preserve">Rust computes the symbolic factorization </w:t>
      </w:r>
      <w:r>
        <w:rPr>
          <w:rFonts w:ascii="Arial" w:cs="Arial" w:eastAsia="Arial" w:hAnsi="Arial"/>
          <w:sz w:val="22"/>
          <w:szCs w:val="22"/>
        </w:rPr>
        <w:t xml:space="preserve">(ordering, elimination tree) — once per problem structure. This is graph algorithm work that is CPU-optimal.</w:t>
      </w:r>
    </w:p>
    <w:p>
      <w:pPr>
        <w:pStyle w:val="ListParagraph"/>
        <w:numPr>
          <w:ilvl w:val="0"/>
          <w:numId w:val="2"/>
        </w:numPr>
        <w:spacing w:after="80"/>
      </w:pPr>
      <w:r>
        <w:rPr>
          <w:rFonts w:ascii="Arial" w:cs="Arial" w:eastAsia="Arial" w:hAnsi="Arial"/>
          <w:b/>
          <w:bCs/>
          <w:sz w:val="22"/>
          <w:szCs w:val="22"/>
        </w:rPr>
        <w:t xml:space="preserve">Rust computes the numeric factorization </w:t>
      </w:r>
      <w:r>
        <w:rPr>
          <w:rFonts w:ascii="Arial" w:cs="Arial" w:eastAsia="Arial" w:hAnsi="Arial"/>
          <w:sz w:val="22"/>
          <w:szCs w:val="22"/>
        </w:rPr>
        <w:t xml:space="preserve">(the actual L, D factors) — once per IPM iteration. Irregular memory access patterns and pivoting make this CPU-optimal for the matrix sizes typical in MINLP subproblems (hundreds to low thousands of rows).</w:t>
      </w:r>
    </w:p>
    <w:p>
      <w:pPr>
        <w:pStyle w:val="ListParagraph"/>
        <w:numPr>
          <w:ilvl w:val="0"/>
          <w:numId w:val="2"/>
        </w:numPr>
        <w:spacing w:after="80"/>
      </w:pPr>
      <w:r>
        <w:rPr>
          <w:rFonts w:ascii="Arial" w:cs="Arial" w:eastAsia="Arial" w:hAnsi="Arial"/>
          <w:b/>
          <w:bCs/>
          <w:sz w:val="22"/>
          <w:szCs w:val="22"/>
        </w:rPr>
        <w:t xml:space="preserve">The factors are used for forward/back substitution </w:t>
      </w:r>
      <w:r>
        <w:rPr>
          <w:rFonts w:ascii="Arial" w:cs="Arial" w:eastAsia="Arial" w:hAnsi="Arial"/>
          <w:sz w:val="22"/>
          <w:szCs w:val="22"/>
        </w:rPr>
        <w:t xml:space="preserve">in the IPM iteration. For large systems (≥10,000 rows), this can be done on GPU via JAX sparse ops. For typical MINLP sizes, Rust does it on CPU. An adaptive dispatcher selects based on matrix size.</w:t>
      </w:r>
    </w:p>
    <w:p>
      <w:pPr>
        <w:spacing w:after="160"/>
      </w:pPr>
      <w:r>
        <w:rPr>
          <w:rFonts w:ascii="Arial" w:cs="Arial" w:eastAsia="Arial" w:hAnsi="Arial"/>
          <w:b/>
          <w:bCs/>
          <w:sz w:val="22"/>
          <w:szCs w:val="22"/>
        </w:rPr>
        <w:t xml:space="preserve">Calibration: </w:t>
      </w:r>
      <w:r>
        <w:rPr>
          <w:rFonts w:ascii="Arial" w:cs="Arial" w:eastAsia="Arial" w:hAnsi="Arial"/>
          <w:sz w:val="22"/>
          <w:szCs w:val="22"/>
        </w:rPr>
        <w:t xml:space="preserve">Even mature GPU sparse solvers (cuSOLVER) are slower than CPU sparse solvers (SuiteSparse) for matrices below ~10,000 rows. MINLP subproblems rarely exceed this threshold. GPU sparse factorization is a post-v1.0 research item for very large problems.</w:t>
      </w:r>
    </w:p>
    <w:p>
      <w:pPr>
        <w:pStyle w:val="Heading2"/>
        <w:spacing w:before="360" w:after="200"/>
      </w:pPr>
      <w:r>
        <w:t xml:space="preserve">5.4 Presolve and Structure Detection</w:t>
      </w:r>
    </w:p>
    <w:p>
      <w:pPr>
        <w:spacing w:after="160"/>
      </w:pPr>
      <w:r>
        <w:rPr>
          <w:rFonts w:ascii="Arial" w:cs="Arial" w:eastAsia="Arial" w:hAnsi="Arial"/>
          <w:sz w:val="22"/>
          <w:szCs w:val="22"/>
        </w:rPr>
        <w:t xml:space="preserve">Probing, clique detection, symmetry breaking, and expression graph analysis are combinatorial graph algorithms with no numerical computation to parallelize. They benefit from compiled speed and direct graph manipulation. The Rust DAG analyzer detects problem structure (pooling, quadratic, signomial, network) and routes to specialized reformulations before the GPU ever sees the problem.</w:t>
      </w:r>
    </w:p>
    <w:p>
      <w:pPr>
        <w:pStyle w:val="Heading2"/>
        <w:spacing w:before="360" w:after="200"/>
      </w:pPr>
      <w:r>
        <w:t xml:space="preserve">5.5 Parsing</w:t>
      </w:r>
    </w:p>
    <w:p>
      <w:pPr>
        <w:spacing w:after="160"/>
      </w:pPr>
      <w:r>
        <w:rPr>
          <w:rFonts w:ascii="Arial" w:cs="Arial" w:eastAsia="Arial" w:hAnsi="Arial"/>
          <w:sz w:val="22"/>
          <w:szCs w:val="22"/>
        </w:rPr>
        <w:t xml:space="preserve">The .nl and .gms parsers are text-processing tasks that are inherently sequential. Rust parser combinators (nom/pest) are fast and produce the expression DAG directly. For large instances with 100,000+ lines, the Rust parser is ~100x faster than a Python parser, reducing model load time from seconds to milliseconds.</w:t>
      </w:r>
    </w:p>
    <w:p>
      <w:r>
        <w:br w:type="page"/>
      </w:r>
    </w:p>
    <w:p>
      <w:pPr>
        <w:pStyle w:val="Heading1"/>
        <w:spacing w:before="360" w:after="200"/>
      </w:pPr>
      <w:r>
        <w:t xml:space="preserve">6. The Hybrid IPM: Where Rust and JAX Share an Algorithm</w:t>
      </w:r>
    </w:p>
    <w:p>
      <w:pPr>
        <w:spacing w:after="160"/>
      </w:pPr>
      <w:r>
        <w:rPr>
          <w:rFonts w:ascii="Arial" w:cs="Arial" w:eastAsia="Arial" w:hAnsi="Arial"/>
          <w:sz w:val="22"/>
          <w:szCs w:val="22"/>
        </w:rPr>
        <w:t xml:space="preserve">The interior point method is the most interesting case because Rust and JAX genuinely split a single algorithm. One Newton step proceeds as follows: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500"/>
        <w:gridCol w:w="4560"/>
      </w:tblGrid>
      <w:tr>
        <w:trPr>
          <w:tblHeader/>
        </w:trP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f(x), ∇f(x), ∇²f(x)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 (GPU)</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Autodiff through arbitrary expression DAG; vmappable for batched evaluation</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Evaluate g(x), J(x)</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JAX (GPU)</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Constraint functions and Jacobian via autodiff; same fused kernel as step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Assemble KKT matrix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 (GPU)</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Sparse matrix assembly from Hessian + Jacobian; structured pattern known at compile time</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Transfer KKT matrix</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GPU → CPU</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One D2H transfer of sparse matrix data (~10–100 KB for typical problems)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Factorize KKT matrix (LDLᵀ)</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(CPU)</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Irregular sparse factorization; fill-reducing ordering; supernodal updates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Solve LDLᵀ Δ = rhs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 (CPU)</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Triangular solve using factors from step 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Δ (search direction)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 → GPU</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H2D transfer of dense vector (~n_vars × 8 bytes)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Line search along Δ</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JAX (GPU)</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Function evaluations at trial points; vmappable for backtracking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x ← x + αΔ</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 (GPU)</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vector addition; stays on GPU for next iteration</w:t>
            </w:r>
          </w:p>
        </w:tc>
      </w:tr>
    </w:tbl>
    <w:p>
      <w:pPr>
        <w:spacing w:after="120"/>
      </w:pPr>
    </w:p>
    <w:p>
      <w:pPr>
        <w:spacing w:after="160"/>
      </w:pPr>
      <w:r>
        <w:rPr>
          <w:rFonts w:ascii="Arial" w:cs="Arial" w:eastAsia="Arial" w:hAnsi="Arial"/>
          <w:sz w:val="22"/>
          <w:szCs w:val="22"/>
        </w:rPr>
        <w:t xml:space="preserve">Steps 1–3 and 7–9 are on the GPU. Steps 4–6 are on the CPU (Rust). There are </w:t>
      </w:r>
      <w:r>
        <w:rPr>
          <w:rFonts w:ascii="Arial" w:cs="Arial" w:eastAsia="Arial" w:hAnsi="Arial"/>
          <w:b/>
          <w:bCs/>
          <w:sz w:val="22"/>
          <w:szCs w:val="22"/>
        </w:rPr>
        <w:t xml:space="preserve">two transfers per IPM iteration</w:t>
      </w:r>
      <w:r>
        <w:rPr>
          <w:rFonts w:ascii="Arial" w:cs="Arial" w:eastAsia="Arial" w:hAnsi="Arial"/>
          <w:sz w:val="22"/>
          <w:szCs w:val="22"/>
        </w:rPr>
        <w:t xml:space="preserve">, but IPM typically converges in 15–50 iterations. The total transfer count for an entire NLP solve is 30–100 — negligible compared to the hundreds of thousands of node evaluations in the B&amp;B tree.</w:t>
      </w:r>
    </w:p>
    <w:p>
      <w:pPr>
        <w:spacing w:after="160"/>
      </w:pPr>
      <w:r>
        <w:rPr>
          <w:rFonts w:ascii="Arial" w:cs="Arial" w:eastAsia="Arial" w:hAnsi="Arial"/>
          <w:b/>
          <w:bCs/>
          <w:sz w:val="22"/>
          <w:szCs w:val="22"/>
        </w:rPr>
        <w:t xml:space="preserve">Why the factorization is in Rust, not JAX: </w:t>
      </w:r>
      <w:r>
        <w:rPr>
          <w:rFonts w:ascii="Arial" w:cs="Arial" w:eastAsia="Arial" w:hAnsi="Arial"/>
          <w:sz w:val="22"/>
          <w:szCs w:val="22"/>
        </w:rPr>
        <w:t xml:space="preserve">Sparse Cholesky/LDL involves fill-reducing orderings (AMD/METIS), supernodal detection, and irregular memory access patterns that are fundamentally CPU-optimal. JAX’s sparse support is immature (jax.experimental.sparse as of 2026). Even mature GPU sparse solvers are slower than CPU solvers for matrix sizes typical in MINLP (≤10,000 rows).</w:t>
      </w:r>
    </w:p>
    <w:p>
      <w:r>
        <w:br w:type="page"/>
      </w:r>
    </w:p>
    <w:p>
      <w:pPr>
        <w:pStyle w:val="Heading1"/>
        <w:spacing w:before="360" w:after="200"/>
      </w:pPr>
      <w:r>
        <w:t xml:space="preserve">7. Hiding Transfer Latency: The Async Double-Buffer Pipeline</w:t>
      </w:r>
    </w:p>
    <w:p>
      <w:pPr>
        <w:spacing w:after="160"/>
      </w:pPr>
      <w:r>
        <w:rPr>
          <w:rFonts w:ascii="Arial" w:cs="Arial" w:eastAsia="Arial" w:hAnsi="Arial"/>
          <w:sz w:val="22"/>
          <w:szCs w:val="22"/>
        </w:rPr>
        <w:t xml:space="preserve">The remaining concern is that the GPU sits idle during the ~100μs that Rust takes to process results and select the next batch. Double-buffering with asynchronous transfers eliminates this stall:</w:t>
      </w:r>
    </w:p>
    <w:p>
      <w:pPr>
        <w:spacing w:after="120"/>
      </w:pPr>
    </w:p>
    <w:p>
      <w:pPr>
        <w:spacing w:after="160"/>
      </w:pPr>
      <w:r>
        <w:rPr>
          <w:rFonts w:ascii="Arial" w:cs="Arial" w:eastAsia="Arial" w:hAnsi="Arial"/>
          <w:b/>
          <w:bCs/>
          <w:sz w:val="22"/>
          <w:szCs w:val="22"/>
        </w:rPr>
        <w:t xml:space="preserve">Phase 1: </w:t>
      </w:r>
    </w:p>
    <w:p>
      <w:pPr>
        <w:pStyle w:val="ListParagraph"/>
        <w:numPr>
          <w:ilvl w:val="0"/>
          <w:numId w:val="2"/>
        </w:numPr>
        <w:spacing w:after="80"/>
      </w:pPr>
      <w:r>
        <w:rPr>
          <w:rFonts w:ascii="Arial" w:cs="Arial" w:eastAsia="Arial" w:hAnsi="Arial"/>
          <w:sz w:val="22"/>
          <w:szCs w:val="22"/>
        </w:rPr>
        <w:t xml:space="preserve">Rust selects batch B₀ and exports bounds</w:t>
      </w:r>
    </w:p>
    <w:p>
      <w:pPr>
        <w:pStyle w:val="ListParagraph"/>
        <w:numPr>
          <w:ilvl w:val="0"/>
          <w:numId w:val="2"/>
        </w:numPr>
        <w:spacing w:after="80"/>
      </w:pPr>
      <w:r>
        <w:rPr>
          <w:rFonts w:ascii="Arial" w:cs="Arial" w:eastAsia="Arial" w:hAnsi="Arial"/>
          <w:sz w:val="22"/>
          <w:szCs w:val="22"/>
        </w:rPr>
        <w:t xml:space="preserve">Python starts async H2D transfer of B₀ (</w:t>
      </w:r>
      <w:r>
        <w:rPr>
          <w:rFonts w:ascii="Courier New" w:cs="Courier New" w:eastAsia="Courier New" w:hAnsi="Courier New"/>
          <w:sz w:val="20"/>
          <w:szCs w:val="20"/>
        </w:rPr>
        <w:t xml:space="preserve">jax.device_put_async</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GPU begins evaluating B₀</w:t>
      </w:r>
    </w:p>
    <w:p>
      <w:pPr>
        <w:spacing w:after="160"/>
      </w:pPr>
      <w:r>
        <w:rPr>
          <w:rFonts w:ascii="Arial" w:cs="Arial" w:eastAsia="Arial" w:hAnsi="Arial"/>
          <w:b/>
          <w:bCs/>
          <w:sz w:val="22"/>
          <w:szCs w:val="22"/>
        </w:rPr>
        <w:t xml:space="preserve">Steady state (each iteration): </w:t>
      </w:r>
    </w:p>
    <w:p>
      <w:pPr>
        <w:pStyle w:val="ListParagraph"/>
        <w:numPr>
          <w:ilvl w:val="0"/>
          <w:numId w:val="2"/>
        </w:numPr>
        <w:spacing w:after="80"/>
      </w:pPr>
      <w:r>
        <w:rPr>
          <w:rFonts w:ascii="Arial" w:cs="Arial" w:eastAsia="Arial" w:hAnsi="Arial"/>
          <w:sz w:val="22"/>
          <w:szCs w:val="22"/>
        </w:rPr>
        <w:t xml:space="preserve">GPU finishes evaluating batch Bₙ; results transferred D2H</w:t>
      </w:r>
    </w:p>
    <w:p>
      <w:pPr>
        <w:pStyle w:val="ListParagraph"/>
        <w:numPr>
          <w:ilvl w:val="0"/>
          <w:numId w:val="2"/>
        </w:numPr>
        <w:spacing w:after="80"/>
      </w:pPr>
      <w:r>
        <w:rPr>
          <w:rFonts w:ascii="Arial" w:cs="Arial" w:eastAsia="Arial" w:hAnsi="Arial"/>
          <w:sz w:val="22"/>
          <w:szCs w:val="22"/>
        </w:rPr>
        <w:t xml:space="preserve">Rust processes Bₙ results: prune, update incumbent, branch, select Bₙ₊₁</w:t>
      </w:r>
    </w:p>
    <w:p>
      <w:pPr>
        <w:pStyle w:val="ListParagraph"/>
        <w:numPr>
          <w:ilvl w:val="0"/>
          <w:numId w:val="2"/>
        </w:numPr>
        <w:spacing w:after="80"/>
      </w:pPr>
      <w:r>
        <w:rPr>
          <w:rFonts w:ascii="Arial" w:cs="Arial" w:eastAsia="Arial" w:hAnsi="Arial"/>
          <w:b/>
          <w:bCs/>
          <w:sz w:val="22"/>
          <w:szCs w:val="22"/>
        </w:rPr>
        <w:t xml:space="preserve">Simultaneously</w:t>
      </w:r>
      <w:r>
        <w:rPr>
          <w:rFonts w:ascii="Arial" w:cs="Arial" w:eastAsia="Arial" w:hAnsi="Arial"/>
          <w:sz w:val="22"/>
          <w:szCs w:val="22"/>
        </w:rPr>
        <w:t xml:space="preserve">: H2D transfer of Bₙ₊₁ bounds starts (overlaps with Rust processing)</w:t>
      </w:r>
    </w:p>
    <w:p>
      <w:pPr>
        <w:pStyle w:val="ListParagraph"/>
        <w:numPr>
          <w:ilvl w:val="0"/>
          <w:numId w:val="2"/>
        </w:numPr>
        <w:spacing w:after="80"/>
      </w:pPr>
      <w:r>
        <w:rPr>
          <w:rFonts w:ascii="Arial" w:cs="Arial" w:eastAsia="Arial" w:hAnsi="Arial"/>
          <w:sz w:val="22"/>
          <w:szCs w:val="22"/>
        </w:rPr>
        <w:t xml:space="preserve">GPU begins evaluating Bₙ₊₁ as soon as both (a) the previous evaluation completes and (b) the H2D transfer of Bₙ₊₁ completes</w:t>
      </w:r>
    </w:p>
    <w:p>
      <w:pPr>
        <w:spacing w:after="120"/>
      </w:pPr>
    </w:p>
    <w:p>
      <w:pPr>
        <w:spacing w:after="160"/>
      </w:pPr>
      <w:r>
        <w:rPr>
          <w:rFonts w:ascii="Arial" w:cs="Arial" w:eastAsia="Arial" w:hAnsi="Arial"/>
          <w:sz w:val="22"/>
          <w:szCs w:val="22"/>
        </w:rPr>
        <w:t xml:space="preserve">With double-buffering, the GPU is idle only for the gap between the D2H completion of Bₙ and the readiness of Bₙ₊₁ — which is max(0, Rust_processing_time – H2D_transfer_time). For typical parameters (Rust: ~100μs, H2D: ~40μs), the GPU is idle for ~60μs per iteration. Against a batch evaluation of 5–10ms, this is </w:t>
      </w:r>
      <w:r>
        <w:rPr>
          <w:rFonts w:ascii="Arial" w:cs="Arial" w:eastAsia="Arial" w:hAnsi="Arial"/>
          <w:b/>
          <w:bCs/>
          <w:sz w:val="22"/>
          <w:szCs w:val="22"/>
        </w:rPr>
        <w:t xml:space="preserve">~1% idle time</w:t>
      </w:r>
      <w:r>
        <w:rPr>
          <w:rFonts w:ascii="Arial" w:cs="Arial" w:eastAsia="Arial" w:hAnsi="Arial"/>
          <w:sz w:val="22"/>
          <w:szCs w:val="22"/>
        </w:rPr>
        <w:t xml:space="preserve">.</w:t>
      </w:r>
    </w:p>
    <w:p>
      <w:pPr>
        <w:spacing w:after="160"/>
      </w:pPr>
      <w:r>
        <w:rPr>
          <w:rFonts w:ascii="Arial" w:cs="Arial" w:eastAsia="Arial" w:hAnsi="Arial"/>
          <w:b/>
          <w:bCs/>
          <w:sz w:val="22"/>
          <w:szCs w:val="22"/>
        </w:rPr>
        <w:t xml:space="preserve">The Python GIL concern: </w:t>
      </w:r>
      <w:r>
        <w:rPr>
          <w:rFonts w:ascii="Arial" w:cs="Arial" w:eastAsia="Arial" w:hAnsi="Arial"/>
          <w:sz w:val="22"/>
          <w:szCs w:val="22"/>
        </w:rPr>
        <w:t xml:space="preserve">PyO3 releases the GIL during Rust computation (</w:t>
      </w:r>
      <w:r>
        <w:rPr>
          <w:rFonts w:ascii="Courier New" w:cs="Courier New" w:eastAsia="Courier New" w:hAnsi="Courier New"/>
          <w:sz w:val="20"/>
          <w:szCs w:val="20"/>
        </w:rPr>
        <w:t xml:space="preserve">py.allow_threads(|| ...)</w:t>
      </w:r>
      <w:r>
        <w:rPr>
          <w:rFonts w:ascii="Arial" w:cs="Arial" w:eastAsia="Arial" w:hAnsi="Arial"/>
          <w:sz w:val="22"/>
          <w:szCs w:val="22"/>
        </w:rPr>
        <w:t xml:space="preserve">), and JAX releases it during GPU computation. The Python orchestrator holds the GIL only while passing array pointers between Rust and JAX — microseconds at most. The GIL is not a bottleneck.</w:t>
      </w:r>
    </w:p>
    <w:p>
      <w:r>
        <w:br w:type="page"/>
      </w:r>
    </w:p>
    <w:p>
      <w:pPr>
        <w:pStyle w:val="Heading1"/>
        <w:spacing w:before="360" w:after="200"/>
      </w:pPr>
      <w:r>
        <w:t xml:space="preserve">8. Multi-GPU Scaling</w:t>
      </w:r>
    </w:p>
    <w:p>
      <w:pPr>
        <w:spacing w:after="160"/>
      </w:pPr>
      <w:r>
        <w:rPr>
          <w:rFonts w:ascii="Arial" w:cs="Arial" w:eastAsia="Arial" w:hAnsi="Arial"/>
          <w:sz w:val="22"/>
          <w:szCs w:val="22"/>
        </w:rPr>
        <w:t xml:space="preserve">Node relaxation evaluations are embarrassingly parallel across nodes. For multi-GPU scaling, the batch is partitioned across devices:</w:t>
      </w:r>
    </w:p>
    <w:p>
      <w:pPr>
        <w:spacing w:after="120"/>
      </w:pPr>
    </w:p>
    <w:p>
      <w:pPr>
        <w:spacing w:after="40"/>
        <w:ind w:left="360"/>
      </w:pPr>
      <w:r>
        <w:rPr>
          <w:rFonts w:ascii="Courier New" w:cs="Courier New" w:eastAsia="Courier New" w:hAnsi="Courier New"/>
          <w:sz w:val="18"/>
          <w:szCs w:val="18"/>
        </w:rPr>
        <w:t xml:space="preserve"># Multi-GPU via pmap: partition batch across devices</w:t>
      </w:r>
    </w:p>
    <w:p>
      <w:pPr>
        <w:spacing w:after="40"/>
        <w:ind w:left="360"/>
      </w:pPr>
      <w:r>
        <w:rPr>
          <w:rFonts w:ascii="Courier New" w:cs="Courier New" w:eastAsia="Courier New" w:hAnsi="Courier New"/>
          <w:sz w:val="18"/>
          <w:szCs w:val="18"/>
        </w:rPr>
        <w:t xml:space="preserve">n_gpus = jax.device_count()</w:t>
      </w:r>
    </w:p>
    <w:p>
      <w:pPr>
        <w:spacing w:after="40"/>
        <w:ind w:left="360"/>
      </w:pPr>
      <w:r>
        <w:rPr>
          <w:rFonts w:ascii="Courier New" w:cs="Courier New" w:eastAsia="Courier New" w:hAnsi="Courier New"/>
          <w:sz w:val="18"/>
          <w:szCs w:val="18"/>
        </w:rPr>
        <w:t xml:space="preserve">bounds_sharded = bounds.reshape(n_gpus, batch_per_gpu, 2 * n_vars)</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Each GPU evaluates batch_size/n_gpus nodes independently</w:t>
      </w:r>
    </w:p>
    <w:p>
      <w:pPr>
        <w:spacing w:after="40"/>
        <w:ind w:left="360"/>
      </w:pPr>
      <w:r>
        <w:rPr>
          <w:rFonts w:ascii="Courier New" w:cs="Courier New" w:eastAsia="Courier New" w:hAnsi="Courier New"/>
          <w:sz w:val="18"/>
          <w:szCs w:val="18"/>
        </w:rPr>
        <w:t xml:space="preserve">results = pmap(vmap(mccormick_relax))(bounds_sharded)</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Gather results back to host</w:t>
      </w:r>
    </w:p>
    <w:p>
      <w:pPr>
        <w:spacing w:after="40"/>
        <w:ind w:left="360"/>
      </w:pPr>
      <w:r>
        <w:rPr>
          <w:rFonts w:ascii="Courier New" w:cs="Courier New" w:eastAsia="Courier New" w:hAnsi="Courier New"/>
          <w:sz w:val="18"/>
          <w:szCs w:val="18"/>
        </w:rPr>
        <w:t xml:space="preserve">results = results.reshape(total_batch, -1)</w:t>
      </w:r>
    </w:p>
    <w:p>
      <w:pPr>
        <w:spacing w:after="120"/>
      </w:pPr>
    </w:p>
    <w:p>
      <w:pPr>
        <w:spacing w:after="160"/>
      </w:pPr>
      <w:r>
        <w:rPr>
          <w:rFonts w:ascii="Arial" w:cs="Arial" w:eastAsia="Arial" w:hAnsi="Arial"/>
          <w:sz w:val="22"/>
          <w:szCs w:val="22"/>
        </w:rPr>
        <w:t xml:space="preserve">There is no inter-GPU communication because node relaxations are independent. The only coordination is at the Rust tree manager, which collects all results and selects the next combined batch. This should scale near-linearly to 4–8 GPUs.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2000"/>
        <w:gridCol w:w="3160"/>
      </w:tblGrid>
      <w:tr>
        <w:trPr>
          <w:tblHeader/>
        </w:trP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GPUs</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Nodes per GPU</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Batch</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Speedup</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Communication Overhead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(baseline)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512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1024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~1.9×</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H2D transfers (parallel)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H2D transfers (parallel)</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512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4096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~7.2×</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 H2D transfers (parallel)</w:t>
            </w:r>
          </w:p>
        </w:tc>
      </w:tr>
    </w:tbl>
    <w:p>
      <w:pPr>
        <w:spacing w:after="120"/>
      </w:pPr>
    </w:p>
    <w:p>
      <w:pPr>
        <w:spacing w:after="160"/>
      </w:pPr>
      <w:r>
        <w:rPr>
          <w:rFonts w:ascii="Arial" w:cs="Arial" w:eastAsia="Arial" w:hAnsi="Arial"/>
          <w:sz w:val="22"/>
          <w:szCs w:val="22"/>
        </w:rPr>
        <w:t xml:space="preserve">Sub-linear scaling reflects: (a) the fixed Rust processing overhead is not parallelized across GPUs, and (b) larger total batches may include lower-quality nodes (diminishing returns on node parallelism). The </w:t>
      </w:r>
      <w:r>
        <w:rPr>
          <w:rFonts w:ascii="Arial" w:cs="Arial" w:eastAsia="Arial" w:hAnsi="Arial"/>
          <w:b/>
          <w:bCs/>
          <w:sz w:val="22"/>
          <w:szCs w:val="22"/>
        </w:rPr>
        <w:t xml:space="preserve">multi-GPU overhead is in the scatter/gather of bounds and results</w:t>
      </w:r>
      <w:r>
        <w:rPr>
          <w:rFonts w:ascii="Arial" w:cs="Arial" w:eastAsia="Arial" w:hAnsi="Arial"/>
          <w:sz w:val="22"/>
          <w:szCs w:val="22"/>
        </w:rPr>
        <w:t xml:space="preserve">, which scales linearly with GPU count but is still a small fraction of evaluation time.</w:t>
      </w:r>
    </w:p>
    <w:p>
      <w:r>
        <w:br w:type="page"/>
      </w:r>
    </w:p>
    <w:p>
      <w:pPr>
        <w:pStyle w:val="Heading1"/>
        <w:spacing w:before="360" w:after="200"/>
      </w:pPr>
      <w:r>
        <w:t xml:space="preserve">9. Boundary Conditions and Adaptive Fallbacks</w:t>
      </w:r>
    </w:p>
    <w:p>
      <w:pPr>
        <w:spacing w:after="160"/>
      </w:pPr>
      <w:r>
        <w:rPr>
          <w:rFonts w:ascii="Arial" w:cs="Arial" w:eastAsia="Arial" w:hAnsi="Arial"/>
          <w:sz w:val="22"/>
          <w:szCs w:val="22"/>
        </w:rPr>
        <w:t xml:space="preserve">The batch architecture has several edge cases that require adaptive behavior:</w:t>
      </w:r>
    </w:p>
    <w:p>
      <w:pPr>
        <w:pStyle w:val="Heading2"/>
        <w:spacing w:before="360" w:after="200"/>
      </w:pPr>
      <w:r>
        <w:t xml:space="preserve">9.1 Batch Size Starvation</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Near the end of a solve, the B&amp;B tree may have fewer than 32 open nodes. Batching them on GPU gives poor utilization and the per-transfer latency dominates.</w:t>
      </w:r>
    </w:p>
    <w:p>
      <w:pPr>
        <w:spacing w:after="160"/>
      </w:pPr>
      <w:r>
        <w:rPr>
          <w:rFonts w:ascii="Arial" w:cs="Arial" w:eastAsia="Arial" w:hAnsi="Arial"/>
          <w:b/>
          <w:bCs/>
          <w:sz w:val="22"/>
          <w:szCs w:val="22"/>
        </w:rPr>
        <w:t xml:space="preserve">Solution: </w:t>
      </w:r>
      <w:r>
        <w:rPr>
          <w:rFonts w:ascii="Arial" w:cs="Arial" w:eastAsia="Arial" w:hAnsi="Arial"/>
          <w:sz w:val="22"/>
          <w:szCs w:val="22"/>
        </w:rPr>
        <w:t xml:space="preserve">The adaptive dispatcher falls back to CPU-only evaluation (Rust LP solver) for batches smaller than a configurable threshold (default: 32). The Rust LP solver is already implemented for OBBT; reusing it for small-batch relaxation evaluation avoids GPU launch overhead entirely. The dispatch decision is: </w:t>
      </w:r>
      <w:r>
        <w:rPr>
          <w:rFonts w:ascii="Courier New" w:cs="Courier New" w:eastAsia="Courier New" w:hAnsi="Courier New"/>
          <w:sz w:val="20"/>
          <w:szCs w:val="20"/>
        </w:rPr>
        <w:t xml:space="preserve">if open_nodes &gt;= batch_threshold: GPU else: CPU</w:t>
      </w:r>
      <w:r>
        <w:rPr>
          <w:rFonts w:ascii="Arial" w:cs="Arial" w:eastAsia="Arial" w:hAnsi="Arial"/>
          <w:sz w:val="22"/>
          <w:szCs w:val="22"/>
        </w:rPr>
        <w:t xml:space="preserve">.</w:t>
      </w:r>
    </w:p>
    <w:p>
      <w:pPr>
        <w:pStyle w:val="Heading2"/>
        <w:spacing w:before="360" w:after="200"/>
      </w:pPr>
      <w:r>
        <w:t xml:space="preserve">9.2 JIT Recompilation</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If the problem structure changes during the solve (e.g., adding cutting planes changes the relaxation), XLA must recompile the kernel. This takes 100ms–1s and would be catastrophic if it happened at every node.</w:t>
      </w:r>
    </w:p>
    <w:p>
      <w:pPr>
        <w:spacing w:after="160"/>
      </w:pPr>
      <w:r>
        <w:rPr>
          <w:rFonts w:ascii="Arial" w:cs="Arial" w:eastAsia="Arial" w:hAnsi="Arial"/>
          <w:b/>
          <w:bCs/>
          <w:sz w:val="22"/>
          <w:szCs w:val="22"/>
        </w:rPr>
        <w:t xml:space="preserve">Solution: </w:t>
      </w:r>
      <w:r>
        <w:rPr>
          <w:rFonts w:ascii="Arial" w:cs="Arial" w:eastAsia="Arial" w:hAnsi="Arial"/>
          <w:sz w:val="22"/>
          <w:szCs w:val="22"/>
        </w:rPr>
        <w:t xml:space="preserve">Design the relaxation function to accept cuts as data (padded arrays with a count parameter) rather than changing the function signature. The compiled kernel handles any number of cuts up to a padded maximum without recompilation. When the cut pool exceeds the padded capacity, recompile once and double the capacity. Recompilation events should be rare (&lt; 10 per solve).</w:t>
      </w:r>
    </w:p>
    <w:p>
      <w:pPr>
        <w:pStyle w:val="Heading2"/>
        <w:spacing w:before="360" w:after="200"/>
      </w:pPr>
      <w:r>
        <w:t xml:space="preserve">9.3 Float64 on Consumer GPUs</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Consumer GPUs (GeForce) have terrible float64 performance (1/32 of float32). MINLP solvers need float64 for numerical stability of LP/NLP subsolvers and reliable bound comparisons.</w:t>
      </w:r>
    </w:p>
    <w:p>
      <w:pPr>
        <w:spacing w:after="160"/>
      </w:pPr>
      <w:r>
        <w:rPr>
          <w:rFonts w:ascii="Arial" w:cs="Arial" w:eastAsia="Arial" w:hAnsi="Arial"/>
          <w:b/>
          <w:bCs/>
          <w:sz w:val="22"/>
          <w:szCs w:val="22"/>
        </w:rPr>
        <w:t xml:space="preserve">Solution: </w:t>
      </w:r>
      <w:r>
        <w:rPr>
          <w:rFonts w:ascii="Arial" w:cs="Arial" w:eastAsia="Arial" w:hAnsi="Arial"/>
          <w:sz w:val="22"/>
          <w:szCs w:val="22"/>
        </w:rPr>
        <w:t xml:space="preserve">The primary target is data center GPUs (A100, H100, MI250X) where float64 performance is 1/2 of float32. For development on consumer GPUs, provide a </w:t>
      </w:r>
      <w:r>
        <w:rPr>
          <w:rFonts w:ascii="Courier New" w:cs="Courier New" w:eastAsia="Courier New" w:hAnsi="Courier New"/>
          <w:sz w:val="20"/>
          <w:szCs w:val="20"/>
        </w:rPr>
        <w:t xml:space="preserve">precision='float32'</w:t>
      </w:r>
      <w:r>
        <w:rPr>
          <w:rFonts w:ascii="Arial" w:cs="Arial" w:eastAsia="Arial" w:hAnsi="Arial"/>
          <w:sz w:val="22"/>
          <w:szCs w:val="22"/>
        </w:rPr>
        <w:t xml:space="preserve"> mode that is fast but may have precision issues, with float64 as the default for correctness. The Rust LP solver always uses float64 regardless of the GPU precision setting.</w:t>
      </w:r>
    </w:p>
    <w:p>
      <w:pPr>
        <w:pStyle w:val="Heading2"/>
        <w:spacing w:before="360" w:after="200"/>
      </w:pPr>
      <w:r>
        <w:t xml:space="preserve">9.4 Memory Pressure</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Large batches on large problems can exceed GPU memory. A batch of 4096 nodes on a problem with 1000 variables requires 4096 × 2000 × 8 = 64 MB just for bounds, plus intermediate buffers.</w:t>
      </w:r>
    </w:p>
    <w:p>
      <w:pPr>
        <w:spacing w:after="160"/>
      </w:pPr>
      <w:r>
        <w:rPr>
          <w:rFonts w:ascii="Arial" w:cs="Arial" w:eastAsia="Arial" w:hAnsi="Arial"/>
          <w:b/>
          <w:bCs/>
          <w:sz w:val="22"/>
          <w:szCs w:val="22"/>
        </w:rPr>
        <w:t xml:space="preserve">Solution: </w:t>
      </w:r>
      <w:r>
        <w:rPr>
          <w:rFonts w:ascii="Arial" w:cs="Arial" w:eastAsia="Arial" w:hAnsi="Arial"/>
          <w:sz w:val="22"/>
          <w:szCs w:val="22"/>
        </w:rPr>
        <w:t xml:space="preserve">The batch size is auto-tuned based on available GPU memory. The orchestrator queries </w:t>
      </w:r>
      <w:r>
        <w:rPr>
          <w:rFonts w:ascii="Courier New" w:cs="Courier New" w:eastAsia="Courier New" w:hAnsi="Courier New"/>
          <w:sz w:val="20"/>
          <w:szCs w:val="20"/>
        </w:rPr>
        <w:t xml:space="preserve">jax.devices()[0].memory_stats()</w:t>
      </w:r>
      <w:r>
        <w:rPr>
          <w:rFonts w:ascii="Arial" w:cs="Arial" w:eastAsia="Arial" w:hAnsi="Arial"/>
          <w:sz w:val="22"/>
          <w:szCs w:val="22"/>
        </w:rPr>
        <w:t xml:space="preserve"> and selects the largest batch that fits in 50% of available memory (reserving the rest for intermediate computation). If the batch exceeds capacity, it is split into sub-batches that are evaluated sequentially on the GPU.</w:t>
      </w:r>
    </w:p>
    <w:p>
      <w:pPr>
        <w:pStyle w:val="Heading2"/>
        <w:spacing w:before="360" w:after="200"/>
      </w:pPr>
      <w:r>
        <w:t xml:space="preserve">9.5 No GPU Available</w:t>
      </w:r>
    </w:p>
    <w:p>
      <w:pPr>
        <w:spacing w:after="160"/>
      </w:pPr>
      <w:r>
        <w:rPr>
          <w:rFonts w:ascii="Arial" w:cs="Arial" w:eastAsia="Arial" w:hAnsi="Arial"/>
          <w:b/>
          <w:bCs/>
          <w:sz w:val="22"/>
          <w:szCs w:val="22"/>
        </w:rPr>
        <w:t xml:space="preserve">Problem: </w:t>
      </w:r>
      <w:r>
        <w:rPr>
          <w:rFonts w:ascii="Arial" w:cs="Arial" w:eastAsia="Arial" w:hAnsi="Arial"/>
          <w:sz w:val="22"/>
          <w:szCs w:val="22"/>
        </w:rPr>
        <w:t xml:space="preserve">Not all users have GPUs. The solver must work in CPU-only mode.</w:t>
      </w:r>
    </w:p>
    <w:p>
      <w:pPr>
        <w:spacing w:after="160"/>
      </w:pPr>
      <w:r>
        <w:rPr>
          <w:rFonts w:ascii="Arial" w:cs="Arial" w:eastAsia="Arial" w:hAnsi="Arial"/>
          <w:b/>
          <w:bCs/>
          <w:sz w:val="22"/>
          <w:szCs w:val="22"/>
        </w:rPr>
        <w:t xml:space="preserve">Solution: </w:t>
      </w:r>
      <w:r>
        <w:rPr>
          <w:rFonts w:ascii="Arial" w:cs="Arial" w:eastAsia="Arial" w:hAnsi="Arial"/>
          <w:sz w:val="22"/>
          <w:szCs w:val="22"/>
        </w:rPr>
        <w:t xml:space="preserve">When </w:t>
      </w:r>
      <w:r>
        <w:rPr>
          <w:rFonts w:ascii="Courier New" w:cs="Courier New" w:eastAsia="Courier New" w:hAnsi="Courier New"/>
          <w:sz w:val="20"/>
          <w:szCs w:val="20"/>
        </w:rPr>
        <w:t xml:space="preserve">gpu=False</w:t>
      </w:r>
      <w:r>
        <w:rPr>
          <w:rFonts w:ascii="Arial" w:cs="Arial" w:eastAsia="Arial" w:hAnsi="Arial"/>
          <w:sz w:val="22"/>
          <w:szCs w:val="22"/>
        </w:rPr>
        <w:t xml:space="preserve"> or no GPU is detected, the orchestrator bypasses the JAX evaluation path entirely. Relaxation evaluation falls back to the Rust LP solver (for LP-based McCormick) or to JAX on CPU (for nonlinear relaxations that benefit from autodiff). The Rust tree manager, LP solver, presolve, and all other Rust components work identically regardless of GPU availability. The solver is fully functional without a GPU — slower on large batched workloads, but correct and competitive on small problems.</w:t>
      </w:r>
    </w:p>
    <w:p>
      <w:r>
        <w:br w:type="page"/>
      </w:r>
    </w:p>
    <w:p>
      <w:pPr>
        <w:pStyle w:val="Heading1"/>
        <w:spacing w:before="360" w:after="200"/>
      </w:pPr>
      <w:r>
        <w:t xml:space="preserve">10. The Zero-Copy PyO3 Boundary</w:t>
      </w:r>
    </w:p>
    <w:p>
      <w:pPr>
        <w:spacing w:after="160"/>
      </w:pPr>
      <w:r>
        <w:rPr>
          <w:rFonts w:ascii="Arial" w:cs="Arial" w:eastAsia="Arial" w:hAnsi="Arial"/>
          <w:sz w:val="22"/>
          <w:szCs w:val="22"/>
        </w:rPr>
        <w:t xml:space="preserve">The Rust↔Python data exchange uses PyO3’s numpy integration to avoid copying arrays at the language boundary:</w:t>
      </w:r>
    </w:p>
    <w:p>
      <w:pPr>
        <w:pStyle w:val="Heading2"/>
        <w:spacing w:before="360" w:after="200"/>
      </w:pPr>
      <w:r>
        <w:t xml:space="preserve">10.1 Rust → Python (Exporting Bounds)</w:t>
      </w:r>
    </w:p>
    <w:p>
      <w:pPr>
        <w:spacing w:after="160"/>
      </w:pPr>
      <w:r>
        <w:rPr>
          <w:rFonts w:ascii="Arial" w:cs="Arial" w:eastAsia="Arial" w:hAnsi="Arial"/>
          <w:sz w:val="22"/>
          <w:szCs w:val="22"/>
        </w:rPr>
        <w:t xml:space="preserve">The Rust tree manager stores node bounds in a contiguous arena-allocated buffer. When </w:t>
      </w:r>
      <w:r>
        <w:rPr>
          <w:rFonts w:ascii="Courier New" w:cs="Courier New" w:eastAsia="Courier New" w:hAnsi="Courier New"/>
          <w:sz w:val="20"/>
          <w:szCs w:val="20"/>
        </w:rPr>
        <w:t xml:space="preserve">select_batch(N)</w:t>
      </w:r>
      <w:r>
        <w:rPr>
          <w:rFonts w:ascii="Arial" w:cs="Arial" w:eastAsia="Arial" w:hAnsi="Arial"/>
          <w:sz w:val="22"/>
          <w:szCs w:val="22"/>
        </w:rPr>
        <w:t xml:space="preserve"> is called, it returns a view into this buffer as a </w:t>
      </w:r>
      <w:r>
        <w:rPr>
          <w:rFonts w:ascii="Courier New" w:cs="Courier New" w:eastAsia="Courier New" w:hAnsi="Courier New"/>
          <w:sz w:val="20"/>
          <w:szCs w:val="20"/>
        </w:rPr>
        <w:t xml:space="preserve">PyReadonlyArrayDyn&lt;f64&gt;</w:t>
      </w:r>
      <w:r>
        <w:rPr>
          <w:rFonts w:ascii="Arial" w:cs="Arial" w:eastAsia="Arial" w:hAnsi="Arial"/>
          <w:sz w:val="22"/>
          <w:szCs w:val="22"/>
        </w:rPr>
        <w:t xml:space="preserve">. No copy occurs — Python/NumPy receives a pointer to Rust-owned memory with a lifetime tied to the GIL scope. The NumPy array is valid until the next Rust call.</w:t>
      </w:r>
    </w:p>
    <w:p>
      <w:pPr>
        <w:pStyle w:val="Heading2"/>
        <w:spacing w:before="360" w:after="200"/>
      </w:pPr>
      <w:r>
        <w:t xml:space="preserve">10.2 Python → Rust (Returning Results)</w:t>
      </w:r>
    </w:p>
    <w:p>
      <w:pPr>
        <w:spacing w:after="160"/>
      </w:pPr>
      <w:r>
        <w:rPr>
          <w:rFonts w:ascii="Arial" w:cs="Arial" w:eastAsia="Arial" w:hAnsi="Arial"/>
          <w:sz w:val="22"/>
          <w:szCs w:val="22"/>
        </w:rPr>
        <w:t xml:space="preserve">When </w:t>
      </w:r>
      <w:r>
        <w:rPr>
          <w:rFonts w:ascii="Courier New" w:cs="Courier New" w:eastAsia="Courier New" w:hAnsi="Courier New"/>
          <w:sz w:val="20"/>
          <w:szCs w:val="20"/>
        </w:rPr>
        <w:t xml:space="preserve">process_results(lower_bounds, solutions)</w:t>
      </w:r>
      <w:r>
        <w:rPr>
          <w:rFonts w:ascii="Arial" w:cs="Arial" w:eastAsia="Arial" w:hAnsi="Arial"/>
          <w:sz w:val="22"/>
          <w:szCs w:val="22"/>
        </w:rPr>
        <w:t xml:space="preserve"> is called, Rust receives </w:t>
      </w:r>
      <w:r>
        <w:rPr>
          <w:rFonts w:ascii="Courier New" w:cs="Courier New" w:eastAsia="Courier New" w:hAnsi="Courier New"/>
          <w:sz w:val="20"/>
          <w:szCs w:val="20"/>
        </w:rPr>
        <w:t xml:space="preserve">PyReadonlyArrayDyn&lt;f64&gt;</w:t>
      </w:r>
      <w:r>
        <w:rPr>
          <w:rFonts w:ascii="Arial" w:cs="Arial" w:eastAsia="Arial" w:hAnsi="Arial"/>
          <w:sz w:val="22"/>
          <w:szCs w:val="22"/>
        </w:rPr>
        <w:t xml:space="preserve"> views into JAX’s host-side result buffers. Rust reads directly from these buffers — no copy. The Rust tree manager extracts the values it needs (lower bounds for pruning, solutions for incumbent update) and writes them to its own data structures.</w:t>
      </w:r>
    </w:p>
    <w:p>
      <w:pPr>
        <w:pStyle w:val="Heading2"/>
        <w:spacing w:before="360" w:after="200"/>
      </w:pPr>
      <w:r>
        <w:t xml:space="preserve">10.3 Latency Budget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00"/>
        <w:gridCol w:w="27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Latency</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Allocation?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select_batch() → NumPy 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 μs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(pointer + shape)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NumPy → jax.device_put()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~10–40 μs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GPU alloc</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 (H2D DMA)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jax.device_get() → NumPy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~10–40 μs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 alloc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(D2H DMA)</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NumPy → Rust process_results()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1 μs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(pointer + shape)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boundary overhead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~20–80 μs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120"/>
      </w:pPr>
    </w:p>
    <w:p>
      <w:pPr>
        <w:spacing w:after="160"/>
      </w:pPr>
      <w:r>
        <w:rPr>
          <w:rFonts w:ascii="Arial" w:cs="Arial" w:eastAsia="Arial" w:hAnsi="Arial"/>
          <w:sz w:val="22"/>
          <w:szCs w:val="22"/>
        </w:rPr>
        <w:t xml:space="preserve">The PyO3 boundary adds </w:t>
      </w:r>
      <w:r>
        <w:rPr>
          <w:rFonts w:ascii="Arial" w:cs="Arial" w:eastAsia="Arial" w:hAnsi="Arial"/>
          <w:b/>
          <w:bCs/>
          <w:sz w:val="22"/>
          <w:szCs w:val="22"/>
        </w:rPr>
        <w:t xml:space="preserve">&lt; 2μs total</w:t>
      </w:r>
      <w:r>
        <w:rPr>
          <w:rFonts w:ascii="Arial" w:cs="Arial" w:eastAsia="Arial" w:hAnsi="Arial"/>
          <w:sz w:val="22"/>
          <w:szCs w:val="22"/>
        </w:rPr>
        <w:t xml:space="preserve"> of CPU overhead per iteration (two pointer handoffs). The GPU transfers (~20–80μs) are the actual cost, and they are dominated by PCIe bandwidth, not software overhead.</w:t>
      </w:r>
    </w:p>
    <w:p>
      <w:r>
        <w:br w:type="page"/>
      </w:r>
    </w:p>
    <w:p>
      <w:pPr>
        <w:pStyle w:val="Heading1"/>
        <w:spacing w:before="360" w:after="200"/>
      </w:pPr>
      <w:r>
        <w:t xml:space="preserve">11. End-to-End Timing Budget</w:t>
      </w:r>
    </w:p>
    <w:p>
      <w:pPr>
        <w:spacing w:after="160"/>
      </w:pPr>
      <w:r>
        <w:rPr>
          <w:rFonts w:ascii="Arial" w:cs="Arial" w:eastAsia="Arial" w:hAnsi="Arial"/>
          <w:sz w:val="22"/>
          <w:szCs w:val="22"/>
        </w:rPr>
        <w:t xml:space="preserve">For a representative problem (50 variables, 30 constraints, batch size 512) on an A100 GPU:</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of Iteration</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select_batch(512)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 μs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PyO3 boundary (Rust → NumPy)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1 μs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0.1%</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CPU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jax.device_put (H2D transfer)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30–40 μs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PCIe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GPU: vmap(mccormick_relax) × 512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3–8 ms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85–95%</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GPU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jax.device_get (D2H transfer)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 μs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PCIe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PyO3 boundary (NumPy → Rust)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1 μs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0.1%</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CPU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process_results + branch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50–150 μs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Total iteration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3.2–8.4 ms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100%</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pPr>
    </w:p>
    <w:p>
      <w:pPr>
        <w:spacing w:after="160"/>
      </w:pPr>
      <w:r>
        <w:rPr>
          <w:rFonts w:ascii="Arial" w:cs="Arial" w:eastAsia="Arial" w:hAnsi="Arial"/>
          <w:b/>
          <w:bCs/>
          <w:sz w:val="22"/>
          <w:szCs w:val="22"/>
        </w:rPr>
        <w:t xml:space="preserve">85–95% of wall-clock time is spent on GPU computation.</w:t>
      </w:r>
      <w:r>
        <w:rPr>
          <w:rFonts w:ascii="Arial" w:cs="Arial" w:eastAsia="Arial" w:hAnsi="Arial"/>
          <w:sz w:val="22"/>
          <w:szCs w:val="22"/>
        </w:rPr>
        <w:t xml:space="preserve"> The Rust tree management, PyO3 boundary, and PCIe transfers together account for 5–15%. This is the target performance profile: the solver spends almost all of its time evaluating relaxations in parallel, with CPU overhead as a small tax.</w:t>
      </w:r>
    </w:p>
    <w:p>
      <w:pPr>
        <w:spacing w:after="160"/>
      </w:pPr>
      <w:r>
        <w:rPr>
          <w:rFonts w:ascii="Arial" w:cs="Arial" w:eastAsia="Arial" w:hAnsi="Arial"/>
          <w:sz w:val="22"/>
          <w:szCs w:val="22"/>
        </w:rPr>
        <w:t xml:space="preserve">For comparison, a serial solver (BARON-style) evaluates one node at a time. At 50–200μs per node on CPU, 512 nodes take 25–100ms. JaxMINLP evaluates the same 512 nodes in 3–8ms — a </w:t>
      </w:r>
      <w:r>
        <w:rPr>
          <w:rFonts w:ascii="Arial" w:cs="Arial" w:eastAsia="Arial" w:hAnsi="Arial"/>
          <w:b/>
          <w:bCs/>
          <w:sz w:val="22"/>
          <w:szCs w:val="22"/>
        </w:rPr>
        <w:t xml:space="preserve">4–15× speedup</w:t>
      </w:r>
      <w:r>
        <w:rPr>
          <w:rFonts w:ascii="Arial" w:cs="Arial" w:eastAsia="Arial" w:hAnsi="Arial"/>
          <w:sz w:val="22"/>
          <w:szCs w:val="22"/>
        </w:rPr>
        <w:t xml:space="preserve"> from GPU parallelism alone, before accounting for any algorithmic improvements (tighter relaxations, gradient-based OBBT, learned branching).</w:t>
      </w:r>
    </w:p>
    <w:p>
      <w:r>
        <w:br w:type="page"/>
      </w:r>
    </w:p>
    <w:p>
      <w:pPr>
        <w:pStyle w:val="Heading1"/>
        <w:spacing w:before="360" w:after="200"/>
      </w:pPr>
      <w:r>
        <w:t xml:space="preserve">12. Design Invariants and Testing Strategy</w:t>
      </w:r>
    </w:p>
    <w:p>
      <w:pPr>
        <w:spacing w:after="160"/>
      </w:pPr>
      <w:r>
        <w:rPr>
          <w:rFonts w:ascii="Arial" w:cs="Arial" w:eastAsia="Arial" w:hAnsi="Arial"/>
          <w:sz w:val="22"/>
          <w:szCs w:val="22"/>
        </w:rPr>
        <w:t xml:space="preserve">The following invariants must be maintained across the Rust↔JAX boundary and tested continuously:</w:t>
      </w:r>
    </w:p>
    <w:p>
      <w:pPr>
        <w:pStyle w:val="Heading2"/>
        <w:spacing w:before="360" w:after="200"/>
      </w:pPr>
      <w:r>
        <w:t xml:space="preserve">12.1 Correctness Invariants</w:t>
      </w:r>
    </w:p>
    <w:p>
      <w:pPr>
        <w:pStyle w:val="ListParagraph"/>
        <w:numPr>
          <w:ilvl w:val="0"/>
          <w:numId w:val="2"/>
        </w:numPr>
        <w:spacing w:after="80"/>
      </w:pPr>
      <w:r>
        <w:rPr>
          <w:rFonts w:ascii="Arial" w:cs="Arial" w:eastAsia="Arial" w:hAnsi="Arial"/>
          <w:b/>
          <w:bCs/>
          <w:sz w:val="22"/>
          <w:szCs w:val="22"/>
        </w:rPr>
        <w:t xml:space="preserve">Soundness: </w:t>
      </w:r>
      <w:r>
        <w:rPr>
          <w:rFonts w:ascii="Arial" w:cs="Arial" w:eastAsia="Arial" w:hAnsi="Arial"/>
          <w:sz w:val="22"/>
          <w:szCs w:val="22"/>
        </w:rPr>
        <w:t xml:space="preserve">Relaxation lower bound from JAX ≤ true optimum. Tested by comparing JAX-evaluated relaxation values against known optima from MINLPLib. This is the P0 invariant — the solver’s correctness guarantee.</w:t>
      </w:r>
    </w:p>
    <w:p>
      <w:pPr>
        <w:pStyle w:val="ListParagraph"/>
        <w:numPr>
          <w:ilvl w:val="0"/>
          <w:numId w:val="2"/>
        </w:numPr>
        <w:spacing w:after="80"/>
      </w:pPr>
      <w:r>
        <w:rPr>
          <w:rFonts w:ascii="Arial" w:cs="Arial" w:eastAsia="Arial" w:hAnsi="Arial"/>
          <w:b/>
          <w:bCs/>
          <w:sz w:val="22"/>
          <w:szCs w:val="22"/>
        </w:rPr>
        <w:t xml:space="preserve">Numerical consistency: </w:t>
      </w:r>
      <w:r>
        <w:rPr>
          <w:rFonts w:ascii="Arial" w:cs="Arial" w:eastAsia="Arial" w:hAnsi="Arial"/>
          <w:sz w:val="22"/>
          <w:szCs w:val="22"/>
        </w:rPr>
        <w:t xml:space="preserve">Rust and JAX produce identical results (within tolerance) when given identical inputs. Tested by running the same LP problem through both the Rust simplex solver and JAX’s LP evaluator; results must agree within 1e-10.</w:t>
      </w:r>
    </w:p>
    <w:p>
      <w:pPr>
        <w:pStyle w:val="ListParagraph"/>
        <w:numPr>
          <w:ilvl w:val="0"/>
          <w:numId w:val="2"/>
        </w:numPr>
        <w:spacing w:after="80"/>
      </w:pPr>
      <w:r>
        <w:rPr>
          <w:rFonts w:ascii="Arial" w:cs="Arial" w:eastAsia="Arial" w:hAnsi="Arial"/>
          <w:b/>
          <w:bCs/>
          <w:sz w:val="22"/>
          <w:szCs w:val="22"/>
        </w:rPr>
        <w:t xml:space="preserve">Determinism: </w:t>
      </w:r>
      <w:r>
        <w:rPr>
          <w:rFonts w:ascii="Arial" w:cs="Arial" w:eastAsia="Arial" w:hAnsi="Arial"/>
          <w:sz w:val="22"/>
          <w:szCs w:val="22"/>
        </w:rPr>
        <w:t xml:space="preserve">Given the same problem, same parameters, and same hardware, the solver produces identical results across runs. Tested by running the same solve 10 times and comparing node counts, bounds, and solutions.</w:t>
      </w:r>
    </w:p>
    <w:p>
      <w:pPr>
        <w:pStyle w:val="ListParagraph"/>
        <w:numPr>
          <w:ilvl w:val="0"/>
          <w:numId w:val="2"/>
        </w:numPr>
        <w:spacing w:after="80"/>
      </w:pPr>
      <w:r>
        <w:rPr>
          <w:rFonts w:ascii="Arial" w:cs="Arial" w:eastAsia="Arial" w:hAnsi="Arial"/>
          <w:b/>
          <w:bCs/>
          <w:sz w:val="22"/>
          <w:szCs w:val="22"/>
        </w:rPr>
        <w:t xml:space="preserve">No silent failures: </w:t>
      </w:r>
      <w:r>
        <w:rPr>
          <w:rFonts w:ascii="Arial" w:cs="Arial" w:eastAsia="Arial" w:hAnsi="Arial"/>
          <w:sz w:val="22"/>
          <w:szCs w:val="22"/>
        </w:rPr>
        <w:t xml:space="preserve">If a GPU evaluation fails (NaN, inf, out of memory), the failure is detected at the PyO3 boundary before Rust processes the results. Rust never acts on corrupted GPU output.</w:t>
      </w:r>
    </w:p>
    <w:p>
      <w:pPr>
        <w:pStyle w:val="Heading2"/>
        <w:spacing w:before="360" w:after="200"/>
      </w:pPr>
      <w:r>
        <w:t xml:space="preserve">12.2 Performance Invariants</w:t>
      </w:r>
    </w:p>
    <w:p>
      <w:pPr>
        <w:pStyle w:val="ListParagraph"/>
        <w:numPr>
          <w:ilvl w:val="0"/>
          <w:numId w:val="2"/>
        </w:numPr>
        <w:spacing w:after="80"/>
      </w:pPr>
      <w:r>
        <w:rPr>
          <w:rFonts w:ascii="Arial" w:cs="Arial" w:eastAsia="Arial" w:hAnsi="Arial"/>
          <w:b/>
          <w:bCs/>
          <w:sz w:val="22"/>
          <w:szCs w:val="22"/>
        </w:rPr>
        <w:t xml:space="preserve">Transfer overhead &lt; 5%: </w:t>
      </w:r>
      <w:r>
        <w:rPr>
          <w:rFonts w:ascii="Arial" w:cs="Arial" w:eastAsia="Arial" w:hAnsi="Arial"/>
          <w:sz w:val="22"/>
          <w:szCs w:val="22"/>
        </w:rPr>
        <w:t xml:space="preserve">Measured per iteration. If overhead exceeds 5%, the batch size is increased or the CPU fallback is triggered. Monitored in CI via the timing infrastructure.</w:t>
      </w:r>
    </w:p>
    <w:p>
      <w:pPr>
        <w:pStyle w:val="ListParagraph"/>
        <w:numPr>
          <w:ilvl w:val="0"/>
          <w:numId w:val="2"/>
        </w:numPr>
        <w:spacing w:after="80"/>
      </w:pPr>
      <w:r>
        <w:rPr>
          <w:rFonts w:ascii="Arial" w:cs="Arial" w:eastAsia="Arial" w:hAnsi="Arial"/>
          <w:b/>
          <w:bCs/>
          <w:sz w:val="22"/>
          <w:szCs w:val="22"/>
        </w:rPr>
        <w:t xml:space="preserve">Python orchestrator &lt; 1%: </w:t>
      </w:r>
      <w:r>
        <w:rPr>
          <w:rFonts w:ascii="Arial" w:cs="Arial" w:eastAsia="Arial" w:hAnsi="Arial"/>
          <w:sz w:val="22"/>
          <w:szCs w:val="22"/>
        </w:rPr>
        <w:t xml:space="preserve">The Python layer between Rust and JAX must never become a bottleneck. Measured by subtracting Rust and JAX times from wall-clock time. If Python overhead exceeds 1%, there is a GIL contention or serialization bug.</w:t>
      </w:r>
    </w:p>
    <w:p>
      <w:pPr>
        <w:pStyle w:val="ListParagraph"/>
        <w:numPr>
          <w:ilvl w:val="0"/>
          <w:numId w:val="2"/>
        </w:numPr>
        <w:spacing w:after="80"/>
      </w:pPr>
      <w:r>
        <w:rPr>
          <w:rFonts w:ascii="Arial" w:cs="Arial" w:eastAsia="Arial" w:hAnsi="Arial"/>
          <w:b/>
          <w:bCs/>
          <w:sz w:val="22"/>
          <w:szCs w:val="22"/>
        </w:rPr>
        <w:t xml:space="preserve">GPU utilization &gt; 80%: </w:t>
      </w:r>
      <w:r>
        <w:rPr>
          <w:rFonts w:ascii="Arial" w:cs="Arial" w:eastAsia="Arial" w:hAnsi="Arial"/>
          <w:sz w:val="22"/>
          <w:szCs w:val="22"/>
        </w:rPr>
        <w:t xml:space="preserve">Measured via NVIDIA profiler (nsys/ncu) during benchmark runs. Low utilization indicates batch starvation, kernel launch overhead, or memory pressure.</w:t>
      </w:r>
    </w:p>
    <w:p>
      <w:pPr>
        <w:pStyle w:val="ListParagraph"/>
        <w:numPr>
          <w:ilvl w:val="0"/>
          <w:numId w:val="2"/>
        </w:numPr>
        <w:spacing w:after="80"/>
      </w:pPr>
      <w:r>
        <w:rPr>
          <w:rFonts w:ascii="Arial" w:cs="Arial" w:eastAsia="Arial" w:hAnsi="Arial"/>
          <w:b/>
          <w:bCs/>
          <w:sz w:val="22"/>
          <w:szCs w:val="22"/>
        </w:rPr>
        <w:t xml:space="preserve">No JIT recompilation during solve: </w:t>
      </w:r>
      <w:r>
        <w:rPr>
          <w:rFonts w:ascii="Arial" w:cs="Arial" w:eastAsia="Arial" w:hAnsi="Arial"/>
          <w:sz w:val="22"/>
          <w:szCs w:val="22"/>
        </w:rPr>
        <w:t xml:space="preserve">Except at deliberate recompilation points (cut pool expansion). Unexpected recompilations are logged as warnings and investigated.</w:t>
      </w:r>
    </w:p>
    <w:p>
      <w:pPr>
        <w:pStyle w:val="Heading2"/>
        <w:spacing w:before="360" w:after="200"/>
      </w:pPr>
      <w:r>
        <w:t xml:space="preserve">12.3 Boundary Test Suite</w:t>
      </w:r>
    </w:p>
    <w:p>
      <w:pPr>
        <w:spacing w:after="160"/>
      </w:pPr>
      <w:r>
        <w:rPr>
          <w:rFonts w:ascii="Arial" w:cs="Arial" w:eastAsia="Arial" w:hAnsi="Arial"/>
          <w:sz w:val="22"/>
          <w:szCs w:val="22"/>
        </w:rPr>
        <w:t xml:space="preserve">The tests/test_interop.py suite (already in the framework) validates:</w:t>
      </w:r>
    </w:p>
    <w:p>
      <w:pPr>
        <w:pStyle w:val="ListParagraph"/>
        <w:numPr>
          <w:ilvl w:val="0"/>
          <w:numId w:val="2"/>
        </w:numPr>
        <w:spacing w:after="80"/>
      </w:pPr>
      <w:r>
        <w:rPr>
          <w:rFonts w:ascii="Arial" w:cs="Arial" w:eastAsia="Arial" w:hAnsi="Arial"/>
          <w:sz w:val="22"/>
          <w:szCs w:val="22"/>
        </w:rPr>
        <w:t xml:space="preserve">Array transfer correctness: Rust → NumPy → JAX → NumPy → Rust round-trip preserves all values within 1e-15</w:t>
      </w:r>
    </w:p>
    <w:p>
      <w:pPr>
        <w:pStyle w:val="ListParagraph"/>
        <w:numPr>
          <w:ilvl w:val="0"/>
          <w:numId w:val="2"/>
        </w:numPr>
        <w:spacing w:after="80"/>
      </w:pPr>
      <w:r>
        <w:rPr>
          <w:rFonts w:ascii="Arial" w:cs="Arial" w:eastAsia="Arial" w:hAnsi="Arial"/>
          <w:sz w:val="22"/>
          <w:szCs w:val="22"/>
        </w:rPr>
        <w:t xml:space="preserve">Batch dispatch latency: &lt; 100μs for batch sizes ≥ 32</w:t>
      </w:r>
    </w:p>
    <w:p>
      <w:pPr>
        <w:pStyle w:val="ListParagraph"/>
        <w:numPr>
          <w:ilvl w:val="0"/>
          <w:numId w:val="2"/>
        </w:numPr>
        <w:spacing w:after="80"/>
      </w:pPr>
      <w:r>
        <w:rPr>
          <w:rFonts w:ascii="Arial" w:cs="Arial" w:eastAsia="Arial" w:hAnsi="Arial"/>
          <w:sz w:val="22"/>
          <w:szCs w:val="22"/>
        </w:rPr>
        <w:t xml:space="preserve">Error propagation: GPU NaN/inf detected before Rust processing</w:t>
      </w:r>
    </w:p>
    <w:p>
      <w:pPr>
        <w:pStyle w:val="ListParagraph"/>
        <w:numPr>
          <w:ilvl w:val="0"/>
          <w:numId w:val="2"/>
        </w:numPr>
        <w:spacing w:after="80"/>
      </w:pPr>
      <w:r>
        <w:rPr>
          <w:rFonts w:ascii="Arial" w:cs="Arial" w:eastAsia="Arial" w:hAnsi="Arial"/>
          <w:sz w:val="22"/>
          <w:szCs w:val="22"/>
        </w:rPr>
        <w:t xml:space="preserve">Memory safety: No use-after-free across the PyO3 boundary (validated by miri in CI)</w:t>
      </w:r>
    </w:p>
    <w:p>
      <w:pPr>
        <w:pStyle w:val="ListParagraph"/>
        <w:numPr>
          <w:ilvl w:val="0"/>
          <w:numId w:val="2"/>
        </w:numPr>
        <w:spacing w:after="80"/>
      </w:pPr>
      <w:r>
        <w:rPr>
          <w:rFonts w:ascii="Arial" w:cs="Arial" w:eastAsia="Arial" w:hAnsi="Arial"/>
          <w:sz w:val="22"/>
          <w:szCs w:val="22"/>
        </w:rPr>
        <w:t xml:space="preserve">Soundness invariant: vmap(relax)(bounds) ≤ known_optimum for all test instances</w:t>
      </w:r>
    </w:p>
    <w:p>
      <w:pPr>
        <w:spacing w:after="120"/>
      </w:pPr>
    </w:p>
    <w:p>
      <w:pPr>
        <w:spacing w:after="120"/>
      </w:pPr>
    </w:p>
    <w:p>
      <w:pPr>
        <w:pStyle w:val="Heading1"/>
        <w:spacing w:before="360" w:after="200"/>
      </w:pPr>
      <w:r>
        <w:t xml:space="preserve">13. Summary</w:t>
      </w:r>
    </w:p>
    <w:p>
      <w:pPr>
        <w:spacing w:after="160"/>
      </w:pPr>
      <w:r>
        <w:rPr>
          <w:rFonts w:ascii="Arial" w:cs="Arial" w:eastAsia="Arial" w:hAnsi="Arial"/>
          <w:sz w:val="22"/>
          <w:szCs w:val="22"/>
        </w:rPr>
        <w:t xml:space="preserve">The Rust↔JAX integration works because the boundary is a </w:t>
      </w:r>
      <w:r>
        <w:rPr>
          <w:rFonts w:ascii="Arial" w:cs="Arial" w:eastAsia="Arial" w:hAnsi="Arial"/>
          <w:b/>
          <w:bCs/>
          <w:sz w:val="22"/>
          <w:szCs w:val="22"/>
        </w:rPr>
        <w:t xml:space="preserve">batch interface, not a per-node interface</w:t>
      </w:r>
      <w:r>
        <w:rPr>
          <w:rFonts w:ascii="Arial" w:cs="Arial" w:eastAsia="Arial" w:hAnsi="Arial"/>
          <w:sz w:val="22"/>
          <w:szCs w:val="22"/>
        </w:rPr>
        <w:t xml:space="preserve">. Rust exports a batch of bounds; JAX evaluates them all in one fused GPU kernel; Rust processes the results. The batch size (128–1024 nodes) ensures GPU utilization is high and transfer overhead is &lt; 5% of evaluation time. Everything that needs to be parallel and regular lives in JAX on the GPU; everything that needs to be sequential and irregular lives in Rust on the CPU; and the thin Python layer between them does nothing but pass array pointers.</w:t>
      </w:r>
    </w:p>
    <w:p>
      <w:pPr>
        <w:spacing w:after="120"/>
      </w:pPr>
    </w:p>
    <w:p>
      <w:pPr>
        <w:spacing w:after="160"/>
      </w:pPr>
      <w:r>
        <w:rPr>
          <w:rFonts w:ascii="Arial" w:cs="Arial" w:eastAsia="Arial" w:hAnsi="Arial"/>
          <w:sz w:val="22"/>
          <w:szCs w:val="22"/>
        </w:rPr>
        <w:t xml:space="preserve">The key design decisions that preserve GPU performance:</w:t>
      </w:r>
    </w:p>
    <w:p>
      <w:pPr>
        <w:pStyle w:val="ListParagraph"/>
        <w:numPr>
          <w:ilvl w:val="0"/>
          <w:numId w:val="2"/>
        </w:numPr>
        <w:spacing w:after="80"/>
      </w:pPr>
      <w:r>
        <w:rPr>
          <w:rFonts w:ascii="Arial" w:cs="Arial" w:eastAsia="Arial" w:hAnsi="Arial"/>
          <w:b/>
          <w:bCs/>
          <w:sz w:val="22"/>
          <w:szCs w:val="22"/>
        </w:rPr>
        <w:t xml:space="preserve">Batch, never serialize. </w:t>
      </w:r>
      <w:r>
        <w:rPr>
          <w:rFonts w:ascii="Arial" w:cs="Arial" w:eastAsia="Arial" w:hAnsi="Arial"/>
          <w:sz w:val="22"/>
          <w:szCs w:val="22"/>
        </w:rPr>
        <w:t xml:space="preserve">The tree manager always exports batches of nodes, never individual nodes. Minimum batch size of 32; sweet spot 128–1024.</w:t>
      </w:r>
    </w:p>
    <w:p>
      <w:pPr>
        <w:pStyle w:val="ListParagraph"/>
        <w:numPr>
          <w:ilvl w:val="0"/>
          <w:numId w:val="2"/>
        </w:numPr>
        <w:spacing w:after="80"/>
      </w:pPr>
      <w:r>
        <w:rPr>
          <w:rFonts w:ascii="Arial" w:cs="Arial" w:eastAsia="Arial" w:hAnsi="Arial"/>
          <w:b/>
          <w:bCs/>
          <w:sz w:val="22"/>
          <w:szCs w:val="22"/>
        </w:rPr>
        <w:t xml:space="preserve">One kernel, many nodes. </w:t>
      </w:r>
      <w:r>
        <w:rPr>
          <w:rFonts w:ascii="Arial" w:cs="Arial" w:eastAsia="Arial" w:hAnsi="Arial"/>
          <w:sz w:val="22"/>
          <w:szCs w:val="22"/>
        </w:rPr>
        <w:t xml:space="preserve">vmap compiles all node evaluations into a single XLA kernel. No per-node kernel launches.</w:t>
      </w:r>
    </w:p>
    <w:p>
      <w:pPr>
        <w:pStyle w:val="ListParagraph"/>
        <w:numPr>
          <w:ilvl w:val="0"/>
          <w:numId w:val="2"/>
        </w:numPr>
        <w:spacing w:after="80"/>
      </w:pPr>
      <w:r>
        <w:rPr>
          <w:rFonts w:ascii="Arial" w:cs="Arial" w:eastAsia="Arial" w:hAnsi="Arial"/>
          <w:b/>
          <w:bCs/>
          <w:sz w:val="22"/>
          <w:szCs w:val="22"/>
        </w:rPr>
        <w:t xml:space="preserve">Zero-copy at the language boundary. </w:t>
      </w:r>
      <w:r>
        <w:rPr>
          <w:rFonts w:ascii="Arial" w:cs="Arial" w:eastAsia="Arial" w:hAnsi="Arial"/>
          <w:sz w:val="22"/>
          <w:szCs w:val="22"/>
        </w:rPr>
        <w:t xml:space="preserve">PyO3 passes pointers, not copies. The CPU overhead is &lt; 2μs per iteration.</w:t>
      </w:r>
    </w:p>
    <w:p>
      <w:pPr>
        <w:pStyle w:val="ListParagraph"/>
        <w:numPr>
          <w:ilvl w:val="0"/>
          <w:numId w:val="2"/>
        </w:numPr>
        <w:spacing w:after="80"/>
      </w:pPr>
      <w:r>
        <w:rPr>
          <w:rFonts w:ascii="Arial" w:cs="Arial" w:eastAsia="Arial" w:hAnsi="Arial"/>
          <w:b/>
          <w:bCs/>
          <w:sz w:val="22"/>
          <w:szCs w:val="22"/>
        </w:rPr>
        <w:t xml:space="preserve">Async double-buffering. </w:t>
      </w:r>
      <w:r>
        <w:rPr>
          <w:rFonts w:ascii="Arial" w:cs="Arial" w:eastAsia="Arial" w:hAnsi="Arial"/>
          <w:sz w:val="22"/>
          <w:szCs w:val="22"/>
        </w:rPr>
        <w:t xml:space="preserve">H2D transfer of the next batch overlaps with Rust processing of the current batch. GPU idle time is ~1%.</w:t>
      </w:r>
    </w:p>
    <w:p>
      <w:pPr>
        <w:pStyle w:val="ListParagraph"/>
        <w:numPr>
          <w:ilvl w:val="0"/>
          <w:numId w:val="2"/>
        </w:numPr>
        <w:spacing w:after="80"/>
      </w:pPr>
      <w:r>
        <w:rPr>
          <w:rFonts w:ascii="Arial" w:cs="Arial" w:eastAsia="Arial" w:hAnsi="Arial"/>
          <w:b/>
          <w:bCs/>
          <w:sz w:val="22"/>
          <w:szCs w:val="22"/>
        </w:rPr>
        <w:t xml:space="preserve">Adaptive dispatch. </w:t>
      </w:r>
      <w:r>
        <w:rPr>
          <w:rFonts w:ascii="Arial" w:cs="Arial" w:eastAsia="Arial" w:hAnsi="Arial"/>
          <w:sz w:val="22"/>
          <w:szCs w:val="22"/>
        </w:rPr>
        <w:t xml:space="preserve">Small batches fall back to CPU-only. JIT recompilation is avoided by parameterizing cuts as data. Batch size auto-tunes to available GPU memory.</w:t>
      </w:r>
    </w:p>
    <w:p>
      <w:pPr>
        <w:pStyle w:val="ListParagraph"/>
        <w:numPr>
          <w:ilvl w:val="0"/>
          <w:numId w:val="2"/>
        </w:numPr>
        <w:spacing w:after="80"/>
      </w:pPr>
      <w:r>
        <w:rPr>
          <w:rFonts w:ascii="Arial" w:cs="Arial" w:eastAsia="Arial" w:hAnsi="Arial"/>
          <w:b/>
          <w:bCs/>
          <w:sz w:val="22"/>
          <w:szCs w:val="22"/>
        </w:rPr>
        <w:t xml:space="preserve">Factorize on CPU, evaluate on GPU. </w:t>
      </w:r>
      <w:r>
        <w:rPr>
          <w:rFonts w:ascii="Arial" w:cs="Arial" w:eastAsia="Arial" w:hAnsi="Arial"/>
          <w:sz w:val="22"/>
          <w:szCs w:val="22"/>
        </w:rPr>
        <w:t xml:space="preserve">The IPM splits correctly: irregular sparse factorization in Rust, regular function evaluation in JAX.</w:t>
      </w:r>
    </w:p>
    <w:p>
      <w:pPr>
        <w:spacing w:after="120"/>
      </w:pPr>
    </w:p>
    <w:p>
      <w:pPr>
        <w:spacing w:after="120"/>
      </w:pPr>
    </w:p>
    <w:p>
      <w:pPr>
        <w:spacing w:after="160"/>
      </w:pPr>
      <w:r>
        <w:rPr>
          <w:rFonts w:ascii="Arial" w:cs="Arial" w:eastAsia="Arial" w:hAnsi="Arial"/>
          <w:i/>
          <w:iCs/>
          <w:sz w:val="22"/>
          <w:szCs w:val="22"/>
        </w:rPr>
        <w:t xml:space="preserve">This document accompanies the JaxMINLP Development Plan (v4). The data flow, timing budgets, and invariants described here should be validated experimentally during Phase 1 infrastructure development (months 1–3). If the measured transfer overhead exceeds the budgeted 5%, the batch interface design should be revisited before proceeding to Phase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JaxMINLP — Rust↔JAX GPU Integration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2026-02-07T01:36:41.622Z</dcterms:created>
  <dcterms:modified xsi:type="dcterms:W3CDTF">2026-02-07T01:36:41.622Z</dcterms:modified>
</cp:coreProperties>
</file>

<file path=docProps/custom.xml><?xml version="1.0" encoding="utf-8"?>
<Properties xmlns="http://schemas.openxmlformats.org/officeDocument/2006/custom-properties" xmlns:vt="http://schemas.openxmlformats.org/officeDocument/2006/docPropsVTypes"/>
</file>