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Comparing RunTimes between QuickSort, Insertion Sort, MergeSort, and HeapSort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Homework #5</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John Kiyak</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CS303</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October 1, 2018</w:t>
      </w:r>
    </w:p>
    <w:p w:rsidR="00000000" w:rsidDel="00000000" w:rsidP="00000000" w:rsidRDefault="00000000" w:rsidRPr="00000000" w14:paraId="00000028">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b w:val="1"/>
          <w:sz w:val="26"/>
          <w:szCs w:val="26"/>
          <w:highlight w:val="white"/>
          <w:rtl w:val="0"/>
        </w:rPr>
        <w:t xml:space="preserve">Problem Specification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goal of this assignment was to write a program that would implement the quicksort algorithm. Input files were downloaded from canvas ranging from 16 to 500000, and were each read into the main function and passed into the quicksort array. The methods were then used to sort the arrays of differing sizes, and outputting the execution time for each array specified.</w:t>
      </w:r>
      <w:r w:rsidDel="00000000" w:rsidR="00000000" w:rsidRPr="00000000">
        <w:rPr>
          <w:rtl w:val="0"/>
        </w:rPr>
      </w:r>
    </w:p>
    <w:p w:rsidR="00000000" w:rsidDel="00000000" w:rsidP="00000000" w:rsidRDefault="00000000" w:rsidRPr="00000000" w14:paraId="0000002B">
      <w:pPr>
        <w:pBdr>
          <w:top w:color="auto" w:space="12" w:sz="0" w:val="none"/>
          <w:left w:color="auto" w:space="0" w:sz="0" w:val="none"/>
          <w:bottom w:color="auto" w:space="3" w:sz="0" w:val="none"/>
          <w:right w:color="auto" w:space="0" w:sz="0" w:val="none"/>
        </w:pBdr>
        <w:ind w:left="360" w:firstLine="0"/>
        <w:contextualSpacing w:val="0"/>
        <w:jc w:val="both"/>
        <w:rPr>
          <w:rFonts w:ascii="Times New Roman" w:cs="Times New Roman" w:eastAsia="Times New Roman" w:hAnsi="Times New Roman"/>
          <w:sz w:val="24"/>
          <w:szCs w:val="24"/>
          <w:highlight w:val="white"/>
        </w:rPr>
      </w:pPr>
      <w:r w:rsidDel="00000000" w:rsidR="00000000" w:rsidRPr="00000000">
        <w:rPr>
          <w:b w:val="1"/>
          <w:sz w:val="26"/>
          <w:szCs w:val="26"/>
          <w:highlight w:val="white"/>
          <w:rtl w:val="0"/>
        </w:rPr>
        <w:t xml:space="preserve">Program Design</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ind w:firstLine="72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regular quicksort algorithm, the main method reads in the text file and passes it into an array. It then starts the timer, calls the quicksort method, and stops the timer when the quicksort method is completed, and outputs the time the quicksort method takes. The quicksort class takes in the arguments of the arr, the low number ( which is 0), and the high which is the length of the array - 1. If the high variable was higher than the low variable, it set the middle variable to a call to the partition method with the same arguments of the quicksort method. It then calls quicksort two more times, with the arr, low, and middle variable -1, and arr, middle plus 1 and high variables. The partition method creates a pivot variable and compares it to the lowest in the array, and swaps if the lowest is lower than the highest.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ind w:firstLine="72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median of 3 quicksort method, the main method was the same. For the quicksort, a variable N was set to the high-low + 1 on the array. A variable m was used to call the median3 class, using the arguments of the arr itself, the low value, the low value + (N /2), and high). Then, the m’th number in the variable and the high number in the variable were swapped, and then the rest of the quicksort proceeded as normal from the last one. For the median of 3 method, the arguments of the arr, i,j, and k were initialized. The arrays in the i,j, and k placements were compared to each other, and whichever one was the largest was returned.</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b w:val="1"/>
          <w:sz w:val="26"/>
          <w:szCs w:val="26"/>
          <w:highlight w:val="white"/>
          <w:rtl w:val="0"/>
        </w:rPr>
        <w:t xml:space="preserve">Testing Plan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testing plan for this lab was pretty straight forward. For the first portion, I tested the normal quicksort class on arrays that were already sorted, ones that were reverse sorted, and a random sorted array. Then, I tested the quicksort and median classes on array says going from 16 to 500000, and wrote down the execution times for each of them. Finally, so that all test cases were uniform, I went back and tested all of the previous sorts (insertion, merge, and heapsort), and compare the execution times for all of those as well.</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b w:val="1"/>
          <w:sz w:val="26"/>
          <w:szCs w:val="26"/>
          <w:highlight w:val="white"/>
          <w:rtl w:val="0"/>
        </w:rPr>
        <w:t xml:space="preserve">Test Cases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test cases are shown in the table below:</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Sorted, Reverse Sorted, and Random Arrays: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contextualSpacing w:val="0"/>
        <w:jc w:val="left"/>
        <w:rPr>
          <w:rFonts w:ascii="Times New Roman" w:cs="Times New Roman" w:eastAsia="Times New Roman" w:hAnsi="Times New Roman"/>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 Taken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.14058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Reverse 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.00780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.005</w:t>
            </w:r>
          </w:p>
        </w:tc>
      </w:tr>
    </w:tbl>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Normal Quicksort vs the Median Quicksort:</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tbl>
      <w:tblPr>
        <w:tblStyle w:val="Table2"/>
        <w:tblW w:w="57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1815"/>
        <w:gridCol w:w="1785"/>
        <w:tblGridChange w:id="0">
          <w:tblGrid>
            <w:gridCol w:w="2160"/>
            <w:gridCol w:w="1815"/>
            <w:gridCol w:w="178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jc w:val="center"/>
              <w:rPr>
                <w:sz w:val="20"/>
                <w:szCs w:val="20"/>
              </w:rPr>
            </w:pPr>
            <w:r w:rsidDel="00000000" w:rsidR="00000000" w:rsidRPr="00000000">
              <w:rPr>
                <w:sz w:val="20"/>
                <w:szCs w:val="20"/>
                <w:rtl w:val="0"/>
              </w:rPr>
              <w:t xml:space="preserve">Array Size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jc w:val="center"/>
              <w:rPr>
                <w:sz w:val="20"/>
                <w:szCs w:val="20"/>
              </w:rPr>
            </w:pPr>
            <w:r w:rsidDel="00000000" w:rsidR="00000000" w:rsidRPr="00000000">
              <w:rPr>
                <w:sz w:val="20"/>
                <w:szCs w:val="20"/>
                <w:rtl w:val="0"/>
              </w:rPr>
              <w:t xml:space="preserve">Quicksort Normal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jc w:val="center"/>
              <w:rPr>
                <w:sz w:val="20"/>
                <w:szCs w:val="20"/>
              </w:rPr>
            </w:pPr>
            <w:r w:rsidDel="00000000" w:rsidR="00000000" w:rsidRPr="00000000">
              <w:rPr>
                <w:sz w:val="20"/>
                <w:szCs w:val="20"/>
                <w:rtl w:val="0"/>
              </w:rPr>
              <w:t xml:space="preserve">Quicksort Median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jc w:val="center"/>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jc w:val="center"/>
              <w:rPr>
                <w:sz w:val="20"/>
                <w:szCs w:val="20"/>
              </w:rPr>
            </w:pPr>
            <w:r w:rsidDel="00000000" w:rsidR="00000000" w:rsidRPr="00000000">
              <w:rPr>
                <w:sz w:val="20"/>
                <w:szCs w:val="20"/>
                <w:rtl w:val="0"/>
              </w:rPr>
              <w:t xml:space="preserve">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jc w:val="center"/>
              <w:rPr>
                <w:sz w:val="20"/>
                <w:szCs w:val="20"/>
              </w:rPr>
            </w:pPr>
            <w:r w:rsidDel="00000000" w:rsidR="00000000" w:rsidRPr="00000000">
              <w:rPr>
                <w:sz w:val="20"/>
                <w:szCs w:val="20"/>
                <w:rtl w:val="0"/>
              </w:rPr>
              <w:t xml:space="preserve">0.0000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jc w:val="center"/>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jc w:val="center"/>
              <w:rPr>
                <w:sz w:val="20"/>
                <w:szCs w:val="20"/>
              </w:rPr>
            </w:pPr>
            <w:r w:rsidDel="00000000" w:rsidR="00000000" w:rsidRPr="00000000">
              <w:rPr>
                <w:sz w:val="20"/>
                <w:szCs w:val="20"/>
                <w:rtl w:val="0"/>
              </w:rPr>
              <w:t xml:space="preserve">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jc w:val="center"/>
              <w:rPr>
                <w:sz w:val="20"/>
                <w:szCs w:val="20"/>
              </w:rPr>
            </w:pPr>
            <w:r w:rsidDel="00000000" w:rsidR="00000000" w:rsidRPr="00000000">
              <w:rPr>
                <w:sz w:val="20"/>
                <w:szCs w:val="20"/>
                <w:rtl w:val="0"/>
              </w:rPr>
              <w:t xml:space="preserve">0.0010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contextualSpacing w:val="0"/>
              <w:jc w:val="center"/>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contextualSpacing w:val="0"/>
              <w:jc w:val="center"/>
              <w:rPr>
                <w:sz w:val="20"/>
                <w:szCs w:val="20"/>
              </w:rPr>
            </w:pPr>
            <w:r w:rsidDel="00000000" w:rsidR="00000000" w:rsidRPr="00000000">
              <w:rPr>
                <w:sz w:val="20"/>
                <w:szCs w:val="20"/>
                <w:rtl w:val="0"/>
              </w:rPr>
              <w:t xml:space="preserve">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contextualSpacing w:val="0"/>
              <w:jc w:val="center"/>
              <w:rPr>
                <w:sz w:val="20"/>
                <w:szCs w:val="20"/>
              </w:rPr>
            </w:pPr>
            <w:r w:rsidDel="00000000" w:rsidR="00000000" w:rsidRPr="00000000">
              <w:rPr>
                <w:sz w:val="20"/>
                <w:szCs w:val="20"/>
                <w:rtl w:val="0"/>
              </w:rPr>
              <w:t xml:space="preserve">0.0000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jc w:val="center"/>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contextualSpacing w:val="0"/>
              <w:jc w:val="center"/>
              <w:rPr>
                <w:sz w:val="20"/>
                <w:szCs w:val="20"/>
              </w:rPr>
            </w:pPr>
            <w:r w:rsidDel="00000000" w:rsidR="00000000" w:rsidRPr="00000000">
              <w:rPr>
                <w:sz w:val="20"/>
                <w:szCs w:val="20"/>
                <w:rtl w:val="0"/>
              </w:rPr>
              <w:t xml:space="preserve">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contextualSpacing w:val="0"/>
              <w:jc w:val="center"/>
              <w:rPr>
                <w:sz w:val="20"/>
                <w:szCs w:val="20"/>
              </w:rPr>
            </w:pPr>
            <w:r w:rsidDel="00000000" w:rsidR="00000000" w:rsidRPr="00000000">
              <w:rPr>
                <w:sz w:val="20"/>
                <w:szCs w:val="20"/>
                <w:rtl w:val="0"/>
              </w:rPr>
              <w:t xml:space="preserve">0.0010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jc w:val="center"/>
              <w:rPr>
                <w:sz w:val="20"/>
                <w:szCs w:val="20"/>
              </w:rPr>
            </w:pPr>
            <w:r w:rsidDel="00000000" w:rsidR="00000000" w:rsidRPr="00000000">
              <w:rPr>
                <w:sz w:val="20"/>
                <w:szCs w:val="20"/>
                <w:rtl w:val="0"/>
              </w:rPr>
              <w:t xml:space="preserve">128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contextualSpacing w:val="0"/>
              <w:jc w:val="center"/>
              <w:rPr>
                <w:sz w:val="20"/>
                <w:szCs w:val="20"/>
              </w:rPr>
            </w:pPr>
            <w:r w:rsidDel="00000000" w:rsidR="00000000" w:rsidRPr="00000000">
              <w:rPr>
                <w:sz w:val="20"/>
                <w:szCs w:val="20"/>
                <w:rtl w:val="0"/>
              </w:rPr>
              <w:t xml:space="preserve">0.0010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contextualSpacing w:val="0"/>
              <w:jc w:val="center"/>
              <w:rPr>
                <w:sz w:val="20"/>
                <w:szCs w:val="20"/>
              </w:rPr>
            </w:pPr>
            <w:r w:rsidDel="00000000" w:rsidR="00000000" w:rsidRPr="00000000">
              <w:rPr>
                <w:sz w:val="20"/>
                <w:szCs w:val="20"/>
                <w:rtl w:val="0"/>
              </w:rPr>
              <w:t xml:space="preserve">0.0009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contextualSpacing w:val="0"/>
              <w:jc w:val="center"/>
              <w:rPr>
                <w:sz w:val="20"/>
                <w:szCs w:val="20"/>
              </w:rPr>
            </w:pPr>
            <w:r w:rsidDel="00000000" w:rsidR="00000000" w:rsidRPr="00000000">
              <w:rPr>
                <w:sz w:val="20"/>
                <w:szCs w:val="20"/>
                <w:rtl w:val="0"/>
              </w:rPr>
              <w:t xml:space="preserve">256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contextualSpacing w:val="0"/>
              <w:jc w:val="center"/>
              <w:rPr>
                <w:sz w:val="20"/>
                <w:szCs w:val="20"/>
              </w:rPr>
            </w:pPr>
            <w:r w:rsidDel="00000000" w:rsidR="00000000" w:rsidRPr="00000000">
              <w:rPr>
                <w:sz w:val="20"/>
                <w:szCs w:val="20"/>
                <w:rtl w:val="0"/>
              </w:rPr>
              <w:t xml:space="preserve">0.0009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contextualSpacing w:val="0"/>
              <w:jc w:val="center"/>
              <w:rPr>
                <w:sz w:val="20"/>
                <w:szCs w:val="20"/>
              </w:rPr>
            </w:pPr>
            <w:r w:rsidDel="00000000" w:rsidR="00000000" w:rsidRPr="00000000">
              <w:rPr>
                <w:sz w:val="20"/>
                <w:szCs w:val="20"/>
                <w:rtl w:val="0"/>
              </w:rPr>
              <w:t xml:space="preserve">0.0009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contextualSpacing w:val="0"/>
              <w:jc w:val="center"/>
              <w:rPr>
                <w:sz w:val="20"/>
                <w:szCs w:val="20"/>
              </w:rPr>
            </w:pPr>
            <w:r w:rsidDel="00000000" w:rsidR="00000000" w:rsidRPr="00000000">
              <w:rPr>
                <w:sz w:val="20"/>
                <w:szCs w:val="20"/>
                <w:rtl w:val="0"/>
              </w:rPr>
              <w:t xml:space="preserve">512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contextualSpacing w:val="0"/>
              <w:jc w:val="center"/>
              <w:rPr>
                <w:sz w:val="20"/>
                <w:szCs w:val="20"/>
              </w:rPr>
            </w:pPr>
            <w:r w:rsidDel="00000000" w:rsidR="00000000" w:rsidRPr="00000000">
              <w:rPr>
                <w:sz w:val="20"/>
                <w:szCs w:val="20"/>
                <w:rtl w:val="0"/>
              </w:rPr>
              <w:t xml:space="preserve">0.0020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contextualSpacing w:val="0"/>
              <w:jc w:val="center"/>
              <w:rPr>
                <w:sz w:val="20"/>
                <w:szCs w:val="20"/>
              </w:rPr>
            </w:pPr>
            <w:r w:rsidDel="00000000" w:rsidR="00000000" w:rsidRPr="00000000">
              <w:rPr>
                <w:sz w:val="20"/>
                <w:szCs w:val="20"/>
                <w:rtl w:val="0"/>
              </w:rPr>
              <w:t xml:space="preserve">0.0029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contextualSpacing w:val="0"/>
              <w:jc w:val="center"/>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contextualSpacing w:val="0"/>
              <w:jc w:val="center"/>
              <w:rPr>
                <w:sz w:val="20"/>
                <w:szCs w:val="20"/>
              </w:rPr>
            </w:pPr>
            <w:r w:rsidDel="00000000" w:rsidR="00000000" w:rsidRPr="00000000">
              <w:rPr>
                <w:sz w:val="20"/>
                <w:szCs w:val="20"/>
                <w:rtl w:val="0"/>
              </w:rPr>
              <w:t xml:space="preserve">0.0060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contextualSpacing w:val="0"/>
              <w:jc w:val="center"/>
              <w:rPr>
                <w:sz w:val="20"/>
                <w:szCs w:val="20"/>
              </w:rPr>
            </w:pPr>
            <w:r w:rsidDel="00000000" w:rsidR="00000000" w:rsidRPr="00000000">
              <w:rPr>
                <w:sz w:val="20"/>
                <w:szCs w:val="20"/>
                <w:rtl w:val="0"/>
              </w:rPr>
              <w:t xml:space="preserve">0.0069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contextualSpacing w:val="0"/>
              <w:jc w:val="center"/>
              <w:rPr>
                <w:sz w:val="20"/>
                <w:szCs w:val="20"/>
              </w:rPr>
            </w:pPr>
            <w:r w:rsidDel="00000000" w:rsidR="00000000" w:rsidRPr="00000000">
              <w:rPr>
                <w:sz w:val="20"/>
                <w:szCs w:val="20"/>
                <w:rtl w:val="0"/>
              </w:rPr>
              <w:t xml:space="preserve">1024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contextualSpacing w:val="0"/>
              <w:jc w:val="center"/>
              <w:rPr>
                <w:sz w:val="20"/>
                <w:szCs w:val="20"/>
              </w:rPr>
            </w:pPr>
            <w:r w:rsidDel="00000000" w:rsidR="00000000" w:rsidRPr="00000000">
              <w:rPr>
                <w:sz w:val="20"/>
                <w:szCs w:val="20"/>
                <w:rtl w:val="0"/>
              </w:rPr>
              <w:t xml:space="preserve">0.0060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contextualSpacing w:val="0"/>
              <w:jc w:val="center"/>
              <w:rPr>
                <w:sz w:val="20"/>
                <w:szCs w:val="20"/>
              </w:rPr>
            </w:pPr>
            <w:r w:rsidDel="00000000" w:rsidR="00000000" w:rsidRPr="00000000">
              <w:rPr>
                <w:sz w:val="20"/>
                <w:szCs w:val="20"/>
                <w:rtl w:val="0"/>
              </w:rPr>
              <w:t xml:space="preserve">0.0079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contextualSpacing w:val="0"/>
              <w:jc w:val="center"/>
              <w:rPr>
                <w:sz w:val="20"/>
                <w:szCs w:val="20"/>
              </w:rPr>
            </w:pPr>
            <w:r w:rsidDel="00000000" w:rsidR="00000000" w:rsidRPr="00000000">
              <w:rPr>
                <w:sz w:val="20"/>
                <w:szCs w:val="20"/>
                <w:rtl w:val="0"/>
              </w:rPr>
              <w:t xml:space="preserve">2048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contextualSpacing w:val="0"/>
              <w:jc w:val="center"/>
              <w:rPr>
                <w:sz w:val="20"/>
                <w:szCs w:val="20"/>
              </w:rPr>
            </w:pPr>
            <w:r w:rsidDel="00000000" w:rsidR="00000000" w:rsidRPr="00000000">
              <w:rPr>
                <w:sz w:val="20"/>
                <w:szCs w:val="20"/>
                <w:rtl w:val="0"/>
              </w:rPr>
              <w:t xml:space="preserve">0.0120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contextualSpacing w:val="0"/>
              <w:jc w:val="center"/>
              <w:rPr>
                <w:sz w:val="20"/>
                <w:szCs w:val="20"/>
              </w:rPr>
            </w:pPr>
            <w:r w:rsidDel="00000000" w:rsidR="00000000" w:rsidRPr="00000000">
              <w:rPr>
                <w:sz w:val="20"/>
                <w:szCs w:val="20"/>
                <w:rtl w:val="0"/>
              </w:rPr>
              <w:t xml:space="preserve">0.0150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contextualSpacing w:val="0"/>
              <w:jc w:val="center"/>
              <w:rPr>
                <w:sz w:val="20"/>
                <w:szCs w:val="20"/>
              </w:rPr>
            </w:pPr>
            <w:r w:rsidDel="00000000" w:rsidR="00000000" w:rsidRPr="00000000">
              <w:rPr>
                <w:sz w:val="20"/>
                <w:szCs w:val="20"/>
                <w:rtl w:val="0"/>
              </w:rPr>
              <w:t xml:space="preserve">4096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contextualSpacing w:val="0"/>
              <w:jc w:val="center"/>
              <w:rPr>
                <w:sz w:val="20"/>
                <w:szCs w:val="20"/>
              </w:rPr>
            </w:pPr>
            <w:r w:rsidDel="00000000" w:rsidR="00000000" w:rsidRPr="00000000">
              <w:rPr>
                <w:sz w:val="20"/>
                <w:szCs w:val="20"/>
                <w:rtl w:val="0"/>
              </w:rPr>
              <w:t xml:space="preserve">0.0290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contextualSpacing w:val="0"/>
              <w:jc w:val="center"/>
              <w:rPr>
                <w:sz w:val="20"/>
                <w:szCs w:val="20"/>
              </w:rPr>
            </w:pPr>
            <w:r w:rsidDel="00000000" w:rsidR="00000000" w:rsidRPr="00000000">
              <w:rPr>
                <w:sz w:val="20"/>
                <w:szCs w:val="20"/>
                <w:rtl w:val="0"/>
              </w:rPr>
              <w:t xml:space="preserve">0.0309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contextualSpacing w:val="0"/>
              <w:jc w:val="center"/>
              <w:rPr>
                <w:sz w:val="20"/>
                <w:szCs w:val="20"/>
              </w:rPr>
            </w:pPr>
            <w:r w:rsidDel="00000000" w:rsidR="00000000" w:rsidRPr="00000000">
              <w:rPr>
                <w:sz w:val="20"/>
                <w:szCs w:val="20"/>
                <w:rtl w:val="0"/>
              </w:rPr>
              <w:t xml:space="preserve">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contextualSpacing w:val="0"/>
              <w:jc w:val="center"/>
              <w:rPr>
                <w:sz w:val="20"/>
                <w:szCs w:val="20"/>
              </w:rPr>
            </w:pPr>
            <w:r w:rsidDel="00000000" w:rsidR="00000000" w:rsidRPr="00000000">
              <w:rPr>
                <w:sz w:val="20"/>
                <w:szCs w:val="20"/>
                <w:rtl w:val="0"/>
              </w:rPr>
              <w:t xml:space="preserve">0.0240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contextualSpacing w:val="0"/>
              <w:jc w:val="center"/>
              <w:rPr>
                <w:sz w:val="20"/>
                <w:szCs w:val="20"/>
              </w:rPr>
            </w:pPr>
            <w:r w:rsidDel="00000000" w:rsidR="00000000" w:rsidRPr="00000000">
              <w:rPr>
                <w:sz w:val="20"/>
                <w:szCs w:val="20"/>
                <w:rtl w:val="0"/>
              </w:rPr>
              <w:t xml:space="preserve">0.0409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contextualSpacing w:val="0"/>
              <w:jc w:val="center"/>
              <w:rPr>
                <w:sz w:val="20"/>
                <w:szCs w:val="20"/>
              </w:rPr>
            </w:pPr>
            <w:r w:rsidDel="00000000" w:rsidR="00000000" w:rsidRPr="00000000">
              <w:rPr>
                <w:sz w:val="20"/>
                <w:szCs w:val="20"/>
                <w:rtl w:val="0"/>
              </w:rPr>
              <w:t xml:space="preserve">8192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contextualSpacing w:val="0"/>
              <w:jc w:val="center"/>
              <w:rPr>
                <w:sz w:val="20"/>
                <w:szCs w:val="20"/>
              </w:rPr>
            </w:pPr>
            <w:r w:rsidDel="00000000" w:rsidR="00000000" w:rsidRPr="00000000">
              <w:rPr>
                <w:sz w:val="20"/>
                <w:szCs w:val="20"/>
                <w:rtl w:val="0"/>
              </w:rPr>
              <w:t xml:space="preserve">0.0410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contextualSpacing w:val="0"/>
              <w:jc w:val="center"/>
              <w:rPr>
                <w:sz w:val="20"/>
                <w:szCs w:val="20"/>
              </w:rPr>
            </w:pPr>
            <w:r w:rsidDel="00000000" w:rsidR="00000000" w:rsidRPr="00000000">
              <w:rPr>
                <w:sz w:val="20"/>
                <w:szCs w:val="20"/>
                <w:rtl w:val="0"/>
              </w:rPr>
              <w:t xml:space="preserve">0.0599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contextualSpacing w:val="0"/>
              <w:jc w:val="center"/>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contextualSpacing w:val="0"/>
              <w:jc w:val="center"/>
              <w:rPr>
                <w:sz w:val="20"/>
                <w:szCs w:val="20"/>
              </w:rPr>
            </w:pPr>
            <w:r w:rsidDel="00000000" w:rsidR="00000000" w:rsidRPr="00000000">
              <w:rPr>
                <w:sz w:val="20"/>
                <w:szCs w:val="20"/>
                <w:rtl w:val="0"/>
              </w:rPr>
              <w:t xml:space="preserve">0.0620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contextualSpacing w:val="0"/>
              <w:jc w:val="center"/>
              <w:rPr>
                <w:sz w:val="20"/>
                <w:szCs w:val="20"/>
              </w:rPr>
            </w:pPr>
            <w:r w:rsidDel="00000000" w:rsidR="00000000" w:rsidRPr="00000000">
              <w:rPr>
                <w:sz w:val="20"/>
                <w:szCs w:val="20"/>
                <w:rtl w:val="0"/>
              </w:rPr>
              <w:t xml:space="preserve">0.0790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contextualSpacing w:val="0"/>
              <w:jc w:val="center"/>
              <w:rPr>
                <w:sz w:val="20"/>
                <w:szCs w:val="20"/>
              </w:rPr>
            </w:pPr>
            <w:r w:rsidDel="00000000" w:rsidR="00000000" w:rsidRPr="00000000">
              <w:rPr>
                <w:sz w:val="20"/>
                <w:szCs w:val="20"/>
                <w:rtl w:val="0"/>
              </w:rPr>
              <w:t xml:space="preserve">50000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contextualSpacing w:val="0"/>
              <w:jc w:val="center"/>
              <w:rPr>
                <w:sz w:val="20"/>
                <w:szCs w:val="20"/>
              </w:rPr>
            </w:pPr>
            <w:r w:rsidDel="00000000" w:rsidR="00000000" w:rsidRPr="00000000">
              <w:rPr>
                <w:sz w:val="20"/>
                <w:szCs w:val="20"/>
                <w:rtl w:val="0"/>
              </w:rPr>
              <w:t xml:space="preserve">0.3190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contextualSpacing w:val="0"/>
              <w:jc w:val="center"/>
              <w:rPr>
                <w:sz w:val="20"/>
                <w:szCs w:val="20"/>
              </w:rPr>
            </w:pPr>
            <w:r w:rsidDel="00000000" w:rsidR="00000000" w:rsidRPr="00000000">
              <w:rPr>
                <w:sz w:val="20"/>
                <w:szCs w:val="20"/>
                <w:rtl w:val="0"/>
              </w:rPr>
              <w:t xml:space="preserve">0.4100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contextualSpacing w:val="0"/>
              <w:jc w:val="center"/>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contextualSpacing w:val="0"/>
              <w:jc w:val="center"/>
              <w:rPr>
                <w:sz w:val="20"/>
                <w:szCs w:val="20"/>
              </w:rPr>
            </w:pPr>
            <w:r w:rsidDel="00000000" w:rsidR="00000000" w:rsidRPr="00000000">
              <w:rPr>
                <w:sz w:val="20"/>
                <w:szCs w:val="20"/>
                <w:rtl w:val="0"/>
              </w:rPr>
              <w:t xml:space="preserve">0.6122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contextualSpacing w:val="0"/>
              <w:jc w:val="center"/>
              <w:rPr>
                <w:sz w:val="20"/>
                <w:szCs w:val="20"/>
              </w:rPr>
            </w:pPr>
            <w:r w:rsidDel="00000000" w:rsidR="00000000" w:rsidRPr="00000000">
              <w:rPr>
                <w:sz w:val="20"/>
                <w:szCs w:val="20"/>
                <w:rtl w:val="0"/>
              </w:rPr>
              <w:t xml:space="preserve">1.2330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contextualSpacing w:val="0"/>
              <w:jc w:val="center"/>
              <w:rPr>
                <w:sz w:val="20"/>
                <w:szCs w:val="20"/>
              </w:rPr>
            </w:pPr>
            <w:r w:rsidDel="00000000" w:rsidR="00000000" w:rsidRPr="00000000">
              <w:rPr>
                <w:sz w:val="20"/>
                <w:szCs w:val="20"/>
                <w:rtl w:val="0"/>
              </w:rPr>
              <w:t xml:space="preserve">500000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contextualSpacing w:val="0"/>
              <w:jc w:val="center"/>
              <w:rPr>
                <w:sz w:val="20"/>
                <w:szCs w:val="20"/>
              </w:rPr>
            </w:pPr>
            <w:r w:rsidDel="00000000" w:rsidR="00000000" w:rsidRPr="00000000">
              <w:rPr>
                <w:sz w:val="20"/>
                <w:szCs w:val="20"/>
                <w:rtl w:val="0"/>
              </w:rPr>
              <w:t xml:space="preserve">4.4800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contextualSpacing w:val="0"/>
              <w:jc w:val="center"/>
              <w:rPr>
                <w:sz w:val="20"/>
                <w:szCs w:val="20"/>
              </w:rPr>
            </w:pPr>
            <w:r w:rsidDel="00000000" w:rsidR="00000000" w:rsidRPr="00000000">
              <w:rPr>
                <w:sz w:val="20"/>
                <w:szCs w:val="20"/>
                <w:rtl w:val="0"/>
              </w:rPr>
              <w:t xml:space="preserve">7.7833</w:t>
            </w:r>
          </w:p>
        </w:tc>
      </w:tr>
    </w:tbl>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finally, for the comparison of InsertionSort, MergeSort, HeapSort, and QuickSort:</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tbl>
      <w:tblPr>
        <w:tblStyle w:val="Table3"/>
        <w:tblW w:w="87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1815"/>
        <w:gridCol w:w="1785"/>
        <w:gridCol w:w="1500"/>
        <w:gridCol w:w="1500"/>
        <w:tblGridChange w:id="0">
          <w:tblGrid>
            <w:gridCol w:w="2160"/>
            <w:gridCol w:w="1815"/>
            <w:gridCol w:w="1785"/>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contextualSpacing w:val="0"/>
              <w:jc w:val="center"/>
              <w:rPr>
                <w:sz w:val="20"/>
                <w:szCs w:val="20"/>
              </w:rPr>
            </w:pPr>
            <w:r w:rsidDel="00000000" w:rsidR="00000000" w:rsidRPr="00000000">
              <w:rPr>
                <w:sz w:val="20"/>
                <w:szCs w:val="20"/>
                <w:rtl w:val="0"/>
              </w:rPr>
              <w:t xml:space="preserve">Array Size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contextualSpacing w:val="0"/>
              <w:jc w:val="center"/>
              <w:rPr>
                <w:sz w:val="20"/>
                <w:szCs w:val="20"/>
              </w:rPr>
            </w:pPr>
            <w:r w:rsidDel="00000000" w:rsidR="00000000" w:rsidRPr="00000000">
              <w:rPr>
                <w:sz w:val="20"/>
                <w:szCs w:val="20"/>
                <w:rtl w:val="0"/>
              </w:rPr>
              <w:t xml:space="preserve">InsertionSort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contextualSpacing w:val="0"/>
              <w:jc w:val="center"/>
              <w:rPr>
                <w:sz w:val="20"/>
                <w:szCs w:val="20"/>
              </w:rPr>
            </w:pPr>
            <w:r w:rsidDel="00000000" w:rsidR="00000000" w:rsidRPr="00000000">
              <w:rPr>
                <w:sz w:val="20"/>
                <w:szCs w:val="20"/>
                <w:rtl w:val="0"/>
              </w:rPr>
              <w:t xml:space="preserve">MergeSort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contextualSpacing w:val="0"/>
              <w:jc w:val="center"/>
              <w:rPr>
                <w:sz w:val="20"/>
                <w:szCs w:val="20"/>
              </w:rPr>
            </w:pPr>
            <w:r w:rsidDel="00000000" w:rsidR="00000000" w:rsidRPr="00000000">
              <w:rPr>
                <w:sz w:val="20"/>
                <w:szCs w:val="20"/>
                <w:rtl w:val="0"/>
              </w:rPr>
              <w:t xml:space="preserve">HeapSort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contextualSpacing w:val="0"/>
              <w:jc w:val="center"/>
              <w:rPr>
                <w:sz w:val="20"/>
                <w:szCs w:val="20"/>
              </w:rPr>
            </w:pPr>
            <w:r w:rsidDel="00000000" w:rsidR="00000000" w:rsidRPr="00000000">
              <w:rPr>
                <w:sz w:val="20"/>
                <w:szCs w:val="20"/>
                <w:rtl w:val="0"/>
              </w:rPr>
              <w:t xml:space="preserve">Quicksort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contextualSpacing w:val="0"/>
              <w:jc w:val="center"/>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contextualSpacing w:val="0"/>
              <w:jc w:val="center"/>
              <w:rPr>
                <w:sz w:val="20"/>
                <w:szCs w:val="20"/>
              </w:rPr>
            </w:pPr>
            <w:r w:rsidDel="00000000" w:rsidR="00000000" w:rsidRPr="00000000">
              <w:rPr>
                <w:sz w:val="20"/>
                <w:szCs w:val="20"/>
                <w:rtl w:val="0"/>
              </w:rPr>
              <w:t xml:space="preserve">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contextualSpacing w:val="0"/>
              <w:jc w:val="center"/>
              <w:rPr>
                <w:sz w:val="20"/>
                <w:szCs w:val="20"/>
              </w:rPr>
            </w:pPr>
            <w:r w:rsidDel="00000000" w:rsidR="00000000" w:rsidRPr="00000000">
              <w:rPr>
                <w:sz w:val="20"/>
                <w:szCs w:val="20"/>
                <w:rtl w:val="0"/>
              </w:rPr>
              <w:t xml:space="preserve">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contextualSpacing w:val="0"/>
              <w:jc w:val="center"/>
              <w:rPr>
                <w:sz w:val="20"/>
                <w:szCs w:val="20"/>
              </w:rPr>
            </w:pPr>
            <w:r w:rsidDel="00000000" w:rsidR="00000000" w:rsidRPr="00000000">
              <w:rPr>
                <w:sz w:val="20"/>
                <w:szCs w:val="20"/>
                <w:rtl w:val="0"/>
              </w:rPr>
              <w:t xml:space="preserve">0.0000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contextualSpacing w:val="0"/>
              <w:jc w:val="center"/>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contextualSpacing w:val="0"/>
              <w:jc w:val="center"/>
              <w:rPr>
                <w:sz w:val="20"/>
                <w:szCs w:val="20"/>
              </w:rPr>
            </w:pPr>
            <w:r w:rsidDel="00000000" w:rsidR="00000000" w:rsidRPr="00000000">
              <w:rPr>
                <w:sz w:val="20"/>
                <w:szCs w:val="20"/>
                <w:rtl w:val="0"/>
              </w:rPr>
              <w:t xml:space="preserve">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contextualSpacing w:val="0"/>
              <w:jc w:val="center"/>
              <w:rPr>
                <w:sz w:val="20"/>
                <w:szCs w:val="20"/>
              </w:rPr>
            </w:pPr>
            <w:r w:rsidDel="00000000" w:rsidR="00000000" w:rsidRPr="00000000">
              <w:rPr>
                <w:sz w:val="20"/>
                <w:szCs w:val="20"/>
                <w:rtl w:val="0"/>
              </w:rPr>
              <w:t xml:space="preserve">0.0009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contextualSpacing w:val="0"/>
              <w:jc w:val="center"/>
              <w:rPr>
                <w:sz w:val="20"/>
                <w:szCs w:val="20"/>
              </w:rPr>
            </w:pPr>
            <w:r w:rsidDel="00000000" w:rsidR="00000000" w:rsidRPr="00000000">
              <w:rPr>
                <w:sz w:val="20"/>
                <w:szCs w:val="20"/>
                <w:rtl w:val="0"/>
              </w:rPr>
              <w:t xml:space="preserve">0.0000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contextualSpacing w:val="0"/>
              <w:jc w:val="center"/>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contextualSpacing w:val="0"/>
              <w:jc w:val="center"/>
              <w:rPr>
                <w:sz w:val="20"/>
                <w:szCs w:val="20"/>
              </w:rPr>
            </w:pPr>
            <w:r w:rsidDel="00000000" w:rsidR="00000000" w:rsidRPr="00000000">
              <w:rPr>
                <w:sz w:val="20"/>
                <w:szCs w:val="20"/>
                <w:rtl w:val="0"/>
              </w:rPr>
              <w:t xml:space="preserve">0.0009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contextualSpacing w:val="0"/>
              <w:jc w:val="center"/>
              <w:rPr>
                <w:sz w:val="20"/>
                <w:szCs w:val="20"/>
              </w:rPr>
            </w:pPr>
            <w:r w:rsidDel="00000000" w:rsidR="00000000" w:rsidRPr="00000000">
              <w:rPr>
                <w:sz w:val="20"/>
                <w:szCs w:val="20"/>
                <w:rtl w:val="0"/>
              </w:rPr>
              <w:t xml:space="preserve">0.0009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contextualSpacing w:val="0"/>
              <w:jc w:val="center"/>
              <w:rPr>
                <w:sz w:val="20"/>
                <w:szCs w:val="20"/>
              </w:rPr>
            </w:pPr>
            <w:r w:rsidDel="00000000" w:rsidR="00000000" w:rsidRPr="00000000">
              <w:rPr>
                <w:sz w:val="20"/>
                <w:szCs w:val="20"/>
                <w:rtl w:val="0"/>
              </w:rPr>
              <w:t xml:space="preserve">0.0009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contextualSpacing w:val="0"/>
              <w:jc w:val="center"/>
              <w:rPr>
                <w:sz w:val="20"/>
                <w:szCs w:val="20"/>
              </w:rPr>
            </w:pPr>
            <w:r w:rsidDel="00000000" w:rsidR="00000000" w:rsidRPr="00000000">
              <w:rPr>
                <w:sz w:val="20"/>
                <w:szCs w:val="20"/>
                <w:rtl w:val="0"/>
              </w:rPr>
              <w:t xml:space="preserve">0.0000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contextualSpacing w:val="0"/>
              <w:jc w:val="center"/>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contextualSpacing w:val="0"/>
              <w:jc w:val="center"/>
              <w:rPr>
                <w:sz w:val="20"/>
                <w:szCs w:val="20"/>
              </w:rPr>
            </w:pPr>
            <w:r w:rsidDel="00000000" w:rsidR="00000000" w:rsidRPr="00000000">
              <w:rPr>
                <w:sz w:val="20"/>
                <w:szCs w:val="20"/>
                <w:rtl w:val="0"/>
              </w:rPr>
              <w:t xml:space="preserve">0.0010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contextualSpacing w:val="0"/>
              <w:jc w:val="center"/>
              <w:rPr>
                <w:sz w:val="20"/>
                <w:szCs w:val="20"/>
              </w:rPr>
            </w:pPr>
            <w:r w:rsidDel="00000000" w:rsidR="00000000" w:rsidRPr="00000000">
              <w:rPr>
                <w:sz w:val="20"/>
                <w:szCs w:val="20"/>
                <w:rtl w:val="0"/>
              </w:rPr>
              <w:t xml:space="preserve">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contextualSpacing w:val="0"/>
              <w:jc w:val="center"/>
              <w:rPr>
                <w:sz w:val="20"/>
                <w:szCs w:val="20"/>
              </w:rPr>
            </w:pPr>
            <w:r w:rsidDel="00000000" w:rsidR="00000000" w:rsidRPr="00000000">
              <w:rPr>
                <w:sz w:val="20"/>
                <w:szCs w:val="20"/>
                <w:rtl w:val="0"/>
              </w:rPr>
              <w:t xml:space="preserve">0.0009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contextualSpacing w:val="0"/>
              <w:jc w:val="center"/>
              <w:rPr>
                <w:sz w:val="20"/>
                <w:szCs w:val="20"/>
              </w:rPr>
            </w:pPr>
            <w:r w:rsidDel="00000000" w:rsidR="00000000" w:rsidRPr="00000000">
              <w:rPr>
                <w:sz w:val="20"/>
                <w:szCs w:val="20"/>
                <w:rtl w:val="0"/>
              </w:rPr>
              <w:t xml:space="preserve">0.0000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contextualSpacing w:val="0"/>
              <w:jc w:val="center"/>
              <w:rPr>
                <w:sz w:val="20"/>
                <w:szCs w:val="20"/>
              </w:rPr>
            </w:pPr>
            <w:r w:rsidDel="00000000" w:rsidR="00000000" w:rsidRPr="00000000">
              <w:rPr>
                <w:sz w:val="20"/>
                <w:szCs w:val="20"/>
                <w:rtl w:val="0"/>
              </w:rPr>
              <w:t xml:space="preserve">128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contextualSpacing w:val="0"/>
              <w:jc w:val="center"/>
              <w:rPr>
                <w:sz w:val="20"/>
                <w:szCs w:val="20"/>
              </w:rPr>
            </w:pPr>
            <w:r w:rsidDel="00000000" w:rsidR="00000000" w:rsidRPr="00000000">
              <w:rPr>
                <w:sz w:val="20"/>
                <w:szCs w:val="20"/>
                <w:rtl w:val="0"/>
              </w:rPr>
              <w:t xml:space="preserve">0.0019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contextualSpacing w:val="0"/>
              <w:jc w:val="center"/>
              <w:rPr>
                <w:sz w:val="20"/>
                <w:szCs w:val="20"/>
              </w:rPr>
            </w:pPr>
            <w:r w:rsidDel="00000000" w:rsidR="00000000" w:rsidRPr="00000000">
              <w:rPr>
                <w:sz w:val="20"/>
                <w:szCs w:val="20"/>
                <w:rtl w:val="0"/>
              </w:rPr>
              <w:t xml:space="preserve">0.0009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contextualSpacing w:val="0"/>
              <w:jc w:val="center"/>
              <w:rPr>
                <w:sz w:val="20"/>
                <w:szCs w:val="20"/>
              </w:rPr>
            </w:pPr>
            <w:r w:rsidDel="00000000" w:rsidR="00000000" w:rsidRPr="00000000">
              <w:rPr>
                <w:sz w:val="20"/>
                <w:szCs w:val="20"/>
                <w:rtl w:val="0"/>
              </w:rPr>
              <w:t xml:space="preserve">0.0019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contextualSpacing w:val="0"/>
              <w:jc w:val="center"/>
              <w:rPr>
                <w:sz w:val="20"/>
                <w:szCs w:val="20"/>
              </w:rPr>
            </w:pPr>
            <w:r w:rsidDel="00000000" w:rsidR="00000000" w:rsidRPr="00000000">
              <w:rPr>
                <w:sz w:val="20"/>
                <w:szCs w:val="20"/>
                <w:rtl w:val="0"/>
              </w:rPr>
              <w:t xml:space="preserve">0.0010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contextualSpacing w:val="0"/>
              <w:jc w:val="center"/>
              <w:rPr>
                <w:sz w:val="20"/>
                <w:szCs w:val="20"/>
              </w:rPr>
            </w:pPr>
            <w:r w:rsidDel="00000000" w:rsidR="00000000" w:rsidRPr="00000000">
              <w:rPr>
                <w:sz w:val="20"/>
                <w:szCs w:val="20"/>
                <w:rtl w:val="0"/>
              </w:rPr>
              <w:t xml:space="preserve">256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contextualSpacing w:val="0"/>
              <w:jc w:val="center"/>
              <w:rPr>
                <w:sz w:val="20"/>
                <w:szCs w:val="20"/>
              </w:rPr>
            </w:pPr>
            <w:r w:rsidDel="00000000" w:rsidR="00000000" w:rsidRPr="00000000">
              <w:rPr>
                <w:sz w:val="20"/>
                <w:szCs w:val="20"/>
                <w:rtl w:val="0"/>
              </w:rPr>
              <w:t xml:space="preserve">0.0080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contextualSpacing w:val="0"/>
              <w:jc w:val="center"/>
              <w:rPr>
                <w:sz w:val="20"/>
                <w:szCs w:val="20"/>
              </w:rPr>
            </w:pPr>
            <w:r w:rsidDel="00000000" w:rsidR="00000000" w:rsidRPr="00000000">
              <w:rPr>
                <w:sz w:val="20"/>
                <w:szCs w:val="20"/>
                <w:rtl w:val="0"/>
              </w:rPr>
              <w:t xml:space="preserve">0.0029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contextualSpacing w:val="0"/>
              <w:jc w:val="center"/>
              <w:rPr>
                <w:sz w:val="20"/>
                <w:szCs w:val="20"/>
              </w:rPr>
            </w:pPr>
            <w:r w:rsidDel="00000000" w:rsidR="00000000" w:rsidRPr="00000000">
              <w:rPr>
                <w:sz w:val="20"/>
                <w:szCs w:val="20"/>
                <w:rtl w:val="0"/>
              </w:rPr>
              <w:t xml:space="preserve">0.003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contextualSpacing w:val="0"/>
              <w:jc w:val="center"/>
              <w:rPr>
                <w:sz w:val="20"/>
                <w:szCs w:val="20"/>
              </w:rPr>
            </w:pPr>
            <w:r w:rsidDel="00000000" w:rsidR="00000000" w:rsidRPr="00000000">
              <w:rPr>
                <w:sz w:val="20"/>
                <w:szCs w:val="20"/>
                <w:rtl w:val="0"/>
              </w:rPr>
              <w:t xml:space="preserve">0.0009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contextualSpacing w:val="0"/>
              <w:jc w:val="center"/>
              <w:rPr>
                <w:sz w:val="20"/>
                <w:szCs w:val="20"/>
              </w:rPr>
            </w:pPr>
            <w:r w:rsidDel="00000000" w:rsidR="00000000" w:rsidRPr="00000000">
              <w:rPr>
                <w:sz w:val="20"/>
                <w:szCs w:val="20"/>
                <w:rtl w:val="0"/>
              </w:rPr>
              <w:t xml:space="preserve">512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contextualSpacing w:val="0"/>
              <w:jc w:val="center"/>
              <w:rPr>
                <w:sz w:val="20"/>
                <w:szCs w:val="20"/>
              </w:rPr>
            </w:pPr>
            <w:r w:rsidDel="00000000" w:rsidR="00000000" w:rsidRPr="00000000">
              <w:rPr>
                <w:sz w:val="20"/>
                <w:szCs w:val="20"/>
                <w:rtl w:val="0"/>
              </w:rPr>
              <w:t xml:space="preserve">0.0340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contextualSpacing w:val="0"/>
              <w:jc w:val="center"/>
              <w:rPr>
                <w:sz w:val="20"/>
                <w:szCs w:val="20"/>
              </w:rPr>
            </w:pPr>
            <w:r w:rsidDel="00000000" w:rsidR="00000000" w:rsidRPr="00000000">
              <w:rPr>
                <w:sz w:val="20"/>
                <w:szCs w:val="20"/>
                <w:rtl w:val="0"/>
              </w:rPr>
              <w:t xml:space="preserve">0.0049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contextualSpacing w:val="0"/>
              <w:jc w:val="center"/>
              <w:rPr>
                <w:sz w:val="20"/>
                <w:szCs w:val="20"/>
              </w:rPr>
            </w:pPr>
            <w:r w:rsidDel="00000000" w:rsidR="00000000" w:rsidRPr="00000000">
              <w:rPr>
                <w:sz w:val="20"/>
                <w:szCs w:val="20"/>
                <w:rtl w:val="0"/>
              </w:rPr>
              <w:t xml:space="preserve">0.0069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contextualSpacing w:val="0"/>
              <w:jc w:val="center"/>
              <w:rPr>
                <w:sz w:val="20"/>
                <w:szCs w:val="20"/>
              </w:rPr>
            </w:pPr>
            <w:r w:rsidDel="00000000" w:rsidR="00000000" w:rsidRPr="00000000">
              <w:rPr>
                <w:sz w:val="20"/>
                <w:szCs w:val="20"/>
                <w:rtl w:val="0"/>
              </w:rPr>
              <w:t xml:space="preserve">0.0020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contextualSpacing w:val="0"/>
              <w:jc w:val="center"/>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contextualSpacing w:val="0"/>
              <w:jc w:val="center"/>
              <w:rPr>
                <w:sz w:val="20"/>
                <w:szCs w:val="20"/>
              </w:rPr>
            </w:pPr>
            <w:r w:rsidDel="00000000" w:rsidR="00000000" w:rsidRPr="00000000">
              <w:rPr>
                <w:sz w:val="20"/>
                <w:szCs w:val="20"/>
                <w:rtl w:val="0"/>
              </w:rPr>
              <w:t xml:space="preserve">0.1179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contextualSpacing w:val="0"/>
              <w:jc w:val="center"/>
              <w:rPr>
                <w:sz w:val="20"/>
                <w:szCs w:val="20"/>
              </w:rPr>
            </w:pPr>
            <w:r w:rsidDel="00000000" w:rsidR="00000000" w:rsidRPr="00000000">
              <w:rPr>
                <w:sz w:val="20"/>
                <w:szCs w:val="20"/>
                <w:rtl w:val="0"/>
              </w:rPr>
              <w:t xml:space="preserve">0.0109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contextualSpacing w:val="0"/>
              <w:jc w:val="center"/>
              <w:rPr>
                <w:sz w:val="20"/>
                <w:szCs w:val="20"/>
              </w:rPr>
            </w:pPr>
            <w:r w:rsidDel="00000000" w:rsidR="00000000" w:rsidRPr="00000000">
              <w:rPr>
                <w:sz w:val="20"/>
                <w:szCs w:val="20"/>
                <w:rtl w:val="0"/>
              </w:rPr>
              <w:t xml:space="preserve">0.0149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contextualSpacing w:val="0"/>
              <w:jc w:val="center"/>
              <w:rPr>
                <w:sz w:val="20"/>
                <w:szCs w:val="20"/>
              </w:rPr>
            </w:pPr>
            <w:r w:rsidDel="00000000" w:rsidR="00000000" w:rsidRPr="00000000">
              <w:rPr>
                <w:sz w:val="20"/>
                <w:szCs w:val="20"/>
                <w:rtl w:val="0"/>
              </w:rPr>
              <w:t xml:space="preserve">0.0060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contextualSpacing w:val="0"/>
              <w:jc w:val="center"/>
              <w:rPr>
                <w:sz w:val="20"/>
                <w:szCs w:val="20"/>
              </w:rPr>
            </w:pPr>
            <w:r w:rsidDel="00000000" w:rsidR="00000000" w:rsidRPr="00000000">
              <w:rPr>
                <w:sz w:val="20"/>
                <w:szCs w:val="20"/>
                <w:rtl w:val="0"/>
              </w:rPr>
              <w:t xml:space="preserve">1024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contextualSpacing w:val="0"/>
              <w:jc w:val="center"/>
              <w:rPr>
                <w:sz w:val="20"/>
                <w:szCs w:val="20"/>
              </w:rPr>
            </w:pPr>
            <w:r w:rsidDel="00000000" w:rsidR="00000000" w:rsidRPr="00000000">
              <w:rPr>
                <w:sz w:val="20"/>
                <w:szCs w:val="20"/>
                <w:rtl w:val="0"/>
              </w:rPr>
              <w:t xml:space="preserve">0.1099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contextualSpacing w:val="0"/>
              <w:jc w:val="center"/>
              <w:rPr>
                <w:sz w:val="20"/>
                <w:szCs w:val="20"/>
              </w:rPr>
            </w:pPr>
            <w:r w:rsidDel="00000000" w:rsidR="00000000" w:rsidRPr="00000000">
              <w:rPr>
                <w:sz w:val="20"/>
                <w:szCs w:val="20"/>
                <w:rtl w:val="0"/>
              </w:rPr>
              <w:t xml:space="preserve">0.0119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contextualSpacing w:val="0"/>
              <w:jc w:val="center"/>
              <w:rPr>
                <w:sz w:val="20"/>
                <w:szCs w:val="20"/>
              </w:rPr>
            </w:pPr>
            <w:r w:rsidDel="00000000" w:rsidR="00000000" w:rsidRPr="00000000">
              <w:rPr>
                <w:sz w:val="20"/>
                <w:szCs w:val="20"/>
                <w:rtl w:val="0"/>
              </w:rPr>
              <w:t xml:space="preserve">0.0149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contextualSpacing w:val="0"/>
              <w:jc w:val="center"/>
              <w:rPr>
                <w:sz w:val="20"/>
                <w:szCs w:val="20"/>
              </w:rPr>
            </w:pPr>
            <w:r w:rsidDel="00000000" w:rsidR="00000000" w:rsidRPr="00000000">
              <w:rPr>
                <w:sz w:val="20"/>
                <w:szCs w:val="20"/>
                <w:rtl w:val="0"/>
              </w:rPr>
              <w:t xml:space="preserve">0.0060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contextualSpacing w:val="0"/>
              <w:jc w:val="center"/>
              <w:rPr>
                <w:sz w:val="20"/>
                <w:szCs w:val="20"/>
              </w:rPr>
            </w:pPr>
            <w:r w:rsidDel="00000000" w:rsidR="00000000" w:rsidRPr="00000000">
              <w:rPr>
                <w:sz w:val="20"/>
                <w:szCs w:val="20"/>
                <w:rtl w:val="0"/>
              </w:rPr>
              <w:t xml:space="preserve">2048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contextualSpacing w:val="0"/>
              <w:jc w:val="center"/>
              <w:rPr>
                <w:sz w:val="20"/>
                <w:szCs w:val="20"/>
              </w:rPr>
            </w:pPr>
            <w:r w:rsidDel="00000000" w:rsidR="00000000" w:rsidRPr="00000000">
              <w:rPr>
                <w:sz w:val="20"/>
                <w:szCs w:val="20"/>
                <w:rtl w:val="0"/>
              </w:rPr>
              <w:t xml:space="preserve">0.3949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contextualSpacing w:val="0"/>
              <w:jc w:val="center"/>
              <w:rPr>
                <w:sz w:val="20"/>
                <w:szCs w:val="20"/>
              </w:rPr>
            </w:pPr>
            <w:r w:rsidDel="00000000" w:rsidR="00000000" w:rsidRPr="00000000">
              <w:rPr>
                <w:sz w:val="20"/>
                <w:szCs w:val="20"/>
                <w:rtl w:val="0"/>
              </w:rPr>
              <w:t xml:space="preserve">0.0250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contextualSpacing w:val="0"/>
              <w:jc w:val="center"/>
              <w:rPr>
                <w:sz w:val="20"/>
                <w:szCs w:val="20"/>
              </w:rPr>
            </w:pPr>
            <w:r w:rsidDel="00000000" w:rsidR="00000000" w:rsidRPr="00000000">
              <w:rPr>
                <w:sz w:val="20"/>
                <w:szCs w:val="20"/>
                <w:rtl w:val="0"/>
              </w:rPr>
              <w:t xml:space="preserve">0.0329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contextualSpacing w:val="0"/>
              <w:jc w:val="center"/>
              <w:rPr>
                <w:sz w:val="20"/>
                <w:szCs w:val="20"/>
              </w:rPr>
            </w:pPr>
            <w:r w:rsidDel="00000000" w:rsidR="00000000" w:rsidRPr="00000000">
              <w:rPr>
                <w:sz w:val="20"/>
                <w:szCs w:val="20"/>
                <w:rtl w:val="0"/>
              </w:rPr>
              <w:t xml:space="preserve">0.0120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contextualSpacing w:val="0"/>
              <w:jc w:val="center"/>
              <w:rPr>
                <w:sz w:val="20"/>
                <w:szCs w:val="20"/>
              </w:rPr>
            </w:pPr>
            <w:r w:rsidDel="00000000" w:rsidR="00000000" w:rsidRPr="00000000">
              <w:rPr>
                <w:sz w:val="20"/>
                <w:szCs w:val="20"/>
                <w:rtl w:val="0"/>
              </w:rPr>
              <w:t xml:space="preserve">4096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contextualSpacing w:val="0"/>
              <w:jc w:val="center"/>
              <w:rPr>
                <w:sz w:val="20"/>
                <w:szCs w:val="20"/>
              </w:rPr>
            </w:pPr>
            <w:r w:rsidDel="00000000" w:rsidR="00000000" w:rsidRPr="00000000">
              <w:rPr>
                <w:sz w:val="20"/>
                <w:szCs w:val="20"/>
                <w:rtl w:val="0"/>
              </w:rPr>
              <w:t xml:space="preserve">1.5299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contextualSpacing w:val="0"/>
              <w:jc w:val="center"/>
              <w:rPr>
                <w:sz w:val="20"/>
                <w:szCs w:val="20"/>
              </w:rPr>
            </w:pPr>
            <w:r w:rsidDel="00000000" w:rsidR="00000000" w:rsidRPr="00000000">
              <w:rPr>
                <w:sz w:val="20"/>
                <w:szCs w:val="20"/>
                <w:rtl w:val="0"/>
              </w:rPr>
              <w:t xml:space="preserve">0.0460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contextualSpacing w:val="0"/>
              <w:jc w:val="center"/>
              <w:rPr>
                <w:sz w:val="20"/>
                <w:szCs w:val="20"/>
              </w:rPr>
            </w:pPr>
            <w:r w:rsidDel="00000000" w:rsidR="00000000" w:rsidRPr="00000000">
              <w:rPr>
                <w:sz w:val="20"/>
                <w:szCs w:val="20"/>
                <w:rtl w:val="0"/>
              </w:rPr>
              <w:t xml:space="preserve">0.0659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contextualSpacing w:val="0"/>
              <w:jc w:val="center"/>
              <w:rPr>
                <w:sz w:val="20"/>
                <w:szCs w:val="20"/>
              </w:rPr>
            </w:pPr>
            <w:r w:rsidDel="00000000" w:rsidR="00000000" w:rsidRPr="00000000">
              <w:rPr>
                <w:sz w:val="20"/>
                <w:szCs w:val="20"/>
                <w:rtl w:val="0"/>
              </w:rPr>
              <w:t xml:space="preserve">0.0290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contextualSpacing w:val="0"/>
              <w:jc w:val="center"/>
              <w:rPr>
                <w:sz w:val="20"/>
                <w:szCs w:val="20"/>
              </w:rPr>
            </w:pPr>
            <w:r w:rsidDel="00000000" w:rsidR="00000000" w:rsidRPr="00000000">
              <w:rPr>
                <w:sz w:val="20"/>
                <w:szCs w:val="20"/>
                <w:rtl w:val="0"/>
              </w:rPr>
              <w:t xml:space="preserve">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contextualSpacing w:val="0"/>
              <w:jc w:val="center"/>
              <w:rPr>
                <w:sz w:val="20"/>
                <w:szCs w:val="20"/>
              </w:rPr>
            </w:pPr>
            <w:r w:rsidDel="00000000" w:rsidR="00000000" w:rsidRPr="00000000">
              <w:rPr>
                <w:sz w:val="20"/>
                <w:szCs w:val="20"/>
                <w:rtl w:val="0"/>
              </w:rPr>
              <w:t xml:space="preserve">2.2810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contextualSpacing w:val="0"/>
              <w:jc w:val="center"/>
              <w:rPr>
                <w:sz w:val="20"/>
                <w:szCs w:val="20"/>
              </w:rPr>
            </w:pPr>
            <w:r w:rsidDel="00000000" w:rsidR="00000000" w:rsidRPr="00000000">
              <w:rPr>
                <w:sz w:val="20"/>
                <w:szCs w:val="20"/>
                <w:rtl w:val="0"/>
              </w:rPr>
              <w:t xml:space="preserve">0.0570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contextualSpacing w:val="0"/>
              <w:jc w:val="center"/>
              <w:rPr>
                <w:sz w:val="20"/>
                <w:szCs w:val="20"/>
              </w:rPr>
            </w:pPr>
            <w:r w:rsidDel="00000000" w:rsidR="00000000" w:rsidRPr="00000000">
              <w:rPr>
                <w:sz w:val="20"/>
                <w:szCs w:val="20"/>
                <w:rtl w:val="0"/>
              </w:rPr>
              <w:t xml:space="preserve">0.0769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contextualSpacing w:val="0"/>
              <w:jc w:val="center"/>
              <w:rPr>
                <w:sz w:val="20"/>
                <w:szCs w:val="20"/>
              </w:rPr>
            </w:pPr>
            <w:r w:rsidDel="00000000" w:rsidR="00000000" w:rsidRPr="00000000">
              <w:rPr>
                <w:sz w:val="20"/>
                <w:szCs w:val="20"/>
                <w:rtl w:val="0"/>
              </w:rPr>
              <w:t xml:space="preserve">0.0240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contextualSpacing w:val="0"/>
              <w:jc w:val="center"/>
              <w:rPr>
                <w:sz w:val="20"/>
                <w:szCs w:val="20"/>
              </w:rPr>
            </w:pPr>
            <w:r w:rsidDel="00000000" w:rsidR="00000000" w:rsidRPr="00000000">
              <w:rPr>
                <w:sz w:val="20"/>
                <w:szCs w:val="20"/>
                <w:rtl w:val="0"/>
              </w:rPr>
              <w:t xml:space="preserve">8192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contextualSpacing w:val="0"/>
              <w:jc w:val="center"/>
              <w:rPr>
                <w:sz w:val="20"/>
                <w:szCs w:val="20"/>
              </w:rPr>
            </w:pPr>
            <w:r w:rsidDel="00000000" w:rsidR="00000000" w:rsidRPr="00000000">
              <w:rPr>
                <w:sz w:val="20"/>
                <w:szCs w:val="20"/>
                <w:rtl w:val="0"/>
              </w:rPr>
              <w:t xml:space="preserve">6.0219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contextualSpacing w:val="0"/>
              <w:jc w:val="center"/>
              <w:rPr>
                <w:sz w:val="20"/>
                <w:szCs w:val="20"/>
              </w:rPr>
            </w:pPr>
            <w:r w:rsidDel="00000000" w:rsidR="00000000" w:rsidRPr="00000000">
              <w:rPr>
                <w:sz w:val="20"/>
                <w:szCs w:val="20"/>
                <w:rtl w:val="0"/>
              </w:rPr>
              <w:t xml:space="preserve">0.0800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contextualSpacing w:val="0"/>
              <w:jc w:val="center"/>
              <w:rPr>
                <w:sz w:val="20"/>
                <w:szCs w:val="20"/>
              </w:rPr>
            </w:pPr>
            <w:r w:rsidDel="00000000" w:rsidR="00000000" w:rsidRPr="00000000">
              <w:rPr>
                <w:sz w:val="20"/>
                <w:szCs w:val="20"/>
                <w:rtl w:val="0"/>
              </w:rPr>
              <w:t xml:space="preserve">0.1189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contextualSpacing w:val="0"/>
              <w:jc w:val="center"/>
              <w:rPr>
                <w:sz w:val="20"/>
                <w:szCs w:val="20"/>
              </w:rPr>
            </w:pPr>
            <w:r w:rsidDel="00000000" w:rsidR="00000000" w:rsidRPr="00000000">
              <w:rPr>
                <w:sz w:val="20"/>
                <w:szCs w:val="20"/>
                <w:rtl w:val="0"/>
              </w:rPr>
              <w:t xml:space="preserve">0.0410</w:t>
            </w:r>
          </w:p>
        </w:tc>
      </w:tr>
    </w:tbl>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here are graphical representations of the above data:</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15000" cy="3533775"/>
            <wp:effectExtent b="0" l="0" r="0" t="0"/>
            <wp:docPr descr="Chart" id="2" name="image4.png"/>
            <a:graphic>
              <a:graphicData uri="http://schemas.openxmlformats.org/drawingml/2006/picture">
                <pic:pic>
                  <pic:nvPicPr>
                    <pic:cNvPr descr="Chart" id="0" name="image4.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15000" cy="3533775"/>
            <wp:effectExtent b="0" l="0" r="0" t="0"/>
            <wp:docPr descr="Chart" id="1"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E">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b w:val="1"/>
          <w:sz w:val="26"/>
          <w:szCs w:val="26"/>
          <w:highlight w:val="white"/>
          <w:rtl w:val="0"/>
        </w:rPr>
        <w:t xml:space="preserve">Analysis and Conclusions</w:t>
      </w:r>
    </w:p>
    <w:p w:rsidR="00000000" w:rsidDel="00000000" w:rsidP="00000000" w:rsidRDefault="00000000" w:rsidRPr="00000000" w14:paraId="000000CF">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Considering the worst case time complexity of quicksort (n^2), and the average and best both being (n log n), the worst case time complexity appears to only appear when the array list in question is sorted already. In regards to sorted, unsorted, and randomly sorted array, the array performs best when the array is randomly sorted, and slower than the randomly sorted, and faster than the sorted array when unsorted. Compared to all of the previous algorithims, it has the best execution time thus far, therefore being the best sorting algorithm to use in a non-sorted array list.</w:t>
      </w:r>
    </w:p>
    <w:p w:rsidR="00000000" w:rsidDel="00000000" w:rsidP="00000000" w:rsidRDefault="00000000" w:rsidRPr="00000000" w14:paraId="000000D0">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1">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2">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3">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4">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5">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6">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7">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8">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9">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A">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B">
      <w:pPr>
        <w:pBdr>
          <w:top w:color="auto" w:space="12" w:sz="0" w:val="none"/>
          <w:left w:color="auto" w:space="0" w:sz="0" w:val="none"/>
          <w:bottom w:color="auto" w:space="3" w:sz="0" w:val="none"/>
          <w:right w:color="auto" w:space="0" w:sz="0" w:val="none"/>
        </w:pBdr>
        <w:contextualSpacing w:val="0"/>
        <w:jc w:val="both"/>
        <w:rPr>
          <w:b w:val="1"/>
          <w:sz w:val="26"/>
          <w:szCs w:val="26"/>
          <w:highlight w:val="white"/>
        </w:rPr>
      </w:pPr>
      <w:r w:rsidDel="00000000" w:rsidR="00000000" w:rsidRPr="00000000">
        <w:rPr>
          <w:b w:val="1"/>
          <w:sz w:val="26"/>
          <w:szCs w:val="26"/>
          <w:highlight w:val="white"/>
          <w:rtl w:val="0"/>
        </w:rPr>
        <w:t xml:space="preserve">References</w:t>
      </w:r>
    </w:p>
    <w:p w:rsidR="00000000" w:rsidDel="00000000" w:rsidP="00000000" w:rsidRDefault="00000000" w:rsidRPr="00000000" w14:paraId="000000DC">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D">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used geeks for geeks to get started on my quicksort and for help on time complexities. I also  used the textbook for the big O times for the algorithms.</w:t>
      </w:r>
    </w:p>
    <w:p w:rsidR="00000000" w:rsidDel="00000000" w:rsidP="00000000" w:rsidRDefault="00000000" w:rsidRPr="00000000" w14:paraId="000000DE">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Complexity:</w:t>
      </w:r>
    </w:p>
    <w:p w:rsidR="00000000" w:rsidDel="00000000" w:rsidP="00000000" w:rsidRDefault="00000000" w:rsidRPr="00000000" w14:paraId="000000E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0E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n</w:t>
      </w:r>
    </w:p>
    <w:p w:rsidR="00000000" w:rsidDel="00000000" w:rsidP="00000000" w:rsidRDefault="00000000" w:rsidRPr="00000000" w14:paraId="000000E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 i &gt;=1) {</w:t>
      </w:r>
    </w:p>
    <w:p w:rsidR="00000000" w:rsidDel="00000000" w:rsidP="00000000" w:rsidRDefault="00000000" w:rsidRPr="00000000" w14:paraId="000000E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 = i</w:t>
      </w:r>
    </w:p>
    <w:p w:rsidR="00000000" w:rsidDel="00000000" w:rsidP="00000000" w:rsidRDefault="00000000" w:rsidRPr="00000000" w14:paraId="000000E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(j &lt; n) {</w:t>
      </w:r>
    </w:p>
    <w:p w:rsidR="00000000" w:rsidDel="00000000" w:rsidP="00000000" w:rsidRDefault="00000000" w:rsidRPr="00000000" w14:paraId="000000E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some work here</w:t>
      </w:r>
    </w:p>
    <w:p w:rsidR="00000000" w:rsidDel="00000000" w:rsidP="00000000" w:rsidRDefault="00000000" w:rsidRPr="00000000" w14:paraId="000000E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J = j * 2</w:t>
      </w:r>
    </w:p>
    <w:p w:rsidR="00000000" w:rsidDel="00000000" w:rsidP="00000000" w:rsidRDefault="00000000" w:rsidRPr="00000000" w14:paraId="000000E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E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 i/2</w:t>
      </w:r>
    </w:p>
    <w:p w:rsidR="00000000" w:rsidDel="00000000" w:rsidP="00000000" w:rsidRDefault="00000000" w:rsidRPr="00000000" w14:paraId="000000E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pseudocode, every while loop has n runtime. For everyone nested while loop, you add another n to the product. So for this, it has one while loop nested inside another one, so the time complexity for this pseudocode would be log(n^2), since the loop is divided/multiplied by a constant amount.</w:t>
      </w:r>
    </w:p>
    <w:p w:rsidR="00000000" w:rsidDel="00000000" w:rsidP="00000000" w:rsidRDefault="00000000" w:rsidRPr="00000000" w14:paraId="000000E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