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John Kiyak</w:t>
      </w:r>
    </w:p>
    <w:p w:rsidR="00000000" w:rsidDel="00000000" w:rsidP="00000000" w:rsidRDefault="00000000" w:rsidRPr="00000000" w14:paraId="00000002">
      <w:pPr>
        <w:rPr/>
      </w:pPr>
      <w:r w:rsidDel="00000000" w:rsidR="00000000" w:rsidRPr="00000000">
        <w:rPr>
          <w:rtl w:val="0"/>
        </w:rPr>
        <w:t xml:space="preserve">CS 355</w:t>
      </w:r>
    </w:p>
    <w:p w:rsidR="00000000" w:rsidDel="00000000" w:rsidP="00000000" w:rsidRDefault="00000000" w:rsidRPr="00000000" w14:paraId="00000003">
      <w:pPr>
        <w:rPr/>
      </w:pPr>
      <w:r w:rsidDel="00000000" w:rsidR="00000000" w:rsidRPr="00000000">
        <w:rPr>
          <w:rtl w:val="0"/>
        </w:rPr>
        <w:t xml:space="preserve">Homework 6</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ffffff" w:val="clear"/>
        <w:spacing w:after="180" w:before="180" w:lineRule="auto"/>
        <w:rPr>
          <w:color w:val="2d3b45"/>
          <w:sz w:val="24"/>
          <w:szCs w:val="24"/>
        </w:rPr>
      </w:pPr>
      <w:r w:rsidDel="00000000" w:rsidR="00000000" w:rsidRPr="00000000">
        <w:rPr>
          <w:color w:val="2d3b45"/>
          <w:sz w:val="24"/>
          <w:szCs w:val="24"/>
          <w:rtl w:val="0"/>
        </w:rPr>
        <w:t xml:space="preserve">I. X is a Normal random variable, E(X) = -3, Var(X) = 4 (So, std dev = 2) What is </w:t>
      </w:r>
    </w:p>
    <w:p w:rsidR="00000000" w:rsidDel="00000000" w:rsidP="00000000" w:rsidRDefault="00000000" w:rsidRPr="00000000" w14:paraId="00000006">
      <w:pPr>
        <w:numPr>
          <w:ilvl w:val="0"/>
          <w:numId w:val="1"/>
        </w:numPr>
        <w:spacing w:after="200" w:lineRule="auto"/>
        <w:ind w:left="1100" w:hanging="360"/>
      </w:pPr>
      <w:r w:rsidDel="00000000" w:rsidR="00000000" w:rsidRPr="00000000">
        <w:rPr>
          <w:color w:val="2d3b45"/>
          <w:sz w:val="24"/>
          <w:szCs w:val="24"/>
          <w:rtl w:val="0"/>
        </w:rPr>
        <w:t xml:space="preserve">P(X&lt;2.39)</w:t>
      </w:r>
    </w:p>
    <w:p w:rsidR="00000000" w:rsidDel="00000000" w:rsidP="00000000" w:rsidRDefault="00000000" w:rsidRPr="00000000" w14:paraId="00000007">
      <w:pPr>
        <w:spacing w:after="200" w:lineRule="auto"/>
        <w:rPr>
          <w:color w:val="2d3b45"/>
          <w:sz w:val="24"/>
          <w:szCs w:val="24"/>
        </w:rPr>
      </w:pPr>
      <w:r w:rsidDel="00000000" w:rsidR="00000000" w:rsidRPr="00000000">
        <w:rPr>
          <w:color w:val="2d3b45"/>
          <w:sz w:val="24"/>
          <w:szCs w:val="24"/>
          <w:rtl w:val="0"/>
        </w:rPr>
        <w:tab/>
        <w:t xml:space="preserve">  .9965</w:t>
      </w:r>
    </w:p>
    <w:p w:rsidR="00000000" w:rsidDel="00000000" w:rsidP="00000000" w:rsidRDefault="00000000" w:rsidRPr="00000000" w14:paraId="00000008">
      <w:pPr>
        <w:spacing w:after="200" w:lineRule="auto"/>
        <w:rPr>
          <w:color w:val="2d3b45"/>
          <w:sz w:val="24"/>
          <w:szCs w:val="24"/>
        </w:rPr>
      </w:pPr>
      <w:r w:rsidDel="00000000" w:rsidR="00000000" w:rsidRPr="00000000">
        <w:rPr>
          <w:rtl w:val="0"/>
        </w:rPr>
      </w:r>
    </w:p>
    <w:p w:rsidR="00000000" w:rsidDel="00000000" w:rsidP="00000000" w:rsidRDefault="00000000" w:rsidRPr="00000000" w14:paraId="00000009">
      <w:pPr>
        <w:numPr>
          <w:ilvl w:val="0"/>
          <w:numId w:val="1"/>
        </w:numPr>
        <w:spacing w:after="200" w:lineRule="auto"/>
        <w:ind w:left="1100" w:hanging="360"/>
      </w:pPr>
      <w:r w:rsidDel="00000000" w:rsidR="00000000" w:rsidRPr="00000000">
        <w:rPr>
          <w:color w:val="2d3b45"/>
          <w:sz w:val="24"/>
          <w:szCs w:val="24"/>
          <w:rtl w:val="0"/>
        </w:rPr>
        <w:t xml:space="preserve">P(X &gt; -2.39)</w:t>
      </w:r>
    </w:p>
    <w:p w:rsidR="00000000" w:rsidDel="00000000" w:rsidP="00000000" w:rsidRDefault="00000000" w:rsidRPr="00000000" w14:paraId="0000000A">
      <w:pPr>
        <w:spacing w:after="200" w:lineRule="auto"/>
        <w:rPr>
          <w:color w:val="2d3b45"/>
          <w:sz w:val="24"/>
          <w:szCs w:val="24"/>
        </w:rPr>
      </w:pPr>
      <w:r w:rsidDel="00000000" w:rsidR="00000000" w:rsidRPr="00000000">
        <w:rPr>
          <w:color w:val="2d3b45"/>
          <w:sz w:val="24"/>
          <w:szCs w:val="24"/>
          <w:rtl w:val="0"/>
        </w:rPr>
        <w:tab/>
        <w:t xml:space="preserve">.3802</w:t>
      </w:r>
    </w:p>
    <w:p w:rsidR="00000000" w:rsidDel="00000000" w:rsidP="00000000" w:rsidRDefault="00000000" w:rsidRPr="00000000" w14:paraId="0000000B">
      <w:pPr>
        <w:spacing w:after="200" w:lineRule="auto"/>
        <w:rPr>
          <w:color w:val="2d3b45"/>
          <w:sz w:val="24"/>
          <w:szCs w:val="24"/>
        </w:rPr>
      </w:pPr>
      <w:r w:rsidDel="00000000" w:rsidR="00000000" w:rsidRPr="00000000">
        <w:rPr>
          <w:rtl w:val="0"/>
        </w:rPr>
      </w:r>
    </w:p>
    <w:p w:rsidR="00000000" w:rsidDel="00000000" w:rsidP="00000000" w:rsidRDefault="00000000" w:rsidRPr="00000000" w14:paraId="0000000C">
      <w:pPr>
        <w:numPr>
          <w:ilvl w:val="0"/>
          <w:numId w:val="1"/>
        </w:numPr>
        <w:spacing w:after="200" w:lineRule="auto"/>
        <w:ind w:left="1100" w:hanging="360"/>
      </w:pPr>
      <w:r w:rsidDel="00000000" w:rsidR="00000000" w:rsidRPr="00000000">
        <w:rPr>
          <w:color w:val="2d3b45"/>
          <w:sz w:val="24"/>
          <w:szCs w:val="24"/>
          <w:rtl w:val="0"/>
        </w:rPr>
        <w:t xml:space="preserve">P(X&lt;5)</w:t>
      </w:r>
    </w:p>
    <w:p w:rsidR="00000000" w:rsidDel="00000000" w:rsidP="00000000" w:rsidRDefault="00000000" w:rsidRPr="00000000" w14:paraId="0000000D">
      <w:pPr>
        <w:spacing w:after="200" w:lineRule="auto"/>
        <w:rPr>
          <w:color w:val="2d3b45"/>
          <w:sz w:val="24"/>
          <w:szCs w:val="24"/>
        </w:rPr>
      </w:pPr>
      <w:r w:rsidDel="00000000" w:rsidR="00000000" w:rsidRPr="00000000">
        <w:rPr>
          <w:color w:val="2d3b45"/>
          <w:sz w:val="24"/>
          <w:szCs w:val="24"/>
          <w:rtl w:val="0"/>
        </w:rPr>
        <w:tab/>
        <w:t xml:space="preserve">1</w:t>
      </w:r>
    </w:p>
    <w:p w:rsidR="00000000" w:rsidDel="00000000" w:rsidP="00000000" w:rsidRDefault="00000000" w:rsidRPr="00000000" w14:paraId="0000000E">
      <w:pPr>
        <w:spacing w:after="20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0F">
      <w:pPr>
        <w:spacing w:after="20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10">
      <w:pPr>
        <w:spacing w:after="20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11">
      <w:pPr>
        <w:shd w:fill="ffffff" w:val="clear"/>
        <w:spacing w:after="180" w:before="180" w:lineRule="auto"/>
        <w:rPr>
          <w:color w:val="2d3b45"/>
          <w:sz w:val="24"/>
          <w:szCs w:val="24"/>
        </w:rPr>
      </w:pPr>
      <w:r w:rsidDel="00000000" w:rsidR="00000000" w:rsidRPr="00000000">
        <w:rPr>
          <w:color w:val="2d3b45"/>
          <w:sz w:val="24"/>
          <w:szCs w:val="24"/>
          <w:rtl w:val="0"/>
        </w:rPr>
        <w:t xml:space="preserve">II. There is a population of 1,000,000 families, with incomes normally distributed of average 900 coins with standard deviation 200 coins. </w:t>
      </w:r>
    </w:p>
    <w:p w:rsidR="00000000" w:rsidDel="00000000" w:rsidP="00000000" w:rsidRDefault="00000000" w:rsidRPr="00000000" w14:paraId="00000012">
      <w:pPr>
        <w:shd w:fill="ffffff" w:val="clear"/>
        <w:spacing w:after="180" w:before="180" w:lineRule="auto"/>
        <w:rPr>
          <w:color w:val="2d3b45"/>
          <w:sz w:val="24"/>
          <w:szCs w:val="24"/>
        </w:rPr>
      </w:pPr>
      <w:r w:rsidDel="00000000" w:rsidR="00000000" w:rsidRPr="00000000">
        <w:rPr>
          <w:color w:val="2d3b45"/>
          <w:sz w:val="24"/>
          <w:szCs w:val="24"/>
          <w:rtl w:val="0"/>
        </w:rPr>
        <w:t xml:space="preserve">We can define destitute as income less than 450 coins, poor as less than 600 coins, middle class as those between 600 and 1200 coins, rich as more than 1200 coins, and opulent as more than 1350 coins.</w:t>
      </w:r>
    </w:p>
    <w:p w:rsidR="00000000" w:rsidDel="00000000" w:rsidP="00000000" w:rsidRDefault="00000000" w:rsidRPr="00000000" w14:paraId="00000013">
      <w:pPr>
        <w:shd w:fill="ffffff" w:val="clear"/>
        <w:spacing w:after="180" w:before="180" w:lineRule="auto"/>
        <w:rPr>
          <w:color w:val="2d3b45"/>
          <w:sz w:val="24"/>
          <w:szCs w:val="24"/>
        </w:rPr>
      </w:pPr>
      <w:r w:rsidDel="00000000" w:rsidR="00000000" w:rsidRPr="00000000">
        <w:rPr>
          <w:color w:val="2d3b45"/>
          <w:sz w:val="24"/>
          <w:szCs w:val="24"/>
          <w:rtl w:val="0"/>
        </w:rPr>
        <w:t xml:space="preserve">How many families fall in each class?</w:t>
      </w:r>
    </w:p>
    <w:p w:rsidR="00000000" w:rsidDel="00000000" w:rsidP="00000000" w:rsidRDefault="00000000" w:rsidRPr="00000000" w14:paraId="00000014">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15">
      <w:pPr>
        <w:shd w:fill="ffffff" w:val="clear"/>
        <w:spacing w:after="180" w:before="180" w:lineRule="auto"/>
        <w:rPr>
          <w:color w:val="2d3b45"/>
          <w:sz w:val="24"/>
          <w:szCs w:val="24"/>
        </w:rPr>
      </w:pPr>
      <w:r w:rsidDel="00000000" w:rsidR="00000000" w:rsidRPr="00000000">
        <w:rPr>
          <w:color w:val="2d3b45"/>
          <w:sz w:val="24"/>
          <w:szCs w:val="24"/>
          <w:rtl w:val="0"/>
        </w:rPr>
        <w:t xml:space="preserve">Population = 1,000,000.</w:t>
      </w:r>
    </w:p>
    <w:p w:rsidR="00000000" w:rsidDel="00000000" w:rsidP="00000000" w:rsidRDefault="00000000" w:rsidRPr="00000000" w14:paraId="00000016">
      <w:pPr>
        <w:shd w:fill="ffffff" w:val="clear"/>
        <w:spacing w:after="180" w:before="180" w:lineRule="auto"/>
        <w:rPr>
          <w:color w:val="2d3b45"/>
          <w:sz w:val="24"/>
          <w:szCs w:val="24"/>
        </w:rPr>
      </w:pPr>
      <w:r w:rsidDel="00000000" w:rsidR="00000000" w:rsidRPr="00000000">
        <w:rPr>
          <w:color w:val="2d3b45"/>
          <w:sz w:val="24"/>
          <w:szCs w:val="24"/>
          <w:rtl w:val="0"/>
        </w:rPr>
        <w:t xml:space="preserve">For the destitute class:</w:t>
      </w:r>
    </w:p>
    <w:p w:rsidR="00000000" w:rsidDel="00000000" w:rsidP="00000000" w:rsidRDefault="00000000" w:rsidRPr="00000000" w14:paraId="00000017">
      <w:pPr>
        <w:shd w:fill="ffffff" w:val="clear"/>
        <w:spacing w:after="180" w:before="180" w:lineRule="auto"/>
        <w:rPr>
          <w:color w:val="2d3b45"/>
          <w:sz w:val="24"/>
          <w:szCs w:val="24"/>
        </w:rPr>
      </w:pPr>
      <w:r w:rsidDel="00000000" w:rsidR="00000000" w:rsidRPr="00000000">
        <w:rPr>
          <w:color w:val="2d3b45"/>
          <w:sz w:val="24"/>
          <w:szCs w:val="24"/>
          <w:rtl w:val="0"/>
        </w:rPr>
        <w:t xml:space="preserve">1000000 * p(x &lt; 450)</w:t>
      </w:r>
    </w:p>
    <w:p w:rsidR="00000000" w:rsidDel="00000000" w:rsidP="00000000" w:rsidRDefault="00000000" w:rsidRPr="00000000" w14:paraId="00000018">
      <w:pPr>
        <w:shd w:fill="ffffff" w:val="clear"/>
        <w:spacing w:after="180" w:before="180" w:lineRule="auto"/>
        <w:rPr>
          <w:color w:val="2d3b45"/>
          <w:sz w:val="24"/>
          <w:szCs w:val="24"/>
        </w:rPr>
      </w:pPr>
      <w:r w:rsidDel="00000000" w:rsidR="00000000" w:rsidRPr="00000000">
        <w:rPr>
          <w:color w:val="2d3b45"/>
          <w:sz w:val="24"/>
          <w:szCs w:val="24"/>
          <w:rtl w:val="0"/>
        </w:rPr>
        <w:t xml:space="preserve">= 1000000 * .012224</w:t>
      </w:r>
    </w:p>
    <w:p w:rsidR="00000000" w:rsidDel="00000000" w:rsidP="00000000" w:rsidRDefault="00000000" w:rsidRPr="00000000" w14:paraId="00000019">
      <w:pPr>
        <w:shd w:fill="ffffff" w:val="clear"/>
        <w:spacing w:after="180" w:before="180" w:lineRule="auto"/>
        <w:rPr>
          <w:color w:val="2d3b45"/>
          <w:sz w:val="24"/>
          <w:szCs w:val="24"/>
        </w:rPr>
      </w:pPr>
      <w:r w:rsidDel="00000000" w:rsidR="00000000" w:rsidRPr="00000000">
        <w:rPr>
          <w:color w:val="2d3b45"/>
          <w:sz w:val="24"/>
          <w:szCs w:val="24"/>
          <w:rtl w:val="0"/>
        </w:rPr>
        <w:t xml:space="preserve">= 12224</w:t>
      </w:r>
    </w:p>
    <w:p w:rsidR="00000000" w:rsidDel="00000000" w:rsidP="00000000" w:rsidRDefault="00000000" w:rsidRPr="00000000" w14:paraId="0000001A">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1B">
      <w:pPr>
        <w:shd w:fill="ffffff" w:val="clear"/>
        <w:spacing w:after="180" w:before="180" w:lineRule="auto"/>
        <w:rPr>
          <w:color w:val="2d3b45"/>
          <w:sz w:val="24"/>
          <w:szCs w:val="24"/>
        </w:rPr>
      </w:pPr>
      <w:r w:rsidDel="00000000" w:rsidR="00000000" w:rsidRPr="00000000">
        <w:rPr>
          <w:color w:val="2d3b45"/>
          <w:sz w:val="24"/>
          <w:szCs w:val="24"/>
          <w:rtl w:val="0"/>
        </w:rPr>
        <w:t xml:space="preserve">For the poor class:</w:t>
      </w:r>
    </w:p>
    <w:p w:rsidR="00000000" w:rsidDel="00000000" w:rsidP="00000000" w:rsidRDefault="00000000" w:rsidRPr="00000000" w14:paraId="0000001C">
      <w:pPr>
        <w:shd w:fill="ffffff" w:val="clear"/>
        <w:spacing w:after="180" w:before="180" w:lineRule="auto"/>
        <w:rPr>
          <w:color w:val="2d3b45"/>
          <w:sz w:val="24"/>
          <w:szCs w:val="24"/>
        </w:rPr>
      </w:pPr>
      <w:r w:rsidDel="00000000" w:rsidR="00000000" w:rsidRPr="00000000">
        <w:rPr>
          <w:color w:val="2d3b45"/>
          <w:sz w:val="24"/>
          <w:szCs w:val="24"/>
          <w:rtl w:val="0"/>
        </w:rPr>
        <w:t xml:space="preserve">1000000 * p(450 &lt; x &lt; 600)</w:t>
      </w:r>
    </w:p>
    <w:p w:rsidR="00000000" w:rsidDel="00000000" w:rsidP="00000000" w:rsidRDefault="00000000" w:rsidRPr="00000000" w14:paraId="0000001D">
      <w:pPr>
        <w:shd w:fill="ffffff" w:val="clear"/>
        <w:spacing w:after="180" w:before="180" w:lineRule="auto"/>
        <w:rPr>
          <w:color w:val="2d3b45"/>
          <w:sz w:val="24"/>
          <w:szCs w:val="24"/>
        </w:rPr>
      </w:pPr>
      <w:r w:rsidDel="00000000" w:rsidR="00000000" w:rsidRPr="00000000">
        <w:rPr>
          <w:color w:val="2d3b45"/>
          <w:sz w:val="24"/>
          <w:szCs w:val="24"/>
          <w:rtl w:val="0"/>
        </w:rPr>
        <w:t xml:space="preserve">= 1000000 * .054583</w:t>
      </w:r>
    </w:p>
    <w:p w:rsidR="00000000" w:rsidDel="00000000" w:rsidP="00000000" w:rsidRDefault="00000000" w:rsidRPr="00000000" w14:paraId="0000001E">
      <w:pPr>
        <w:shd w:fill="ffffff" w:val="clear"/>
        <w:spacing w:after="180" w:before="180" w:lineRule="auto"/>
        <w:rPr>
          <w:color w:val="2d3b45"/>
          <w:sz w:val="24"/>
          <w:szCs w:val="24"/>
        </w:rPr>
      </w:pPr>
      <w:r w:rsidDel="00000000" w:rsidR="00000000" w:rsidRPr="00000000">
        <w:rPr>
          <w:color w:val="2d3b45"/>
          <w:sz w:val="24"/>
          <w:szCs w:val="24"/>
          <w:rtl w:val="0"/>
        </w:rPr>
        <w:t xml:space="preserve">= 54583</w:t>
      </w:r>
    </w:p>
    <w:p w:rsidR="00000000" w:rsidDel="00000000" w:rsidP="00000000" w:rsidRDefault="00000000" w:rsidRPr="00000000" w14:paraId="0000001F">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20">
      <w:pPr>
        <w:shd w:fill="ffffff" w:val="clear"/>
        <w:spacing w:after="180" w:before="180" w:lineRule="auto"/>
        <w:rPr>
          <w:color w:val="2d3b45"/>
          <w:sz w:val="24"/>
          <w:szCs w:val="24"/>
        </w:rPr>
      </w:pPr>
      <w:r w:rsidDel="00000000" w:rsidR="00000000" w:rsidRPr="00000000">
        <w:rPr>
          <w:color w:val="2d3b45"/>
          <w:sz w:val="24"/>
          <w:szCs w:val="24"/>
          <w:rtl w:val="0"/>
        </w:rPr>
        <w:t xml:space="preserve">For the middle class:</w:t>
      </w:r>
    </w:p>
    <w:p w:rsidR="00000000" w:rsidDel="00000000" w:rsidP="00000000" w:rsidRDefault="00000000" w:rsidRPr="00000000" w14:paraId="00000021">
      <w:pPr>
        <w:shd w:fill="ffffff" w:val="clear"/>
        <w:spacing w:after="180" w:before="180" w:lineRule="auto"/>
        <w:rPr>
          <w:color w:val="2d3b45"/>
          <w:sz w:val="24"/>
          <w:szCs w:val="24"/>
        </w:rPr>
      </w:pPr>
      <w:r w:rsidDel="00000000" w:rsidR="00000000" w:rsidRPr="00000000">
        <w:rPr>
          <w:color w:val="2d3b45"/>
          <w:sz w:val="24"/>
          <w:szCs w:val="24"/>
          <w:rtl w:val="0"/>
        </w:rPr>
        <w:t xml:space="preserve">1000000 * p(600 &lt; x &lt; 1200)</w:t>
      </w:r>
    </w:p>
    <w:p w:rsidR="00000000" w:rsidDel="00000000" w:rsidP="00000000" w:rsidRDefault="00000000" w:rsidRPr="00000000" w14:paraId="00000022">
      <w:pPr>
        <w:shd w:fill="ffffff" w:val="clear"/>
        <w:spacing w:after="180" w:before="180" w:lineRule="auto"/>
        <w:rPr>
          <w:color w:val="2d3b45"/>
          <w:sz w:val="24"/>
          <w:szCs w:val="24"/>
        </w:rPr>
      </w:pPr>
      <w:r w:rsidDel="00000000" w:rsidR="00000000" w:rsidRPr="00000000">
        <w:rPr>
          <w:color w:val="2d3b45"/>
          <w:sz w:val="24"/>
          <w:szCs w:val="24"/>
          <w:rtl w:val="0"/>
        </w:rPr>
        <w:t xml:space="preserve">= 1000000 * .866386</w:t>
      </w:r>
    </w:p>
    <w:p w:rsidR="00000000" w:rsidDel="00000000" w:rsidP="00000000" w:rsidRDefault="00000000" w:rsidRPr="00000000" w14:paraId="00000023">
      <w:pPr>
        <w:shd w:fill="ffffff" w:val="clear"/>
        <w:spacing w:after="180" w:before="180" w:lineRule="auto"/>
        <w:rPr>
          <w:color w:val="2d3b45"/>
          <w:sz w:val="24"/>
          <w:szCs w:val="24"/>
        </w:rPr>
      </w:pPr>
      <w:r w:rsidDel="00000000" w:rsidR="00000000" w:rsidRPr="00000000">
        <w:rPr>
          <w:color w:val="2d3b45"/>
          <w:sz w:val="24"/>
          <w:szCs w:val="24"/>
          <w:rtl w:val="0"/>
        </w:rPr>
        <w:t xml:space="preserve">= 866386</w:t>
      </w:r>
    </w:p>
    <w:p w:rsidR="00000000" w:rsidDel="00000000" w:rsidP="00000000" w:rsidRDefault="00000000" w:rsidRPr="00000000" w14:paraId="00000024">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25">
      <w:pPr>
        <w:shd w:fill="ffffff" w:val="clear"/>
        <w:spacing w:after="180" w:before="180" w:lineRule="auto"/>
        <w:rPr>
          <w:color w:val="2d3b45"/>
          <w:sz w:val="24"/>
          <w:szCs w:val="24"/>
        </w:rPr>
      </w:pPr>
      <w:r w:rsidDel="00000000" w:rsidR="00000000" w:rsidRPr="00000000">
        <w:rPr>
          <w:color w:val="2d3b45"/>
          <w:sz w:val="24"/>
          <w:szCs w:val="24"/>
          <w:rtl w:val="0"/>
        </w:rPr>
        <w:t xml:space="preserve">For the rich class:</w:t>
      </w:r>
    </w:p>
    <w:p w:rsidR="00000000" w:rsidDel="00000000" w:rsidP="00000000" w:rsidRDefault="00000000" w:rsidRPr="00000000" w14:paraId="00000026">
      <w:pPr>
        <w:shd w:fill="ffffff" w:val="clear"/>
        <w:spacing w:after="180" w:before="180" w:lineRule="auto"/>
        <w:rPr>
          <w:color w:val="2d3b45"/>
          <w:sz w:val="24"/>
          <w:szCs w:val="24"/>
        </w:rPr>
      </w:pPr>
      <w:r w:rsidDel="00000000" w:rsidR="00000000" w:rsidRPr="00000000">
        <w:rPr>
          <w:color w:val="2d3b45"/>
          <w:sz w:val="24"/>
          <w:szCs w:val="24"/>
          <w:rtl w:val="0"/>
        </w:rPr>
        <w:t xml:space="preserve">1000000 * p(1200 &lt; x &lt; 1350)</w:t>
      </w:r>
    </w:p>
    <w:p w:rsidR="00000000" w:rsidDel="00000000" w:rsidP="00000000" w:rsidRDefault="00000000" w:rsidRPr="00000000" w14:paraId="00000027">
      <w:pPr>
        <w:shd w:fill="ffffff" w:val="clear"/>
        <w:spacing w:after="180" w:before="180" w:lineRule="auto"/>
        <w:rPr>
          <w:color w:val="2d3b45"/>
          <w:sz w:val="24"/>
          <w:szCs w:val="24"/>
        </w:rPr>
      </w:pPr>
      <w:r w:rsidDel="00000000" w:rsidR="00000000" w:rsidRPr="00000000">
        <w:rPr>
          <w:color w:val="2d3b45"/>
          <w:sz w:val="24"/>
          <w:szCs w:val="24"/>
          <w:rtl w:val="0"/>
        </w:rPr>
        <w:t xml:space="preserve">= 1000000 * .054583</w:t>
      </w:r>
    </w:p>
    <w:p w:rsidR="00000000" w:rsidDel="00000000" w:rsidP="00000000" w:rsidRDefault="00000000" w:rsidRPr="00000000" w14:paraId="00000028">
      <w:pPr>
        <w:shd w:fill="ffffff" w:val="clear"/>
        <w:spacing w:after="180" w:before="180" w:lineRule="auto"/>
        <w:rPr>
          <w:color w:val="2d3b45"/>
          <w:sz w:val="24"/>
          <w:szCs w:val="24"/>
        </w:rPr>
      </w:pPr>
      <w:r w:rsidDel="00000000" w:rsidR="00000000" w:rsidRPr="00000000">
        <w:rPr>
          <w:color w:val="2d3b45"/>
          <w:sz w:val="24"/>
          <w:szCs w:val="24"/>
          <w:rtl w:val="0"/>
        </w:rPr>
        <w:t xml:space="preserve">= 54583</w:t>
      </w:r>
    </w:p>
    <w:p w:rsidR="00000000" w:rsidDel="00000000" w:rsidP="00000000" w:rsidRDefault="00000000" w:rsidRPr="00000000" w14:paraId="00000029">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2A">
      <w:pPr>
        <w:shd w:fill="ffffff" w:val="clear"/>
        <w:spacing w:after="180" w:before="180" w:lineRule="auto"/>
        <w:rPr>
          <w:color w:val="2d3b45"/>
          <w:sz w:val="24"/>
          <w:szCs w:val="24"/>
        </w:rPr>
      </w:pPr>
      <w:r w:rsidDel="00000000" w:rsidR="00000000" w:rsidRPr="00000000">
        <w:rPr>
          <w:color w:val="2d3b45"/>
          <w:sz w:val="24"/>
          <w:szCs w:val="24"/>
          <w:rtl w:val="0"/>
        </w:rPr>
        <w:t xml:space="preserve">For the opulent class:</w:t>
      </w:r>
    </w:p>
    <w:p w:rsidR="00000000" w:rsidDel="00000000" w:rsidP="00000000" w:rsidRDefault="00000000" w:rsidRPr="00000000" w14:paraId="0000002B">
      <w:pPr>
        <w:shd w:fill="ffffff" w:val="clear"/>
        <w:spacing w:after="180" w:before="180" w:lineRule="auto"/>
        <w:rPr>
          <w:color w:val="2d3b45"/>
          <w:sz w:val="24"/>
          <w:szCs w:val="24"/>
        </w:rPr>
      </w:pPr>
      <w:r w:rsidDel="00000000" w:rsidR="00000000" w:rsidRPr="00000000">
        <w:rPr>
          <w:color w:val="2d3b45"/>
          <w:sz w:val="24"/>
          <w:szCs w:val="24"/>
          <w:rtl w:val="0"/>
        </w:rPr>
        <w:t xml:space="preserve">1000000 * p(x &gt; 1350)</w:t>
      </w:r>
    </w:p>
    <w:p w:rsidR="00000000" w:rsidDel="00000000" w:rsidP="00000000" w:rsidRDefault="00000000" w:rsidRPr="00000000" w14:paraId="0000002C">
      <w:pPr>
        <w:shd w:fill="ffffff" w:val="clear"/>
        <w:spacing w:after="180" w:before="180" w:lineRule="auto"/>
        <w:rPr>
          <w:color w:val="2d3b45"/>
          <w:sz w:val="24"/>
          <w:szCs w:val="24"/>
        </w:rPr>
      </w:pPr>
      <w:r w:rsidDel="00000000" w:rsidR="00000000" w:rsidRPr="00000000">
        <w:rPr>
          <w:color w:val="2d3b45"/>
          <w:sz w:val="24"/>
          <w:szCs w:val="24"/>
          <w:rtl w:val="0"/>
        </w:rPr>
        <w:t xml:space="preserve">= 1000000 * .012226</w:t>
      </w:r>
    </w:p>
    <w:p w:rsidR="00000000" w:rsidDel="00000000" w:rsidP="00000000" w:rsidRDefault="00000000" w:rsidRPr="00000000" w14:paraId="0000002D">
      <w:pPr>
        <w:shd w:fill="ffffff" w:val="clear"/>
        <w:spacing w:after="180" w:before="180" w:lineRule="auto"/>
        <w:rPr>
          <w:color w:val="2d3b45"/>
          <w:sz w:val="24"/>
          <w:szCs w:val="24"/>
        </w:rPr>
      </w:pPr>
      <w:r w:rsidDel="00000000" w:rsidR="00000000" w:rsidRPr="00000000">
        <w:rPr>
          <w:color w:val="2d3b45"/>
          <w:sz w:val="24"/>
          <w:szCs w:val="24"/>
          <w:rtl w:val="0"/>
        </w:rPr>
        <w:t xml:space="preserve">= 12224</w:t>
      </w:r>
    </w:p>
    <w:p w:rsidR="00000000" w:rsidDel="00000000" w:rsidP="00000000" w:rsidRDefault="00000000" w:rsidRPr="00000000" w14:paraId="0000002E">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2F">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30">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31">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32">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33">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34">
      <w:pPr>
        <w:shd w:fill="ffffff" w:val="clear"/>
        <w:spacing w:after="180" w:before="180" w:lineRule="auto"/>
        <w:rPr>
          <w:color w:val="2d3b45"/>
          <w:sz w:val="24"/>
          <w:szCs w:val="24"/>
        </w:rPr>
      </w:pPr>
      <w:r w:rsidDel="00000000" w:rsidR="00000000" w:rsidRPr="00000000">
        <w:rPr>
          <w:color w:val="2d3b45"/>
          <w:sz w:val="24"/>
          <w:szCs w:val="24"/>
          <w:rtl w:val="0"/>
        </w:rPr>
        <w:t xml:space="preserve">III. The average height of an NBA basketball player is 6'7" with standard deviation 3.89. Assume normal distribution of heights, </w:t>
      </w:r>
    </w:p>
    <w:p w:rsidR="00000000" w:rsidDel="00000000" w:rsidP="00000000" w:rsidRDefault="00000000" w:rsidRPr="00000000" w14:paraId="00000035">
      <w:pPr>
        <w:numPr>
          <w:ilvl w:val="0"/>
          <w:numId w:val="2"/>
        </w:numPr>
        <w:spacing w:after="200" w:lineRule="auto"/>
        <w:ind w:left="1100" w:hanging="360"/>
      </w:pPr>
      <w:r w:rsidDel="00000000" w:rsidR="00000000" w:rsidRPr="00000000">
        <w:rPr>
          <w:color w:val="2d3b45"/>
          <w:sz w:val="24"/>
          <w:szCs w:val="24"/>
          <w:rtl w:val="0"/>
        </w:rPr>
        <w:t xml:space="preserve">What percent of NBA players are taller than 7 feet?</w:t>
      </w:r>
    </w:p>
    <w:p w:rsidR="00000000" w:rsidDel="00000000" w:rsidP="00000000" w:rsidRDefault="00000000" w:rsidRPr="00000000" w14:paraId="00000036">
      <w:pPr>
        <w:spacing w:after="200" w:lineRule="auto"/>
        <w:rPr>
          <w:color w:val="2d3b45"/>
          <w:sz w:val="24"/>
          <w:szCs w:val="24"/>
        </w:rPr>
      </w:pPr>
      <w:r w:rsidDel="00000000" w:rsidR="00000000" w:rsidRPr="00000000">
        <w:rPr>
          <w:color w:val="2d3b45"/>
          <w:sz w:val="24"/>
          <w:szCs w:val="24"/>
          <w:rtl w:val="0"/>
        </w:rPr>
        <w:tab/>
        <w:t xml:space="preserve">Given that Mean is 6 feet 7 inches, and the standard deviation is 3.89,</w:t>
      </w:r>
    </w:p>
    <w:p w:rsidR="00000000" w:rsidDel="00000000" w:rsidP="00000000" w:rsidRDefault="00000000" w:rsidRPr="00000000" w14:paraId="00000037">
      <w:pPr>
        <w:spacing w:after="200" w:lineRule="auto"/>
        <w:rPr>
          <w:color w:val="2d3b45"/>
          <w:sz w:val="24"/>
          <w:szCs w:val="24"/>
        </w:rPr>
      </w:pPr>
      <w:r w:rsidDel="00000000" w:rsidR="00000000" w:rsidRPr="00000000">
        <w:rPr>
          <w:color w:val="2d3b45"/>
          <w:sz w:val="24"/>
          <w:szCs w:val="24"/>
          <w:rtl w:val="0"/>
        </w:rPr>
        <w:tab/>
        <w:t xml:space="preserve">46.93 percent of NBA players are taller than 7 feet.</w:t>
      </w:r>
    </w:p>
    <w:p w:rsidR="00000000" w:rsidDel="00000000" w:rsidP="00000000" w:rsidRDefault="00000000" w:rsidRPr="00000000" w14:paraId="00000038">
      <w:pPr>
        <w:spacing w:after="200" w:lineRule="auto"/>
        <w:rPr>
          <w:color w:val="2d3b45"/>
          <w:sz w:val="24"/>
          <w:szCs w:val="24"/>
        </w:rPr>
      </w:pPr>
      <w:r w:rsidDel="00000000" w:rsidR="00000000" w:rsidRPr="00000000">
        <w:rPr>
          <w:rtl w:val="0"/>
        </w:rPr>
      </w:r>
    </w:p>
    <w:p w:rsidR="00000000" w:rsidDel="00000000" w:rsidP="00000000" w:rsidRDefault="00000000" w:rsidRPr="00000000" w14:paraId="00000039">
      <w:pPr>
        <w:numPr>
          <w:ilvl w:val="0"/>
          <w:numId w:val="2"/>
        </w:numPr>
        <w:spacing w:after="200" w:lineRule="auto"/>
        <w:ind w:left="1100" w:hanging="360"/>
      </w:pPr>
      <w:r w:rsidDel="00000000" w:rsidR="00000000" w:rsidRPr="00000000">
        <w:rPr>
          <w:color w:val="2d3b45"/>
          <w:sz w:val="24"/>
          <w:szCs w:val="24"/>
          <w:rtl w:val="0"/>
        </w:rPr>
        <w:t xml:space="preserve">Your favorite player is within the tallest 20% of players. What can his height be?</w:t>
      </w:r>
    </w:p>
    <w:p w:rsidR="00000000" w:rsidDel="00000000" w:rsidP="00000000" w:rsidRDefault="00000000" w:rsidRPr="00000000" w14:paraId="0000003A">
      <w:pPr>
        <w:spacing w:after="200" w:lineRule="auto"/>
        <w:rPr>
          <w:color w:val="2d3b45"/>
          <w:sz w:val="24"/>
          <w:szCs w:val="24"/>
        </w:rPr>
      </w:pPr>
      <w:r w:rsidDel="00000000" w:rsidR="00000000" w:rsidRPr="00000000">
        <w:rPr>
          <w:color w:val="2d3b45"/>
          <w:sz w:val="24"/>
          <w:szCs w:val="24"/>
          <w:rtl w:val="0"/>
        </w:rPr>
        <w:tab/>
        <w:t xml:space="preserve">If a player is within the tallest 20% of players, he would be around 10 feet tall (9 feet 9 inches tall)</w:t>
      </w:r>
    </w:p>
    <w:p w:rsidR="00000000" w:rsidDel="00000000" w:rsidP="00000000" w:rsidRDefault="00000000" w:rsidRPr="00000000" w14:paraId="0000003B">
      <w:pPr>
        <w:numPr>
          <w:ilvl w:val="0"/>
          <w:numId w:val="2"/>
        </w:numPr>
        <w:spacing w:after="200" w:lineRule="auto"/>
        <w:ind w:left="1100" w:hanging="360"/>
      </w:pPr>
      <w:r w:rsidDel="00000000" w:rsidR="00000000" w:rsidRPr="00000000">
        <w:rPr>
          <w:color w:val="2d3b45"/>
          <w:sz w:val="24"/>
          <w:szCs w:val="24"/>
          <w:rtl w:val="0"/>
        </w:rPr>
        <w:t xml:space="preserve">What percentage of NBA players are shorter than 6'?</w:t>
      </w:r>
    </w:p>
    <w:p w:rsidR="00000000" w:rsidDel="00000000" w:rsidP="00000000" w:rsidRDefault="00000000" w:rsidRPr="00000000" w14:paraId="0000003C">
      <w:pPr>
        <w:ind w:left="720" w:firstLine="0"/>
        <w:rPr/>
      </w:pPr>
      <w:r w:rsidDel="00000000" w:rsidR="00000000" w:rsidRPr="00000000">
        <w:rPr>
          <w:rtl w:val="0"/>
        </w:rPr>
        <w:t xml:space="preserve">42.86 percent of players are shorter than 6 feet.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