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Vector Spaces – Core Concepts</w:t>
      </w:r>
    </w:p>
    <w:p>
      <w:pPr>
        <w:pStyle w:val="Heading1"/>
      </w:pPr>
      <w:r>
        <w:t>📦 Vector Spaces</w:t>
      </w:r>
    </w:p>
    <w:p>
      <w:r>
        <w:t>A vector space over a field (e.g., ℝ) is a set of vectors closed under vector addition and scalar multiplication that satisfies 8 axioms like associativity, distributivity, additive identity, etc.</w:t>
      </w:r>
    </w:p>
    <w:p>
      <w:pPr>
        <w:pStyle w:val="Heading1"/>
      </w:pPr>
      <w:r>
        <w:t>🔗 Linear Independence</w:t>
      </w:r>
    </w:p>
    <w:p>
      <w:r>
        <w:t>A set of vectors {v₁, ..., vₙ} is linearly independent if no vector can be written as a linear combination of the others. If some vector is dependent on others, they are linearly dependent.</w:t>
      </w:r>
    </w:p>
    <w:p>
      <w:pPr>
        <w:pStyle w:val="Heading1"/>
      </w:pPr>
      <w:r>
        <w:t>🧱 Basis and Rank</w:t>
      </w:r>
    </w:p>
    <w:p>
      <w:r>
        <w:t>• A basis is a linearly independent set that spans the vector space.</w:t>
        <w:br/>
        <w:t>• The number of vectors in a basis = dimension of the space.</w:t>
        <w:br/>
        <w:t>• Rank of a matrix = number of linearly independent rows/columns = dimension of the column space.</w:t>
      </w:r>
    </w:p>
    <w:p>
      <w:pPr>
        <w:pStyle w:val="Heading1"/>
      </w:pPr>
      <w:r>
        <w:t>🧭 Affine Spaces</w:t>
      </w:r>
    </w:p>
    <w:p>
      <w:r>
        <w:t>An affine space is like a vector space but without a fixed origin. It allows translation and is defined as a set of points formed by adding a fixed point to all vectors in a subspace.</w:t>
      </w:r>
    </w:p>
    <w:p>
      <w:pPr>
        <w:pStyle w:val="Heading1"/>
      </w:pPr>
      <w:r>
        <w:t>📏 Norms</w:t>
      </w:r>
    </w:p>
    <w:p>
      <w:r>
        <w:t>A norm assigns a non-negative length or size to each vector. Common norms:</w:t>
        <w:br/>
        <w:t>• L2 norm (Euclidean): ‖x‖₂ = √(x₁² + x₂² + ... + xₙ²)</w:t>
        <w:br/>
        <w:t>• L1 norm (Manhattan): ‖x‖₁ = |x₁| + |x₂| + ... + |xₙ|</w:t>
        <w:br/>
        <w:t>• L∞ norm (Max): ‖x‖∞ = max(|xᵢ|)</w:t>
      </w:r>
    </w:p>
    <w:p>
      <w:pPr>
        <w:pStyle w:val="Heading1"/>
      </w:pPr>
      <w:r>
        <w:t>🎯 Inner Products</w:t>
      </w:r>
    </w:p>
    <w:p>
      <w:r>
        <w:t>The inner product (dot product in ℝⁿ) measures similarity:</w:t>
        <w:br/>
        <w:t>⟨x, y⟩ = x₁y₁ + x₂y₂ + ... + xₙyₙ</w:t>
        <w:br/>
        <w:t>It is used to define length, angle, and orthogonality.</w:t>
      </w:r>
    </w:p>
    <w:p>
      <w:pPr>
        <w:pStyle w:val="Heading1"/>
      </w:pPr>
      <w:r>
        <w:t>📐 Lengths and Distances</w:t>
      </w:r>
    </w:p>
    <w:p>
      <w:r>
        <w:t>• Length of a vector = ‖x‖ = √(⟨x, x⟩)</w:t>
        <w:br/>
        <w:t>• Distance between two vectors x and y = ‖x − y‖</w:t>
      </w:r>
    </w:p>
    <w:p>
      <w:pPr>
        <w:pStyle w:val="Heading1"/>
      </w:pPr>
      <w:r>
        <w:t>📐 Angles and Orthogonality</w:t>
      </w:r>
    </w:p>
    <w:p>
      <w:r>
        <w:t>The angle θ between two vectors x and y is given by:</w:t>
        <w:br/>
        <w:t>cos(θ) = ⟨x, y⟩ / (‖x‖ * ‖y‖)</w:t>
        <w:br/>
        <w:t>Vectors are orthogonal if ⟨x, y⟩ = 0.</w:t>
      </w:r>
    </w:p>
    <w:p>
      <w:pPr>
        <w:pStyle w:val="Heading1"/>
      </w:pPr>
      <w:r>
        <w:t>🔄 Orthonormal Basis</w:t>
      </w:r>
    </w:p>
    <w:p>
      <w:r>
        <w:t>A set of vectors is orthonormal if:</w:t>
        <w:br/>
        <w:t>• Each vector has unit length (‖v‖ = 1)</w:t>
        <w:br/>
        <w:t>• Every pair of vectors is orthogonal (⟨vᵢ, vⱼ⟩ = 0 for i ≠ j)</w:t>
        <w:br/>
        <w:t>Any vector in the space can be expressed uniquely as a linear combination of the orthonormal basis vectors.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