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01176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u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1176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b w:val="0"/>
        </w:rPr>
        <w:t>คำสั่ง​โรงเรียน​บ้าน​เขา​ธรรมบท</w:t>
      </w:r>
    </w:p>
    <w:p>
      <w:pPr>
        <w:jc w:val="center"/>
      </w:pPr>
      <w:r>
        <w:rPr>
          <w:b w:val="0"/>
        </w:rPr>
        <w:t>ที่ ๑๒/๒๕๖๘</w:t>
      </w:r>
    </w:p>
    <w:p>
      <w:pPr>
        <w:jc w:val="center"/>
      </w:pPr>
      <w:r>
        <w:rPr>
          <w:b w:val="0"/>
        </w:rPr>
        <w:t>เรื่อง  แต่งตั้ง​เจ้าหน้าที่ ตาม​พระราชบัญญัติ​การ​จัดซื้อจัดจ้าง​และ​การบริหาร​พัสดุ​ภาครัฐ พ.ศ.๒๕๖๐</w:t>
      </w:r>
    </w:p>
    <w:p>
      <w:pPr>
        <w:jc w:val="center"/>
      </w:pPr>
      <w:r>
        <w:rPr>
          <w:b w:val="0"/>
        </w:rPr>
        <w:t>ปีงบประมาณ ๒๕๖๙</w:t>
      </w:r>
    </w:p>
    <w:p>
      <w:pPr>
        <w:tabs>
          <w:tab w:pos="8220" w:val="right" w:leader="dot"/>
        </w:tabs>
        <w:ind w:left="850"/>
        <w:jc w:val="left"/>
      </w:pPr>
      <w:r>
        <w:tab/>
      </w:r>
    </w:p>
    <w:p>
      <w:pPr>
        <w:spacing w:before="120"/>
        <w:ind w:firstLine="1417"/>
        <w:jc w:val="left"/>
      </w:pPr>
      <w:r>
        <w:rPr>
          <w:b w:val="0"/>
        </w:rPr>
        <w:t>เพื่อ​ให้การ​ดำเนินการ​จัดซื้อจัดจ้าง​และ​การบริหาร​พัสดุ​ภาครัฐ​ของ​โรงเรียน​บ้าน​เขา​ธรรมบท เป็นไปตาม​มาตรา ๔ แห่ง​พระราชบัญญัติ​การ​จัดซื้อจัดจ้าง​และ​การบริหาร​พัสดุ​ภาครัฐ พ.ศ.๒๕๖๐  ซึ่ง​กำหนด​ว่า “เจ้าหน้าที่” หมายความว่า ผู้​มี​หน้าที่​เกี่ยวกับ​การ​จัดซื้อจัดจ้าง​หรือ​การบริหาร​พัสดุ หรือ​ผู้​ที่​ได้​รับมอบหมาย​จาก​ผู้มีอำนาจ​ให้​ปฏิบัติหน้าที่​เกี่ยวกับ​การ​จัดซื้อจัดจ้าง​หรือ​การบริหาร​พัสดุ​ของ​หน่วยงาน​ของ​รัฐ​และ​อาศัย​อำนาจ​ตามคำสั่ง สำนักงาน​คณะกรรมการ​การศึกษา​ขั้นพื้นฐาน​ที่ ๑๓๔๐/๒๕๖๐  สั่ง ณ วันที่ ๒๔ สิงหาคม พ.ศ.๒๕๖๐ เรื่อง มอบอำนาจ​เกี่ยวกับ​การ​จัดซื้อจัดจ้าง​และ​การบริหาร​พัสดุ​ภาครัฐ  จึง​แต่งตั้ง​บุคคล​ดังต่อไปนี้​เพื่อ​ปฏิบัติหน้าที่​เกี่ยวกับ​การ​ซื้อ​จัดจ้าง​และ​การบริหาร​พัสดุ​ภาครัฐ</w:t>
      </w:r>
    </w:p>
    <w:p>
      <w:pPr>
        <w:tabs>
          <w:tab w:pos="1417" w:val="left"/>
          <w:tab w:pos="4252" w:val="left"/>
          <w:tab w:pos="6378" w:val="left"/>
        </w:tabs>
        <w:jc w:val="left"/>
      </w:pPr>
      <w:r>
        <w:tab/>
        <w:t>๑. นาย​กิตติคุณ  จัน​ทะ​คุณ</w:t>
        <w:tab/>
        <w:t>ตำแหน่ง ครู</w:t>
        <w:tab/>
        <w:t>เป็น​หัวหน้า​เจ้าหน้าที่</w:t>
      </w:r>
    </w:p>
    <w:p>
      <w:pPr>
        <w:tabs>
          <w:tab w:pos="1417" w:val="left"/>
          <w:tab w:pos="4252" w:val="left"/>
          <w:tab w:pos="6378" w:val="left"/>
        </w:tabs>
        <w:jc w:val="left"/>
      </w:pPr>
      <w:r>
        <w:tab/>
        <w:t>๒. นางสาว​ศนิ​ษา  สระ​น้อย</w:t>
        <w:tab/>
        <w:t>ตำแหน่ง ครู​ผู้ช่วย</w:t>
        <w:tab/>
        <w:t>เป็น​เจ้าหน้าที่</w:t>
      </w:r>
    </w:p>
    <w:p>
      <w:pPr>
        <w:tabs>
          <w:tab w:pos="1417" w:val="left"/>
          <w:tab w:pos="4252" w:val="left"/>
          <w:tab w:pos="6378" w:val="left"/>
        </w:tabs>
        <w:jc w:val="left"/>
      </w:pPr>
      <w:r>
        <w:tab/>
        <w:t>๓. นาย​คุณากร  อ่อง​สกุล</w:t>
        <w:tab/>
        <w:t>ตำแหน่ง ครู​ผู้ช่วย</w:t>
        <w:tab/>
        <w:t>เป็น​เจ้าหน้าที่</w:t>
      </w:r>
    </w:p>
    <w:p>
      <w:pPr>
        <w:spacing w:before="240"/>
        <w:ind w:firstLine="1417"/>
        <w:jc w:val="left"/>
      </w:pPr>
      <w:r>
        <w:rPr>
          <w:b w:val="0"/>
        </w:rPr>
        <w:t>ให้​ผู้​ที่​ได้รับแต่งตั้ง​ตามคำสั่ง​นี้  ปฏิบัติหน้าที่​ให้​เป็นไปตาม​พระราชบัญญัติ​การ​จัดซื้อจัดจ้าง และ​การบริหาร​พัสดุ​ภาครัฐ พ.ศ.๒๕๖๐  ระเบียบ​กระทรวงการคลัง​ว่าด้วย​การ​จัดซื้อจัดจ้าง​และ​การบริหาร​พัสดุ​ภาครัฐ พ.ศ.๒๕๖๐ และ​กฎกระทรวง​ที่​เกี่ยวข้อง</w:t>
      </w:r>
    </w:p>
    <w:p>
      <w:pPr>
        <w:spacing w:before="240"/>
        <w:ind w:firstLine="1417"/>
        <w:jc w:val="left"/>
      </w:pPr>
      <w:r>
        <w:rPr>
          <w:b w:val="0"/>
        </w:rPr>
        <w:t>ทั้งนี้  ตั้งแต่​บัดนี้​เป็นต้นไป</w:t>
      </w:r>
    </w:p>
    <w:p>
      <w:pPr>
        <w:spacing w:before="240"/>
        <w:ind w:left="2268"/>
        <w:jc w:val="left"/>
      </w:pPr>
      <w:r>
        <w:rPr>
          <w:b w:val="0"/>
        </w:rPr>
        <w:t>สั่ง  ณ  วันที่ ๑ เดือน ตุลาคม พ.ศ. ๒๕๖๘</w:t>
      </w:r>
    </w:p>
    <w:p>
      <w:pPr>
        <w:spacing w:before="240"/>
        <w:jc w:val="left"/>
      </w:pPr>
    </w:p>
    <w:p>
      <w:pPr>
        <w:jc w:val="left"/>
      </w:pPr>
    </w:p>
    <w:p>
      <w:pPr>
        <w:ind w:left="2268"/>
        <w:jc w:val="center"/>
      </w:pPr>
      <w:r>
        <w:rPr>
          <w:b w:val="0"/>
        </w:rPr>
        <w:t>(นางสาว​วันเพ็ญ  บัว​ชื่น)</w:t>
      </w:r>
    </w:p>
    <w:p>
      <w:pPr>
        <w:ind w:left="2268"/>
        <w:jc w:val="center"/>
      </w:pPr>
      <w:r>
        <w:rPr>
          <w:b w:val="0"/>
        </w:rPr>
        <w:t>ผู้อำนวยการ​โรงเรียน​บ้าน​เขา​ธรรมบท</w:t>
      </w:r>
    </w:p>
    <w:sectPr w:rsidR="00FC693F" w:rsidRPr="0006063C" w:rsidSect="00034616">
      <w:pgSz w:w="11906" w:h="16838"/>
      <w:pgMar w:top="850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H SarabunPSK" w:hAnsi="TH SarabunPSK" w:eastAsia="TH SarabunPSK" w:cs="TH SarabunPSK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