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2AF" w:rsidRDefault="009262AF" w:rsidP="009262AF">
      <w:pPr>
        <w:pStyle w:val="Title"/>
      </w:pPr>
      <w:r>
        <w:t>Multiple Regression Analysis of Real Estate Listings on Redfin</w:t>
      </w:r>
    </w:p>
    <w:p w:rsidR="009262AF" w:rsidRDefault="009262AF" w:rsidP="009262AF"/>
    <w:p w:rsidR="009262AF" w:rsidRPr="009262AF" w:rsidRDefault="009262AF" w:rsidP="009262AF">
      <w:pPr>
        <w:rPr>
          <w:sz w:val="28"/>
        </w:rPr>
      </w:pPr>
      <w:r w:rsidRPr="009262AF">
        <w:rPr>
          <w:sz w:val="28"/>
        </w:rPr>
        <w:t>A Data Analysis Project using Python and SQL</w:t>
      </w:r>
    </w:p>
    <w:p w:rsidR="009262AF" w:rsidRPr="009262AF" w:rsidRDefault="009262AF" w:rsidP="009262AF">
      <w:pPr>
        <w:rPr>
          <w:sz w:val="28"/>
        </w:rPr>
      </w:pPr>
      <w:r w:rsidRPr="009262AF">
        <w:rPr>
          <w:sz w:val="28"/>
        </w:rPr>
        <w:t>Jessie Lenarz</w:t>
      </w:r>
    </w:p>
    <w:p w:rsidR="009262AF" w:rsidRPr="009262AF" w:rsidRDefault="009262AF" w:rsidP="009262AF">
      <w:pPr>
        <w:rPr>
          <w:sz w:val="28"/>
        </w:rPr>
      </w:pPr>
      <w:r w:rsidRPr="009262AF">
        <w:rPr>
          <w:sz w:val="28"/>
        </w:rPr>
        <w:t>March 17, 2022</w:t>
      </w:r>
    </w:p>
    <w:p w:rsidR="009262AF" w:rsidRDefault="009262A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463FF" w:rsidRDefault="009463FF" w:rsidP="009262AF">
      <w:pPr>
        <w:pStyle w:val="Heading1"/>
      </w:pPr>
      <w:r>
        <w:lastRenderedPageBreak/>
        <w:t>Introduction</w:t>
      </w:r>
    </w:p>
    <w:p w:rsidR="009463FF" w:rsidRDefault="009463FF">
      <w:r>
        <w:t xml:space="preserve">If you have ever bought or sold a home, you may have wondered how </w:t>
      </w:r>
      <w:r w:rsidR="00DA18CE">
        <w:t>the</w:t>
      </w:r>
      <w:r w:rsidR="00A0281F">
        <w:t xml:space="preserve"> home’s</w:t>
      </w:r>
      <w:r w:rsidR="00DA18CE">
        <w:t xml:space="preserve"> list price</w:t>
      </w:r>
      <w:r w:rsidR="00A0281F">
        <w:t xml:space="preserve"> </w:t>
      </w:r>
      <w:r w:rsidR="00DA18CE">
        <w:t>is determined. Is the list price determined by location, number of bedrooms, or some other feature or combination of features?</w:t>
      </w:r>
      <w:r>
        <w:t xml:space="preserve"> We w</w:t>
      </w:r>
      <w:r w:rsidR="00DA18CE">
        <w:t>ant</w:t>
      </w:r>
      <w:r>
        <w:t xml:space="preserve"> to predict the list price of a home based on </w:t>
      </w:r>
      <w:r w:rsidR="00DA18CE">
        <w:t xml:space="preserve">the home’s </w:t>
      </w:r>
      <w:r>
        <w:t>features</w:t>
      </w:r>
      <w:r w:rsidR="00DA18CE">
        <w:t xml:space="preserve"> i</w:t>
      </w:r>
      <w:r w:rsidR="00E31013">
        <w:t>n order to set a realistic list price</w:t>
      </w:r>
      <w:r>
        <w:t>. We will use public data from the Redfin website to create a predictive model and determine the list price of a recently sold home.</w:t>
      </w:r>
    </w:p>
    <w:p w:rsidR="009463FF" w:rsidRDefault="009463FF" w:rsidP="009262AF">
      <w:pPr>
        <w:pStyle w:val="Heading1"/>
      </w:pPr>
      <w:r>
        <w:t>Methodology</w:t>
      </w:r>
    </w:p>
    <w:p w:rsidR="009463FF" w:rsidRDefault="009463FF" w:rsidP="009262AF">
      <w:pPr>
        <w:pStyle w:val="Heading2"/>
      </w:pPr>
      <w:r>
        <w:t>Data Sources and Collection</w:t>
      </w:r>
    </w:p>
    <w:p w:rsidR="009463FF" w:rsidRDefault="00DA18CE">
      <w:r>
        <w:t>We collected data</w:t>
      </w:r>
      <w:r w:rsidR="009463FF">
        <w:t xml:space="preserve"> by using the search feature at Redfin.com for all property listings in Dakota County, Minnesota</w:t>
      </w:r>
      <w:r w:rsidR="00A0281F">
        <w:t>,</w:t>
      </w:r>
      <w:r w:rsidR="009463FF">
        <w:t xml:space="preserve"> on March 15, 2022. The data set was exported as a </w:t>
      </w:r>
      <w:r w:rsidR="00A0281F">
        <w:t>CSV</w:t>
      </w:r>
      <w:r>
        <w:t xml:space="preserve"> file</w:t>
      </w:r>
      <w:r w:rsidR="009463FF">
        <w:t xml:space="preserve"> and </w:t>
      </w:r>
      <w:r w:rsidR="001B1AD5">
        <w:t>contained</w:t>
      </w:r>
      <w:r w:rsidR="009463FF">
        <w:t xml:space="preserve"> information</w:t>
      </w:r>
      <w:r w:rsidR="009058D0">
        <w:t xml:space="preserve"> on 351 properties</w:t>
      </w:r>
      <w:r w:rsidR="009463FF">
        <w:t xml:space="preserve"> including address, property type, square footage, number of bedrooms, number of bathrooms, HOA fees, year built, </w:t>
      </w:r>
      <w:r w:rsidR="00A0281F">
        <w:t>etc</w:t>
      </w:r>
      <w:r w:rsidR="009463FF">
        <w:t xml:space="preserve">. </w:t>
      </w:r>
    </w:p>
    <w:p w:rsidR="009463FF" w:rsidRDefault="009463FF" w:rsidP="009262AF">
      <w:pPr>
        <w:pStyle w:val="Heading2"/>
      </w:pPr>
      <w:r>
        <w:t>Data Cleaning</w:t>
      </w:r>
    </w:p>
    <w:p w:rsidR="00720A33" w:rsidRDefault="009463FF">
      <w:r>
        <w:t xml:space="preserve">The data set was imported to IBM’s DB2 database and queried using SQL to determine </w:t>
      </w:r>
      <w:r w:rsidR="00A0281F">
        <w:t xml:space="preserve">the </w:t>
      </w:r>
      <w:r>
        <w:t xml:space="preserve">basic structure of the set. One of the features, property type, had a value of </w:t>
      </w:r>
      <w:r w:rsidR="00E97E8D">
        <w:t>“</w:t>
      </w:r>
      <w:r>
        <w:t>other</w:t>
      </w:r>
      <w:r w:rsidR="00E97E8D">
        <w:t>”</w:t>
      </w:r>
      <w:r>
        <w:t xml:space="preserve"> for two of the properties. After further investigation, </w:t>
      </w:r>
      <w:r w:rsidR="00A0281F">
        <w:t>we</w:t>
      </w:r>
      <w:r>
        <w:t xml:space="preserve"> determined that both properties had been misclassified. One was a townhome</w:t>
      </w:r>
      <w:r w:rsidR="00A0281F">
        <w:t>,</w:t>
      </w:r>
      <w:r>
        <w:t xml:space="preserve"> and the other was a co-op/condo. The values were corrected.</w:t>
      </w:r>
      <w:r w:rsidR="00720A33">
        <w:t xml:space="preserve"> Other queries showed a large range in square footage, lot size, year built, and price</w:t>
      </w:r>
      <w:r w:rsidR="00E97E8D">
        <w:t>.</w:t>
      </w:r>
    </w:p>
    <w:p w:rsidR="00720A33" w:rsidRDefault="00720A33">
      <w:r>
        <w:t xml:space="preserve">One property did not have location data and was dropped from the data set. Fifty-two properties did not have a lot size listed; the values were replaced by the mean lot size. One hundred seventy-three properties did not have an HOA/month fee listed. </w:t>
      </w:r>
      <w:r w:rsidR="00A0281F">
        <w:t>We assume</w:t>
      </w:r>
      <w:r>
        <w:t xml:space="preserve"> that those properties are not in an HOA</w:t>
      </w:r>
      <w:r w:rsidR="00A0281F">
        <w:t>,</w:t>
      </w:r>
      <w:r>
        <w:t xml:space="preserve"> and the value was set to zero for any missing values.</w:t>
      </w:r>
    </w:p>
    <w:p w:rsidR="00720A33" w:rsidRDefault="00A0281F">
      <w:r>
        <w:t>We dropped t</w:t>
      </w:r>
      <w:r w:rsidR="00720A33">
        <w:t xml:space="preserve">he following features </w:t>
      </w:r>
      <w:r>
        <w:t>f</w:t>
      </w:r>
      <w:r w:rsidR="00720A33">
        <w:t>rom the data set:</w:t>
      </w:r>
    </w:p>
    <w:p w:rsidR="00720A33" w:rsidRDefault="00E97E8D" w:rsidP="00720A33">
      <w:pPr>
        <w:pStyle w:val="ListParagraph"/>
        <w:numPr>
          <w:ilvl w:val="0"/>
          <w:numId w:val="1"/>
        </w:numPr>
      </w:pPr>
      <w:r>
        <w:t>“</w:t>
      </w:r>
      <w:r w:rsidR="00720A33">
        <w:t>sale type</w:t>
      </w:r>
      <w:r>
        <w:t xml:space="preserve">” – </w:t>
      </w:r>
      <w:r w:rsidR="00720A33">
        <w:t>was MLS for all properties</w:t>
      </w:r>
    </w:p>
    <w:p w:rsidR="00720A33" w:rsidRDefault="00E97E8D" w:rsidP="00720A33">
      <w:pPr>
        <w:pStyle w:val="ListParagraph"/>
        <w:numPr>
          <w:ilvl w:val="0"/>
          <w:numId w:val="1"/>
        </w:numPr>
      </w:pPr>
      <w:r>
        <w:t>“</w:t>
      </w:r>
      <w:r w:rsidR="00720A33">
        <w:t>Stat</w:t>
      </w:r>
      <w:r>
        <w:t>e</w:t>
      </w:r>
      <w:r w:rsidR="00720A33">
        <w:t xml:space="preserve"> or Province</w:t>
      </w:r>
      <w:r w:rsidR="000376A8">
        <w:t xml:space="preserve">” – </w:t>
      </w:r>
      <w:r w:rsidR="00720A33">
        <w:t>was MN for all properties</w:t>
      </w:r>
    </w:p>
    <w:p w:rsidR="00720A33" w:rsidRDefault="000376A8" w:rsidP="00720A33">
      <w:pPr>
        <w:pStyle w:val="ListParagraph"/>
        <w:numPr>
          <w:ilvl w:val="0"/>
          <w:numId w:val="1"/>
        </w:numPr>
      </w:pPr>
      <w:r>
        <w:t>“</w:t>
      </w:r>
      <w:r w:rsidR="00720A33">
        <w:t>$/square feet</w:t>
      </w:r>
      <w:r>
        <w:t xml:space="preserve">” – </w:t>
      </w:r>
      <w:r w:rsidR="00720A33">
        <w:t>since price is our target, we will not include</w:t>
      </w:r>
    </w:p>
    <w:p w:rsidR="00720A33" w:rsidRDefault="000376A8" w:rsidP="00720A33">
      <w:pPr>
        <w:pStyle w:val="ListParagraph"/>
        <w:numPr>
          <w:ilvl w:val="0"/>
          <w:numId w:val="1"/>
        </w:numPr>
      </w:pPr>
      <w:r>
        <w:t>“</w:t>
      </w:r>
      <w:r w:rsidR="00720A33">
        <w:t>source</w:t>
      </w:r>
      <w:r>
        <w:t xml:space="preserve">” </w:t>
      </w:r>
      <w:proofErr w:type="gramStart"/>
      <w:r>
        <w:t xml:space="preserve">– </w:t>
      </w:r>
      <w:r w:rsidR="00720A33">
        <w:t xml:space="preserve"> was</w:t>
      </w:r>
      <w:proofErr w:type="gramEnd"/>
      <w:r w:rsidR="00720A33">
        <w:t xml:space="preserve"> MLS for all properties</w:t>
      </w:r>
    </w:p>
    <w:p w:rsidR="00720A33" w:rsidRDefault="000376A8" w:rsidP="00720A33">
      <w:pPr>
        <w:pStyle w:val="ListParagraph"/>
        <w:numPr>
          <w:ilvl w:val="0"/>
          <w:numId w:val="1"/>
        </w:numPr>
      </w:pPr>
      <w:r>
        <w:t>“</w:t>
      </w:r>
      <w:proofErr w:type="spellStart"/>
      <w:r w:rsidR="00720A33">
        <w:t>url</w:t>
      </w:r>
      <w:proofErr w:type="spellEnd"/>
      <w:r>
        <w:t xml:space="preserve">” – </w:t>
      </w:r>
      <w:r w:rsidR="00720A33">
        <w:t xml:space="preserve">did not provide any </w:t>
      </w:r>
      <w:r w:rsidR="00A0281F">
        <w:t>help</w:t>
      </w:r>
      <w:r w:rsidR="00720A33">
        <w:t>ful information for the model</w:t>
      </w:r>
    </w:p>
    <w:p w:rsidR="00274BF9" w:rsidRDefault="00A0281F" w:rsidP="00274BF9">
      <w:r>
        <w:t>We then analyzed t</w:t>
      </w:r>
      <w:r w:rsidR="00274BF9">
        <w:t>he remaining features to determine which features should be used in creating a multiple regression model.</w:t>
      </w:r>
    </w:p>
    <w:p w:rsidR="00274BF9" w:rsidRDefault="00274BF9" w:rsidP="00274BF9"/>
    <w:p w:rsidR="00274BF9" w:rsidRDefault="00274BF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720A33" w:rsidRDefault="00720A33" w:rsidP="009262AF">
      <w:pPr>
        <w:pStyle w:val="Heading2"/>
      </w:pPr>
      <w:r>
        <w:lastRenderedPageBreak/>
        <w:t>Exploratory Data Analysis with Data Visualization</w:t>
      </w:r>
    </w:p>
    <w:p w:rsidR="000376A8" w:rsidRDefault="00A0281F" w:rsidP="00720A33">
      <w:r>
        <w:t>We used t</w:t>
      </w:r>
      <w:r w:rsidR="00720A33">
        <w:t xml:space="preserve">he seaborn library </w:t>
      </w:r>
      <w:r>
        <w:t xml:space="preserve">in Python </w:t>
      </w:r>
      <w:r w:rsidR="00720A33">
        <w:t>to create a heat map</w:t>
      </w:r>
      <w:r w:rsidR="009262AF">
        <w:t xml:space="preserve"> (see Figure 1)</w:t>
      </w:r>
      <w:r w:rsidR="00720A33">
        <w:t xml:space="preserve"> of the </w:t>
      </w:r>
      <w:r>
        <w:t xml:space="preserve">correlation of the </w:t>
      </w:r>
      <w:r w:rsidR="00720A33">
        <w:t xml:space="preserve">quantitative variables in the cleaned data set. </w:t>
      </w:r>
    </w:p>
    <w:p w:rsidR="009262AF" w:rsidRDefault="00576A5C" w:rsidP="00274BF9">
      <w:pPr>
        <w:jc w:val="center"/>
      </w:pPr>
      <w:r>
        <w:rPr>
          <w:noProof/>
        </w:rPr>
        <w:drawing>
          <wp:inline distT="0" distB="0" distL="0" distR="0">
            <wp:extent cx="4063032" cy="410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atm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345" cy="41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F9" w:rsidRDefault="00274BF9" w:rsidP="00274BF9">
      <w:pPr>
        <w:jc w:val="center"/>
      </w:pPr>
      <w:r>
        <w:t xml:space="preserve">Figure 1: Heatmap of </w:t>
      </w:r>
      <w:r w:rsidR="00A0281F">
        <w:t xml:space="preserve">correlation of </w:t>
      </w:r>
      <w:r>
        <w:t xml:space="preserve">ten quantitative variables in </w:t>
      </w:r>
      <w:r w:rsidR="00A0281F">
        <w:t xml:space="preserve">our </w:t>
      </w:r>
      <w:r>
        <w:t>dataset</w:t>
      </w:r>
    </w:p>
    <w:p w:rsidR="00720A33" w:rsidRDefault="00720A33" w:rsidP="00720A33">
      <w:r>
        <w:t>Based on the heat map</w:t>
      </w:r>
      <w:r w:rsidR="00815E80">
        <w:t xml:space="preserve">, we identified features that are likely related to price: number of beds, number of baths, square feet, lot size, year built, and HOA fees per month. </w:t>
      </w:r>
      <w:r w:rsidR="00A0281F">
        <w:t>We created s</w:t>
      </w:r>
      <w:r w:rsidR="00815E80">
        <w:t>catter plots for price versus each of those variabl</w:t>
      </w:r>
      <w:r w:rsidR="00A0281F">
        <w:t>es</w:t>
      </w:r>
      <w:r w:rsidR="00815E80">
        <w:t xml:space="preserve">. All showed at least a weak correlation (positive for all but HOA fee, which was negatively correlated). A selected sample are shown </w:t>
      </w:r>
      <w:r w:rsidR="00274BF9">
        <w:t>below</w:t>
      </w:r>
      <w:r w:rsidR="005E0485">
        <w:t xml:space="preserve"> in Figure 2</w:t>
      </w:r>
      <w:r w:rsidR="00815E80">
        <w:t xml:space="preserve">. All </w:t>
      </w:r>
      <w:r w:rsidR="00A0281F">
        <w:t xml:space="preserve">of the </w:t>
      </w:r>
      <w:r w:rsidR="005E0485">
        <w:t xml:space="preserve">scatterplots </w:t>
      </w:r>
      <w:r w:rsidR="00815E80">
        <w:t>are available in the appendix.</w:t>
      </w:r>
    </w:p>
    <w:p w:rsidR="001B1AD5" w:rsidRDefault="005E0485" w:rsidP="005E0485">
      <w:pPr>
        <w:jc w:val="center"/>
      </w:pPr>
      <w:r>
        <w:rPr>
          <w:noProof/>
        </w:rPr>
        <w:drawing>
          <wp:inline distT="0" distB="0" distL="0" distR="0">
            <wp:extent cx="5943600" cy="1446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plot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85" w:rsidRDefault="005E0485" w:rsidP="005E0485">
      <w:pPr>
        <w:jc w:val="center"/>
      </w:pPr>
      <w:r>
        <w:t>Figure 2: Scatterplots of Number of Bedrooms, Square Feet, and HOA fees vs</w:t>
      </w:r>
      <w:r w:rsidR="00A0281F">
        <w:t>.</w:t>
      </w:r>
      <w:r>
        <w:t xml:space="preserve"> Price</w:t>
      </w:r>
    </w:p>
    <w:p w:rsidR="00815E80" w:rsidRDefault="00A0281F" w:rsidP="00720A33">
      <w:r>
        <w:lastRenderedPageBreak/>
        <w:t>We generated b</w:t>
      </w:r>
      <w:r w:rsidR="00815E80">
        <w:t>oxplots to examine the possible relationship of categorical variables to price. Property type and city were investigated</w:t>
      </w:r>
      <w:r w:rsidR="005E0485">
        <w:t xml:space="preserve"> and appear in Figure 3</w:t>
      </w:r>
      <w:r w:rsidR="00815E80">
        <w:t>. Both appear to be related to the price</w:t>
      </w:r>
      <w:r w:rsidR="000376A8">
        <w:t xml:space="preserve"> but </w:t>
      </w:r>
      <w:r w:rsidR="00DE222C">
        <w:t>there are a few things that stand out</w:t>
      </w:r>
      <w:r w:rsidR="000376A8">
        <w:t>.</w:t>
      </w:r>
      <w:r w:rsidR="00DE222C">
        <w:t xml:space="preserve"> Single family residential homes have a large number of outliers. Mendota Heights has a larger median and interquartile range (IQR) than the other cities. Ten of the thirteen cities have outliers; of those ten, Lakeville, Inver Grove Heights, and Farmington have three outliers.</w:t>
      </w:r>
    </w:p>
    <w:p w:rsidR="005E0485" w:rsidRDefault="00576A5C" w:rsidP="005E0485">
      <w:pPr>
        <w:jc w:val="center"/>
      </w:pPr>
      <w:r>
        <w:rPr>
          <w:noProof/>
        </w:rPr>
        <w:drawing>
          <wp:inline distT="0" distB="0" distL="0" distR="0">
            <wp:extent cx="5943600" cy="17075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xplo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85" w:rsidRDefault="005E0485" w:rsidP="005E0485">
      <w:pPr>
        <w:jc w:val="center"/>
      </w:pPr>
      <w:r>
        <w:t>Figure 3: Boxplots for Price by Property Type and City</w:t>
      </w:r>
    </w:p>
    <w:p w:rsidR="00815E80" w:rsidRDefault="00815E80" w:rsidP="00720A33">
      <w:r>
        <w:t xml:space="preserve">Based on the database queries, heat map, and charts, </w:t>
      </w:r>
      <w:r w:rsidR="00A0281F">
        <w:t>we decided upon the following feature set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5915"/>
      </w:tblGrid>
      <w:tr w:rsidR="00815E80" w:rsidTr="00E97E8D">
        <w:trPr>
          <w:jc w:val="center"/>
        </w:trPr>
        <w:tc>
          <w:tcPr>
            <w:tcW w:w="0" w:type="auto"/>
            <w:vAlign w:val="center"/>
          </w:tcPr>
          <w:p w:rsidR="00815E80" w:rsidRPr="00E97E8D" w:rsidRDefault="00815E80" w:rsidP="00E97E8D">
            <w:pPr>
              <w:rPr>
                <w:b/>
              </w:rPr>
            </w:pPr>
            <w:r w:rsidRPr="00E97E8D">
              <w:rPr>
                <w:b/>
              </w:rPr>
              <w:t>Feature</w:t>
            </w:r>
          </w:p>
        </w:tc>
        <w:tc>
          <w:tcPr>
            <w:tcW w:w="0" w:type="auto"/>
            <w:vAlign w:val="center"/>
          </w:tcPr>
          <w:p w:rsidR="00815E80" w:rsidRPr="00E97E8D" w:rsidRDefault="00815E80" w:rsidP="00E97E8D">
            <w:pPr>
              <w:rPr>
                <w:b/>
              </w:rPr>
            </w:pPr>
            <w:r w:rsidRPr="00E97E8D">
              <w:rPr>
                <w:b/>
              </w:rPr>
              <w:t>Description</w:t>
            </w:r>
          </w:p>
        </w:tc>
      </w:tr>
      <w:tr w:rsidR="00815E80" w:rsidTr="00E97E8D">
        <w:trPr>
          <w:jc w:val="center"/>
        </w:trPr>
        <w:tc>
          <w:tcPr>
            <w:tcW w:w="0" w:type="auto"/>
            <w:vAlign w:val="center"/>
          </w:tcPr>
          <w:p w:rsidR="00815E80" w:rsidRDefault="00815E80" w:rsidP="00E97E8D">
            <w:r>
              <w:t>BEDS</w:t>
            </w:r>
          </w:p>
        </w:tc>
        <w:tc>
          <w:tcPr>
            <w:tcW w:w="0" w:type="auto"/>
            <w:vAlign w:val="center"/>
          </w:tcPr>
          <w:p w:rsidR="00815E80" w:rsidRDefault="00815E80" w:rsidP="00E97E8D">
            <w:r>
              <w:t>Number of bedrooms</w:t>
            </w:r>
          </w:p>
        </w:tc>
      </w:tr>
      <w:tr w:rsidR="00815E80" w:rsidTr="00E97E8D">
        <w:trPr>
          <w:jc w:val="center"/>
        </w:trPr>
        <w:tc>
          <w:tcPr>
            <w:tcW w:w="0" w:type="auto"/>
            <w:vAlign w:val="center"/>
          </w:tcPr>
          <w:p w:rsidR="00815E80" w:rsidRDefault="00815E80" w:rsidP="00E97E8D">
            <w:r>
              <w:t>BATHS</w:t>
            </w:r>
          </w:p>
        </w:tc>
        <w:tc>
          <w:tcPr>
            <w:tcW w:w="0" w:type="auto"/>
            <w:vAlign w:val="center"/>
          </w:tcPr>
          <w:p w:rsidR="00815E80" w:rsidRDefault="00815E80" w:rsidP="00E97E8D">
            <w:r>
              <w:t>Number of bathrooms</w:t>
            </w:r>
          </w:p>
        </w:tc>
        <w:bookmarkStart w:id="0" w:name="_GoBack"/>
        <w:bookmarkEnd w:id="0"/>
      </w:tr>
      <w:tr w:rsidR="00815E80" w:rsidTr="00E97E8D">
        <w:trPr>
          <w:jc w:val="center"/>
        </w:trPr>
        <w:tc>
          <w:tcPr>
            <w:tcW w:w="0" w:type="auto"/>
            <w:vAlign w:val="center"/>
          </w:tcPr>
          <w:p w:rsidR="00815E80" w:rsidRDefault="00815E80" w:rsidP="00E97E8D">
            <w:r>
              <w:t>SQUARE FEET</w:t>
            </w:r>
          </w:p>
        </w:tc>
        <w:tc>
          <w:tcPr>
            <w:tcW w:w="0" w:type="auto"/>
            <w:vAlign w:val="center"/>
          </w:tcPr>
          <w:p w:rsidR="00815E80" w:rsidRDefault="00815E80" w:rsidP="00E97E8D">
            <w:r>
              <w:t>Square footage of home</w:t>
            </w:r>
          </w:p>
        </w:tc>
      </w:tr>
      <w:tr w:rsidR="00815E80" w:rsidTr="00E97E8D">
        <w:trPr>
          <w:jc w:val="center"/>
        </w:trPr>
        <w:tc>
          <w:tcPr>
            <w:tcW w:w="0" w:type="auto"/>
            <w:vAlign w:val="center"/>
          </w:tcPr>
          <w:p w:rsidR="00815E80" w:rsidRDefault="00815E80" w:rsidP="00E97E8D">
            <w:r>
              <w:t>LOT SIZE</w:t>
            </w:r>
          </w:p>
        </w:tc>
        <w:tc>
          <w:tcPr>
            <w:tcW w:w="0" w:type="auto"/>
            <w:vAlign w:val="center"/>
          </w:tcPr>
          <w:p w:rsidR="00815E80" w:rsidRDefault="00815E80" w:rsidP="00E97E8D">
            <w:r>
              <w:t xml:space="preserve">Size of </w:t>
            </w:r>
            <w:r w:rsidR="00A0281F">
              <w:t xml:space="preserve">the </w:t>
            </w:r>
            <w:r>
              <w:t>lot (in square feet)</w:t>
            </w:r>
          </w:p>
        </w:tc>
      </w:tr>
      <w:tr w:rsidR="00815E80" w:rsidTr="00E97E8D">
        <w:trPr>
          <w:jc w:val="center"/>
        </w:trPr>
        <w:tc>
          <w:tcPr>
            <w:tcW w:w="0" w:type="auto"/>
            <w:vAlign w:val="center"/>
          </w:tcPr>
          <w:p w:rsidR="00815E80" w:rsidRDefault="00815E80" w:rsidP="00E97E8D">
            <w:r>
              <w:t>YEAR BUILT</w:t>
            </w:r>
          </w:p>
        </w:tc>
        <w:tc>
          <w:tcPr>
            <w:tcW w:w="0" w:type="auto"/>
            <w:vAlign w:val="center"/>
          </w:tcPr>
          <w:p w:rsidR="00815E80" w:rsidRDefault="00815E80" w:rsidP="00E97E8D">
            <w:r>
              <w:t>Year Built</w:t>
            </w:r>
          </w:p>
        </w:tc>
      </w:tr>
      <w:tr w:rsidR="00815E80" w:rsidTr="00E97E8D">
        <w:trPr>
          <w:jc w:val="center"/>
        </w:trPr>
        <w:tc>
          <w:tcPr>
            <w:tcW w:w="0" w:type="auto"/>
            <w:vAlign w:val="center"/>
          </w:tcPr>
          <w:p w:rsidR="00815E80" w:rsidRDefault="00815E80" w:rsidP="00E97E8D">
            <w:r>
              <w:t>DAYS ON MARKET</w:t>
            </w:r>
          </w:p>
        </w:tc>
        <w:tc>
          <w:tcPr>
            <w:tcW w:w="0" w:type="auto"/>
            <w:vAlign w:val="center"/>
          </w:tcPr>
          <w:p w:rsidR="00815E80" w:rsidRDefault="00815E80" w:rsidP="00E97E8D">
            <w:r>
              <w:t>Number of days since first listed</w:t>
            </w:r>
          </w:p>
        </w:tc>
      </w:tr>
      <w:tr w:rsidR="00815E80" w:rsidTr="00E97E8D">
        <w:trPr>
          <w:jc w:val="center"/>
        </w:trPr>
        <w:tc>
          <w:tcPr>
            <w:tcW w:w="0" w:type="auto"/>
            <w:vAlign w:val="center"/>
          </w:tcPr>
          <w:p w:rsidR="00815E80" w:rsidRDefault="00815E80" w:rsidP="00E97E8D">
            <w:r>
              <w:t>HOA/MONTH</w:t>
            </w:r>
          </w:p>
        </w:tc>
        <w:tc>
          <w:tcPr>
            <w:tcW w:w="0" w:type="auto"/>
            <w:vAlign w:val="center"/>
          </w:tcPr>
          <w:p w:rsidR="00815E80" w:rsidRDefault="00815E80" w:rsidP="00E97E8D">
            <w:r>
              <w:t>HOA fees per month</w:t>
            </w:r>
          </w:p>
        </w:tc>
      </w:tr>
      <w:tr w:rsidR="00815E80" w:rsidTr="00E97E8D">
        <w:trPr>
          <w:jc w:val="center"/>
        </w:trPr>
        <w:tc>
          <w:tcPr>
            <w:tcW w:w="0" w:type="auto"/>
            <w:vAlign w:val="center"/>
          </w:tcPr>
          <w:p w:rsidR="00815E80" w:rsidRDefault="00815E80" w:rsidP="00E97E8D">
            <w:r>
              <w:t>PROPERTY TYPE</w:t>
            </w:r>
          </w:p>
        </w:tc>
        <w:tc>
          <w:tcPr>
            <w:tcW w:w="0" w:type="auto"/>
            <w:vAlign w:val="center"/>
          </w:tcPr>
          <w:p w:rsidR="00815E80" w:rsidRDefault="00815E80" w:rsidP="00E97E8D">
            <w:r>
              <w:t xml:space="preserve">Type of structure: Single-family, townhouse, </w:t>
            </w:r>
            <w:proofErr w:type="spellStart"/>
            <w:proofErr w:type="gramStart"/>
            <w:r>
              <w:t>condo,multi</w:t>
            </w:r>
            <w:proofErr w:type="spellEnd"/>
            <w:proofErr w:type="gramEnd"/>
            <w:r>
              <w:t>-family</w:t>
            </w:r>
          </w:p>
        </w:tc>
      </w:tr>
      <w:tr w:rsidR="00815E80" w:rsidTr="00E97E8D">
        <w:trPr>
          <w:jc w:val="center"/>
        </w:trPr>
        <w:tc>
          <w:tcPr>
            <w:tcW w:w="0" w:type="auto"/>
            <w:vAlign w:val="center"/>
          </w:tcPr>
          <w:p w:rsidR="00815E80" w:rsidRDefault="00815E80" w:rsidP="00E97E8D">
            <w:r>
              <w:t>LOCATION</w:t>
            </w:r>
          </w:p>
        </w:tc>
        <w:tc>
          <w:tcPr>
            <w:tcW w:w="0" w:type="auto"/>
            <w:vAlign w:val="center"/>
          </w:tcPr>
          <w:p w:rsidR="00815E80" w:rsidRDefault="00E97E8D" w:rsidP="00E97E8D">
            <w:r>
              <w:t>Subdivisions within cities</w:t>
            </w:r>
          </w:p>
        </w:tc>
      </w:tr>
    </w:tbl>
    <w:p w:rsidR="005E0485" w:rsidRDefault="005E0485" w:rsidP="00720A33"/>
    <w:p w:rsidR="000376A8" w:rsidRDefault="00E97E8D" w:rsidP="00720A33">
      <w:r>
        <w:t>It w</w:t>
      </w:r>
      <w:r w:rsidR="005E0485">
        <w:t>as reasonable to suspect t</w:t>
      </w:r>
      <w:r>
        <w:t xml:space="preserve">hat we have clusters in our data set, </w:t>
      </w:r>
      <w:r w:rsidR="00A0281F">
        <w:t>so we performed a</w:t>
      </w:r>
      <w:r>
        <w:t xml:space="preserve"> clustering analysis using </w:t>
      </w:r>
      <w:proofErr w:type="spellStart"/>
      <w:r>
        <w:t>Scikit</w:t>
      </w:r>
      <w:proofErr w:type="spellEnd"/>
      <w:r>
        <w:t xml:space="preserve"> Learn in Python. </w:t>
      </w:r>
      <w:r w:rsidR="000376A8">
        <w:t>After scaling the data,</w:t>
      </w:r>
      <w:r w:rsidR="00DA18CE">
        <w:t xml:space="preserve"> </w:t>
      </w:r>
      <w:r w:rsidR="00A0281F">
        <w:t xml:space="preserve">we employed </w:t>
      </w:r>
      <w:r w:rsidR="00DA18CE">
        <w:t>the</w:t>
      </w:r>
      <w:r>
        <w:t xml:space="preserve"> k-means </w:t>
      </w:r>
      <w:r w:rsidR="00DA18CE">
        <w:t>a</w:t>
      </w:r>
      <w:r w:rsidR="00A0281F">
        <w:t>nd DBSCAN algorithms</w:t>
      </w:r>
      <w:r w:rsidR="00DA18CE">
        <w:t xml:space="preserve"> </w:t>
      </w:r>
      <w:r>
        <w:t xml:space="preserve">to determine potential clusters. </w:t>
      </w:r>
      <w:r w:rsidR="000376A8">
        <w:t xml:space="preserve">For the k-means clustering, we </w:t>
      </w:r>
      <w:r w:rsidR="00A0281F">
        <w:t>chose</w:t>
      </w:r>
      <w:r w:rsidR="000376A8">
        <w:t xml:space="preserve"> the number of clusters by looping </w:t>
      </w:r>
      <w:r w:rsidR="00130D3F">
        <w:t>through</w:t>
      </w:r>
      <w:r w:rsidR="000376A8">
        <w:t xml:space="preserve"> all values from one to fifteen. The elbow method indicated that the appropriate number of clusters was five</w:t>
      </w:r>
      <w:r w:rsidR="005E0485">
        <w:t>, as shown in Figure 4</w:t>
      </w:r>
      <w:r w:rsidR="000376A8">
        <w:t>.</w:t>
      </w:r>
    </w:p>
    <w:p w:rsidR="005E0485" w:rsidRDefault="005E0485" w:rsidP="005E0485">
      <w:pPr>
        <w:jc w:val="center"/>
      </w:pPr>
      <w:r>
        <w:rPr>
          <w:noProof/>
        </w:rPr>
        <w:lastRenderedPageBreak/>
        <w:drawing>
          <wp:inline distT="0" distB="0" distL="0" distR="0">
            <wp:extent cx="3479751" cy="2173357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bo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008" cy="228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85" w:rsidRDefault="005E0485" w:rsidP="005E0485">
      <w:pPr>
        <w:jc w:val="center"/>
      </w:pPr>
      <w:r>
        <w:t xml:space="preserve">Figure 4: Elbow graph for </w:t>
      </w:r>
      <w:r w:rsidR="00A0281F">
        <w:t xml:space="preserve">the </w:t>
      </w:r>
      <w:r>
        <w:t>k-means algorithm</w:t>
      </w:r>
    </w:p>
    <w:p w:rsidR="000376A8" w:rsidRDefault="000376A8" w:rsidP="00720A33">
      <w:r>
        <w:t xml:space="preserve">Using five clusters in the k-means algorithm, </w:t>
      </w:r>
      <w:r w:rsidR="00130D3F">
        <w:t>we had the following results. Note that most properties were in a single cluster.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7"/>
        <w:gridCol w:w="2202"/>
      </w:tblGrid>
      <w:tr w:rsidR="00130D3F" w:rsidTr="00130D3F">
        <w:trPr>
          <w:jc w:val="center"/>
        </w:trPr>
        <w:tc>
          <w:tcPr>
            <w:tcW w:w="0" w:type="auto"/>
            <w:vAlign w:val="center"/>
          </w:tcPr>
          <w:p w:rsidR="00130D3F" w:rsidRPr="005E0485" w:rsidRDefault="00130D3F" w:rsidP="00130D3F">
            <w:pPr>
              <w:jc w:val="center"/>
              <w:rPr>
                <w:b/>
              </w:rPr>
            </w:pPr>
            <w:r w:rsidRPr="005E0485">
              <w:rPr>
                <w:b/>
              </w:rPr>
              <w:t>Cluster Number</w:t>
            </w:r>
          </w:p>
        </w:tc>
        <w:tc>
          <w:tcPr>
            <w:tcW w:w="0" w:type="auto"/>
            <w:vAlign w:val="center"/>
          </w:tcPr>
          <w:p w:rsidR="00130D3F" w:rsidRPr="005E0485" w:rsidRDefault="00130D3F" w:rsidP="00130D3F">
            <w:pPr>
              <w:jc w:val="center"/>
              <w:rPr>
                <w:b/>
              </w:rPr>
            </w:pPr>
            <w:r w:rsidRPr="005E0485">
              <w:rPr>
                <w:b/>
              </w:rPr>
              <w:t>Number of Properties</w:t>
            </w:r>
          </w:p>
        </w:tc>
      </w:tr>
      <w:tr w:rsidR="00130D3F" w:rsidTr="00130D3F">
        <w:trPr>
          <w:jc w:val="center"/>
        </w:trPr>
        <w:tc>
          <w:tcPr>
            <w:tcW w:w="0" w:type="auto"/>
            <w:vAlign w:val="center"/>
          </w:tcPr>
          <w:p w:rsidR="00130D3F" w:rsidRDefault="00130D3F" w:rsidP="00130D3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30D3F" w:rsidRDefault="00130D3F" w:rsidP="00130D3F">
            <w:pPr>
              <w:jc w:val="center"/>
            </w:pPr>
            <w:r>
              <w:t>338</w:t>
            </w:r>
          </w:p>
        </w:tc>
      </w:tr>
      <w:tr w:rsidR="00130D3F" w:rsidTr="00130D3F">
        <w:trPr>
          <w:jc w:val="center"/>
        </w:trPr>
        <w:tc>
          <w:tcPr>
            <w:tcW w:w="0" w:type="auto"/>
            <w:vAlign w:val="center"/>
          </w:tcPr>
          <w:p w:rsidR="00130D3F" w:rsidRDefault="00130D3F" w:rsidP="00130D3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30D3F" w:rsidRDefault="00130D3F" w:rsidP="00130D3F">
            <w:pPr>
              <w:jc w:val="center"/>
            </w:pPr>
            <w:r>
              <w:t>1</w:t>
            </w:r>
          </w:p>
        </w:tc>
      </w:tr>
      <w:tr w:rsidR="00130D3F" w:rsidTr="00130D3F">
        <w:trPr>
          <w:jc w:val="center"/>
        </w:trPr>
        <w:tc>
          <w:tcPr>
            <w:tcW w:w="0" w:type="auto"/>
            <w:vAlign w:val="center"/>
          </w:tcPr>
          <w:p w:rsidR="00130D3F" w:rsidRDefault="00130D3F" w:rsidP="00130D3F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130D3F" w:rsidRDefault="00130D3F" w:rsidP="00130D3F">
            <w:pPr>
              <w:jc w:val="center"/>
            </w:pPr>
            <w:r>
              <w:t>7</w:t>
            </w:r>
          </w:p>
        </w:tc>
      </w:tr>
      <w:tr w:rsidR="00130D3F" w:rsidTr="00130D3F">
        <w:trPr>
          <w:jc w:val="center"/>
        </w:trPr>
        <w:tc>
          <w:tcPr>
            <w:tcW w:w="0" w:type="auto"/>
            <w:vAlign w:val="center"/>
          </w:tcPr>
          <w:p w:rsidR="00130D3F" w:rsidRDefault="00130D3F" w:rsidP="00130D3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130D3F" w:rsidRDefault="00130D3F" w:rsidP="00130D3F">
            <w:pPr>
              <w:jc w:val="center"/>
            </w:pPr>
            <w:r>
              <w:t>2</w:t>
            </w:r>
          </w:p>
        </w:tc>
      </w:tr>
      <w:tr w:rsidR="00130D3F" w:rsidTr="00130D3F">
        <w:trPr>
          <w:jc w:val="center"/>
        </w:trPr>
        <w:tc>
          <w:tcPr>
            <w:tcW w:w="0" w:type="auto"/>
            <w:vAlign w:val="center"/>
          </w:tcPr>
          <w:p w:rsidR="00130D3F" w:rsidRDefault="00130D3F" w:rsidP="00130D3F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130D3F" w:rsidRDefault="00130D3F" w:rsidP="00130D3F">
            <w:pPr>
              <w:jc w:val="center"/>
            </w:pPr>
            <w:r>
              <w:t>1</w:t>
            </w:r>
          </w:p>
        </w:tc>
      </w:tr>
    </w:tbl>
    <w:p w:rsidR="005E0485" w:rsidRDefault="005E0485" w:rsidP="00720A33"/>
    <w:p w:rsidR="00815E80" w:rsidRDefault="00A0281F" w:rsidP="00720A33">
      <w:r>
        <w:t>We had the following results using the DBSCAN algorithm with an epsilon value of 0.5</w:t>
      </w:r>
      <w:r w:rsidR="00130D3F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7"/>
        <w:gridCol w:w="2202"/>
      </w:tblGrid>
      <w:tr w:rsidR="00130D3F" w:rsidTr="00130D3F">
        <w:trPr>
          <w:jc w:val="center"/>
        </w:trPr>
        <w:tc>
          <w:tcPr>
            <w:tcW w:w="0" w:type="auto"/>
            <w:vAlign w:val="center"/>
          </w:tcPr>
          <w:p w:rsidR="00130D3F" w:rsidRPr="005E0485" w:rsidRDefault="00130D3F" w:rsidP="00130D3F">
            <w:pPr>
              <w:jc w:val="center"/>
              <w:rPr>
                <w:b/>
              </w:rPr>
            </w:pPr>
            <w:r w:rsidRPr="005E0485">
              <w:rPr>
                <w:b/>
              </w:rPr>
              <w:t>Cluster Number</w:t>
            </w:r>
          </w:p>
        </w:tc>
        <w:tc>
          <w:tcPr>
            <w:tcW w:w="0" w:type="auto"/>
            <w:vAlign w:val="center"/>
          </w:tcPr>
          <w:p w:rsidR="00130D3F" w:rsidRPr="005E0485" w:rsidRDefault="00130D3F" w:rsidP="00130D3F">
            <w:pPr>
              <w:jc w:val="center"/>
              <w:rPr>
                <w:b/>
              </w:rPr>
            </w:pPr>
            <w:r w:rsidRPr="005E0485">
              <w:rPr>
                <w:b/>
              </w:rPr>
              <w:t>Number of Properties</w:t>
            </w:r>
          </w:p>
        </w:tc>
      </w:tr>
      <w:tr w:rsidR="00130D3F" w:rsidTr="00130D3F">
        <w:trPr>
          <w:jc w:val="center"/>
        </w:trPr>
        <w:tc>
          <w:tcPr>
            <w:tcW w:w="0" w:type="auto"/>
            <w:vAlign w:val="center"/>
          </w:tcPr>
          <w:p w:rsidR="00130D3F" w:rsidRDefault="00130D3F" w:rsidP="00130D3F">
            <w:pPr>
              <w:jc w:val="center"/>
            </w:pPr>
            <w:r>
              <w:t>-1 (outliers)</w:t>
            </w:r>
          </w:p>
        </w:tc>
        <w:tc>
          <w:tcPr>
            <w:tcW w:w="0" w:type="auto"/>
            <w:vAlign w:val="center"/>
          </w:tcPr>
          <w:p w:rsidR="00130D3F" w:rsidRDefault="00130D3F" w:rsidP="00130D3F">
            <w:pPr>
              <w:jc w:val="center"/>
            </w:pPr>
            <w:r>
              <w:t>324</w:t>
            </w:r>
          </w:p>
        </w:tc>
      </w:tr>
      <w:tr w:rsidR="00130D3F" w:rsidTr="00130D3F">
        <w:trPr>
          <w:jc w:val="center"/>
        </w:trPr>
        <w:tc>
          <w:tcPr>
            <w:tcW w:w="0" w:type="auto"/>
            <w:vAlign w:val="center"/>
          </w:tcPr>
          <w:p w:rsidR="00130D3F" w:rsidRDefault="00130D3F" w:rsidP="00130D3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30D3F" w:rsidRDefault="00130D3F" w:rsidP="00130D3F">
            <w:pPr>
              <w:jc w:val="center"/>
            </w:pPr>
            <w:r>
              <w:t>13</w:t>
            </w:r>
          </w:p>
        </w:tc>
      </w:tr>
      <w:tr w:rsidR="00130D3F" w:rsidTr="00130D3F">
        <w:trPr>
          <w:jc w:val="center"/>
        </w:trPr>
        <w:tc>
          <w:tcPr>
            <w:tcW w:w="0" w:type="auto"/>
            <w:vAlign w:val="center"/>
          </w:tcPr>
          <w:p w:rsidR="00130D3F" w:rsidRDefault="00130D3F" w:rsidP="00130D3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30D3F" w:rsidRDefault="00130D3F" w:rsidP="00130D3F">
            <w:pPr>
              <w:jc w:val="center"/>
            </w:pPr>
            <w:r>
              <w:t>6</w:t>
            </w:r>
          </w:p>
        </w:tc>
      </w:tr>
      <w:tr w:rsidR="00130D3F" w:rsidTr="00130D3F">
        <w:trPr>
          <w:jc w:val="center"/>
        </w:trPr>
        <w:tc>
          <w:tcPr>
            <w:tcW w:w="0" w:type="auto"/>
            <w:vAlign w:val="center"/>
          </w:tcPr>
          <w:p w:rsidR="00130D3F" w:rsidRDefault="00130D3F" w:rsidP="00130D3F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130D3F" w:rsidRDefault="00130D3F" w:rsidP="00130D3F">
            <w:pPr>
              <w:jc w:val="center"/>
            </w:pPr>
            <w:r>
              <w:t>6</w:t>
            </w:r>
          </w:p>
        </w:tc>
      </w:tr>
    </w:tbl>
    <w:p w:rsidR="005E0485" w:rsidRDefault="005E0485" w:rsidP="00720A33"/>
    <w:p w:rsidR="00130D3F" w:rsidRDefault="00130D3F" w:rsidP="00720A33">
      <w:r>
        <w:t>Adjusting epsilon values all the way up to 2 maintained a majority of the points as outliers. Therefore, we determined it was reasonable to assume no clustering.</w:t>
      </w:r>
    </w:p>
    <w:p w:rsidR="00E97E8D" w:rsidRDefault="00A0281F" w:rsidP="00720A33">
      <w:r>
        <w:t>We then divided t</w:t>
      </w:r>
      <w:r w:rsidR="00E97E8D">
        <w:t xml:space="preserve">he data set </w:t>
      </w:r>
      <w:r>
        <w:t>i</w:t>
      </w:r>
      <w:r w:rsidR="00E97E8D">
        <w:t xml:space="preserve">nto training </w:t>
      </w:r>
      <w:r w:rsidR="00B32873">
        <w:t xml:space="preserve">(80% of the data set) </w:t>
      </w:r>
      <w:r w:rsidR="00E97E8D">
        <w:t>and testing sets</w:t>
      </w:r>
      <w:r w:rsidR="00B32873">
        <w:t xml:space="preserve"> (20% of the data set)</w:t>
      </w:r>
      <w:r>
        <w:t xml:space="preserve">. </w:t>
      </w:r>
      <w:r w:rsidR="00AF6617">
        <w:t>Using the training set, we fit a multiple regression model on the nine selected features to predict the target variable, price</w:t>
      </w:r>
      <w:r w:rsidR="00E97E8D">
        <w:t xml:space="preserve">. </w:t>
      </w:r>
      <w:r w:rsidR="00AF6617">
        <w:t>We fit a</w:t>
      </w:r>
      <w:r w:rsidR="00E97E8D">
        <w:t xml:space="preserve"> second multiple regression model</w:t>
      </w:r>
      <w:r w:rsidR="00AF6617">
        <w:t xml:space="preserve"> </w:t>
      </w:r>
      <w:r w:rsidR="00E97E8D">
        <w:t>on seven of the features (</w:t>
      </w:r>
      <w:r w:rsidR="00130D3F">
        <w:t>with “</w:t>
      </w:r>
      <w:r w:rsidR="00E97E8D">
        <w:t>Year built</w:t>
      </w:r>
      <w:r w:rsidR="00130D3F">
        <w:t>”</w:t>
      </w:r>
      <w:r w:rsidR="00E97E8D">
        <w:t xml:space="preserve"> and </w:t>
      </w:r>
      <w:r w:rsidR="00130D3F">
        <w:t>“</w:t>
      </w:r>
      <w:r w:rsidR="00E97E8D">
        <w:t>Days on market</w:t>
      </w:r>
      <w:r w:rsidR="00130D3F">
        <w:t>”</w:t>
      </w:r>
      <w:r w:rsidR="00DA18CE">
        <w:t xml:space="preserve"> left out</w:t>
      </w:r>
      <w:r w:rsidR="00130D3F">
        <w:t>)</w:t>
      </w:r>
      <w:r w:rsidR="00314FE6">
        <w:t xml:space="preserve"> using the training set</w:t>
      </w:r>
      <w:r w:rsidR="00E97E8D">
        <w:t xml:space="preserve">. Both models were analyzed by </w:t>
      </w:r>
      <w:r w:rsidR="00314FE6">
        <w:t xml:space="preserve">making predictions based on the model for the testing set and </w:t>
      </w:r>
      <w:r w:rsidR="00E97E8D">
        <w:t>computing the R-squared value, the mean square error, and the root mean square error.</w:t>
      </w:r>
    </w:p>
    <w:p w:rsidR="00130D3F" w:rsidRDefault="00130D3F" w:rsidP="009262AF">
      <w:pPr>
        <w:pStyle w:val="Heading1"/>
      </w:pPr>
      <w:r>
        <w:t>Results</w:t>
      </w:r>
    </w:p>
    <w:p w:rsidR="00130D3F" w:rsidRDefault="00130D3F" w:rsidP="00720A33">
      <w:r>
        <w:t xml:space="preserve">After cleaning the data and determining the data were not </w:t>
      </w:r>
      <w:proofErr w:type="gramStart"/>
      <w:r>
        <w:t xml:space="preserve">clustered, </w:t>
      </w:r>
      <w:r w:rsidR="00AF6617">
        <w:t xml:space="preserve"> we</w:t>
      </w:r>
      <w:proofErr w:type="gramEnd"/>
      <w:r w:rsidR="00AF6617">
        <w:t xml:space="preserve"> fit </w:t>
      </w:r>
      <w:r>
        <w:t>two separate multiple regression model</w:t>
      </w:r>
      <w:r w:rsidR="00AF6617">
        <w:t>s</w:t>
      </w:r>
      <w:r w:rsidR="00B32873">
        <w:t xml:space="preserve"> using the training set</w:t>
      </w:r>
      <w:r>
        <w:t>. The first multiple regression used all nine features and</w:t>
      </w:r>
      <w:r w:rsidR="00B32873">
        <w:t xml:space="preserve"> an </w:t>
      </w:r>
      <w:r w:rsidR="00B32873">
        <w:lastRenderedPageBreak/>
        <w:t xml:space="preserve">analysis using the test </w:t>
      </w:r>
      <w:proofErr w:type="spellStart"/>
      <w:r w:rsidR="00B32873">
        <w:t>sest</w:t>
      </w:r>
      <w:proofErr w:type="spellEnd"/>
      <w:r w:rsidR="00B32873">
        <w:t xml:space="preserve"> </w:t>
      </w:r>
      <w:r>
        <w:t>had an R-squared value of 0.56 with a root mean square error of 179</w:t>
      </w:r>
      <w:r w:rsidR="00314FE6">
        <w:t>,</w:t>
      </w:r>
      <w:r>
        <w:t>138.34</w:t>
      </w:r>
      <w:r w:rsidR="00314FE6">
        <w:t xml:space="preserve">, which is 33.6% of the mean price. The second multiple regression had an R-squared value of 0.50 and </w:t>
      </w:r>
      <w:r w:rsidR="00B32873">
        <w:t xml:space="preserve">an analysis using the test set had </w:t>
      </w:r>
      <w:r w:rsidR="00314FE6">
        <w:t xml:space="preserve">a root mean square error of 189,456.13, which is 35.6% of the mean price. Both of these models seem to be less than ideal. </w:t>
      </w:r>
    </w:p>
    <w:p w:rsidR="00314FE6" w:rsidRDefault="00314FE6" w:rsidP="00720A33">
      <w:r>
        <w:t xml:space="preserve">We reran the model on the entire data set and predicted the list price for each model on a recently sold </w:t>
      </w:r>
      <w:r w:rsidR="009262AF">
        <w:t xml:space="preserve">single-family </w:t>
      </w:r>
      <w:r>
        <w:t>home</w:t>
      </w:r>
      <w:r w:rsidR="009262AF">
        <w:t xml:space="preserve"> in Lakeville with </w:t>
      </w:r>
      <w:r w:rsidR="00AF6617">
        <w:t>four</w:t>
      </w:r>
      <w:r w:rsidR="009262AF">
        <w:t xml:space="preserve"> bedrooms, </w:t>
      </w:r>
      <w:r w:rsidR="00AF6617">
        <w:t>two</w:t>
      </w:r>
      <w:r w:rsidR="009262AF">
        <w:t xml:space="preserve"> bathrooms, 2010 square feet, a 10890 square foot lot, built in 1977 that is not part of an HOA</w:t>
      </w:r>
      <w:r>
        <w:t>. The model using all nine features predicted a list price of $399,636.96</w:t>
      </w:r>
      <w:r w:rsidR="00AF6617">
        <w:t>,</w:t>
      </w:r>
      <w:r>
        <w:t xml:space="preserve"> while the model using only seven features predicted a list price of $444,093.43. The actual list price was $363,010. Based on all of this information, the model with nine features is the better of the two, but it still does not perform well.</w:t>
      </w:r>
    </w:p>
    <w:p w:rsidR="00314FE6" w:rsidRDefault="00314FE6" w:rsidP="009262AF">
      <w:pPr>
        <w:pStyle w:val="Heading1"/>
      </w:pPr>
      <w:r>
        <w:t>Discussion</w:t>
      </w:r>
    </w:p>
    <w:p w:rsidR="00314FE6" w:rsidRDefault="00AF6617" w:rsidP="00720A33">
      <w:r>
        <w:t>We could improve t</w:t>
      </w:r>
      <w:r w:rsidR="00314FE6">
        <w:t>he model</w:t>
      </w:r>
      <w:r>
        <w:t xml:space="preserve"> </w:t>
      </w:r>
      <w:r w:rsidR="00314FE6">
        <w:t xml:space="preserve">by identifying </w:t>
      </w:r>
      <w:r>
        <w:t>additional</w:t>
      </w:r>
      <w:r w:rsidR="00314FE6">
        <w:t xml:space="preserve"> features that may impact list price. Some of those features may include </w:t>
      </w:r>
      <w:r>
        <w:t xml:space="preserve">the </w:t>
      </w:r>
      <w:r w:rsidR="00314FE6">
        <w:t xml:space="preserve">school district, distance to </w:t>
      </w:r>
      <w:r>
        <w:t xml:space="preserve">the </w:t>
      </w:r>
      <w:r w:rsidR="00314FE6">
        <w:t xml:space="preserve">nearest grocery store, distance to </w:t>
      </w:r>
      <w:r>
        <w:t xml:space="preserve">the </w:t>
      </w:r>
      <w:r w:rsidR="00314FE6">
        <w:t>nearest park, home energy costs, high</w:t>
      </w:r>
      <w:r>
        <w:t>-</w:t>
      </w:r>
      <w:r w:rsidR="00314FE6">
        <w:t xml:space="preserve">speed internet access availability, last known renovations, garage size/style, deck, pool, or fencing. We should also take a second look at the </w:t>
      </w:r>
      <w:r>
        <w:t>identified outliers</w:t>
      </w:r>
      <w:r w:rsidR="00314FE6">
        <w:t xml:space="preserve"> in each community. It may warrant not including those values in the model.</w:t>
      </w:r>
      <w:r w:rsidR="00960931">
        <w:t xml:space="preserve"> Another possible adjustment would be </w:t>
      </w:r>
      <w:r>
        <w:t>replacing missing square footage in the data set with the median square footage rather than the mean square footage since there appear to be outliers</w:t>
      </w:r>
      <w:r w:rsidR="00960931">
        <w:t>.</w:t>
      </w:r>
      <w:r w:rsidR="00B32873">
        <w:t xml:space="preserve"> Alternatively, we could use stochastic regression imputation in replacing the missing data values.</w:t>
      </w:r>
    </w:p>
    <w:p w:rsidR="009262AF" w:rsidRDefault="009262AF" w:rsidP="009262AF">
      <w:pPr>
        <w:pStyle w:val="Heading1"/>
      </w:pPr>
      <w:r>
        <w:t>Conclusion</w:t>
      </w:r>
    </w:p>
    <w:p w:rsidR="00960931" w:rsidRDefault="009262AF" w:rsidP="00720A33">
      <w:r>
        <w:t>We applied multiple regression algorithms to our dataset after determining there was no clustering to arrive at a model that moderately predicts list price. The model could be improved by the inclusion of more features or by removing outliers from the data set.</w:t>
      </w:r>
    </w:p>
    <w:p w:rsidR="00960931" w:rsidRDefault="00960931">
      <w:r>
        <w:br w:type="page"/>
      </w:r>
    </w:p>
    <w:p w:rsidR="009262AF" w:rsidRDefault="00960931" w:rsidP="00960931">
      <w:pPr>
        <w:pStyle w:val="Heading1"/>
      </w:pPr>
      <w:r>
        <w:lastRenderedPageBreak/>
        <w:t xml:space="preserve">Appendix </w:t>
      </w:r>
    </w:p>
    <w:p w:rsidR="00960931" w:rsidRDefault="00960931" w:rsidP="00960931">
      <w:r>
        <w:t xml:space="preserve">Code and data files </w:t>
      </w:r>
      <w:r w:rsidR="00AF6617">
        <w:t>are available</w:t>
      </w:r>
      <w:r>
        <w:t xml:space="preserve"> at </w:t>
      </w:r>
      <w:hyperlink r:id="rId10" w:history="1">
        <w:r w:rsidRPr="00960931">
          <w:rPr>
            <w:rStyle w:val="Hyperlink"/>
          </w:rPr>
          <w:t>https://github.com/jklenarz/Real-Estate</w:t>
        </w:r>
      </w:hyperlink>
    </w:p>
    <w:p w:rsidR="00960931" w:rsidRDefault="00960931" w:rsidP="00960931">
      <w:pPr>
        <w:jc w:val="center"/>
      </w:pPr>
      <w:r>
        <w:rPr>
          <w:noProof/>
        </w:rPr>
        <w:drawing>
          <wp:inline distT="0" distB="0" distL="0" distR="0">
            <wp:extent cx="2677486" cy="1807017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th_scatt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111" cy="182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1A" w:rsidRDefault="00355D1A" w:rsidP="00960931">
      <w:pPr>
        <w:jc w:val="center"/>
      </w:pPr>
      <w:r>
        <w:t>Figure A.1: Number of Bathrooms vs. Price</w:t>
      </w:r>
    </w:p>
    <w:p w:rsidR="00960931" w:rsidRDefault="00355D1A" w:rsidP="00960931">
      <w:pPr>
        <w:jc w:val="center"/>
      </w:pPr>
      <w:r>
        <w:rPr>
          <w:noProof/>
        </w:rPr>
        <w:drawing>
          <wp:inline distT="0" distB="0" distL="0" distR="0">
            <wp:extent cx="5943600" cy="1997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t_size_scatte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1A" w:rsidRDefault="00355D1A" w:rsidP="00960931">
      <w:pPr>
        <w:jc w:val="center"/>
      </w:pPr>
      <w:r>
        <w:t>Figure A.2: Lot Size</w:t>
      </w:r>
      <w:r w:rsidR="00125F88">
        <w:t xml:space="preserve"> (in sq. ft)</w:t>
      </w:r>
      <w:r>
        <w:t xml:space="preserve"> vs</w:t>
      </w:r>
      <w:r w:rsidR="00AF6617">
        <w:t>.</w:t>
      </w:r>
      <w:r>
        <w:t xml:space="preserve"> Price</w:t>
      </w:r>
    </w:p>
    <w:p w:rsidR="00355D1A" w:rsidRPr="00960931" w:rsidRDefault="00355D1A" w:rsidP="00355D1A">
      <w:pPr>
        <w:jc w:val="center"/>
      </w:pPr>
      <w:r>
        <w:t>Left: all data; Right: Lot Size &lt;30000 sq. ft</w:t>
      </w:r>
    </w:p>
    <w:p w:rsidR="00355D1A" w:rsidRDefault="00355D1A" w:rsidP="00355D1A">
      <w:pPr>
        <w:jc w:val="center"/>
      </w:pPr>
      <w:r>
        <w:rPr>
          <w:noProof/>
        </w:rPr>
        <w:drawing>
          <wp:inline distT="0" distB="0" distL="0" distR="0">
            <wp:extent cx="5943600" cy="2140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ar_scatt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1A" w:rsidRDefault="00355D1A" w:rsidP="00355D1A">
      <w:pPr>
        <w:jc w:val="center"/>
      </w:pPr>
      <w:r>
        <w:t>Figure A.3: Year Built vs. Price</w:t>
      </w:r>
    </w:p>
    <w:p w:rsidR="00355D1A" w:rsidRDefault="00355D1A" w:rsidP="00355D1A">
      <w:pPr>
        <w:jc w:val="center"/>
      </w:pPr>
      <w:r>
        <w:t>Left: all data; Right: Year Built &gt; 1960</w:t>
      </w:r>
    </w:p>
    <w:sectPr w:rsidR="0035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E31E5"/>
    <w:multiLevelType w:val="hybridMultilevel"/>
    <w:tmpl w:val="9A8A1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0MDY1NzEyMDU1tjRU0lEKTi0uzszPAykwqQUA/9KtmiwAAAA="/>
  </w:docVars>
  <w:rsids>
    <w:rsidRoot w:val="009463FF"/>
    <w:rsid w:val="000376A8"/>
    <w:rsid w:val="00125F88"/>
    <w:rsid w:val="00130D3F"/>
    <w:rsid w:val="001B1AD5"/>
    <w:rsid w:val="00241B52"/>
    <w:rsid w:val="00274BF9"/>
    <w:rsid w:val="00314FE6"/>
    <w:rsid w:val="00355D1A"/>
    <w:rsid w:val="00576A5C"/>
    <w:rsid w:val="005E0485"/>
    <w:rsid w:val="00720A33"/>
    <w:rsid w:val="00815E80"/>
    <w:rsid w:val="008476AC"/>
    <w:rsid w:val="009058D0"/>
    <w:rsid w:val="009262AF"/>
    <w:rsid w:val="009463FF"/>
    <w:rsid w:val="00960931"/>
    <w:rsid w:val="00A0281F"/>
    <w:rsid w:val="00AF6617"/>
    <w:rsid w:val="00B32873"/>
    <w:rsid w:val="00BB4A62"/>
    <w:rsid w:val="00DA18CE"/>
    <w:rsid w:val="00DA5C78"/>
    <w:rsid w:val="00DE222C"/>
    <w:rsid w:val="00E31013"/>
    <w:rsid w:val="00E9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9C356-DEBA-4660-B673-8847C738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A33"/>
    <w:pPr>
      <w:ind w:left="720"/>
      <w:contextualSpacing/>
    </w:pPr>
  </w:style>
  <w:style w:type="table" w:styleId="TableGrid">
    <w:name w:val="Table Grid"/>
    <w:basedOn w:val="TableNormal"/>
    <w:uiPriority w:val="39"/>
    <w:rsid w:val="00815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6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62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262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60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klenarz/Real-Esta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21440-57AA-4221-96F1-7304D83A4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Catherine University</Company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Lenarz, Jessie K.</dc:creator>
  <cp:keywords/>
  <dc:description/>
  <cp:lastModifiedBy>Lenarz, Jessie K.</cp:lastModifiedBy>
  <cp:revision>13</cp:revision>
  <dcterms:created xsi:type="dcterms:W3CDTF">2022-03-17T21:41:00Z</dcterms:created>
  <dcterms:modified xsi:type="dcterms:W3CDTF">2022-03-19T18:54:00Z</dcterms:modified>
</cp:coreProperties>
</file>