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House That Was Measured Twice</w:t>
      </w:r>
    </w:p>
    <w:p>
      <w:pPr>
        <w:pStyle w:val="Deck"/>
      </w:pPr>
      <w:r>
        <w:t>Nine reports from The Alderwick Chronicle, January 2026.</w:t>
      </w:r>
    </w:p>
    <w:p>
      <w:pPr>
        <w:pStyle w:val="Dateline"/>
      </w:pPr>
      <w:r>
        <w:t>2 JANUARY 2026  |  THE ALDERWICK CHRONICLE</w:t>
      </w:r>
    </w:p>
    <w:p>
      <w:pPr>
        <w:pStyle w:val="Heading1"/>
      </w:pPr>
      <w:r>
        <w:t>Survey Finds Two Interiors at One Address</w:t>
      </w:r>
    </w:p>
    <w:p>
      <w:pPr>
        <w:pStyle w:val="Deck"/>
      </w:pPr>
      <w:r>
        <w:t>Both plans fit the exterior of a narrow Alderwick townhouse.</w:t>
      </w:r>
    </w:p>
    <w:p>
      <w:pPr>
        <w:pStyle w:val="Dateline"/>
      </w:pPr>
      <w:r>
        <w:t>By Clara Vale, Staff Correspondent</w:t>
      </w:r>
    </w:p>
    <w:p>
      <w:r>
        <w:t>A routine valuation of 17 Briar Street has produced two incompatible interior plans. Surveyor Tomas Reed measured a five-room house occupied by the Harpers. A second survey, made by his assistant while he remained inside, found seven rooms occupied by the Bell family. Both sets of measurements fit the same outer walls.</w:t>
      </w:r>
    </w:p>
    <w:p>
      <w:r>
        <w:t>The families have lived at the address for years by their respective records. Neither has seen the other. The city has suspended the valuation and asked the Eidetical Institute to compare the plans.</w:t>
      </w:r>
    </w:p>
    <w:p>
      <w:pPr>
        <w:pStyle w:val="Dateline"/>
      </w:pPr>
      <w:r>
        <w:t>5 JANUARY 2026  |  THE ALDERWICK CHRONICLE</w:t>
      </w:r>
    </w:p>
    <w:p>
      <w:pPr>
        <w:pStyle w:val="Heading1"/>
      </w:pPr>
      <w:r>
        <w:t>A Door Opens between the Two Houses</w:t>
      </w:r>
    </w:p>
    <w:p>
      <w:pPr>
        <w:pStyle w:val="Deck"/>
      </w:pPr>
      <w:r>
        <w:t>Each family claims the room reached through it as a nursery.</w:t>
      </w:r>
    </w:p>
    <w:p>
      <w:pPr>
        <w:pStyle w:val="Dateline"/>
      </w:pPr>
      <w:r>
        <w:t>By Clara Vale, Staff Correspondent</w:t>
      </w:r>
    </w:p>
    <w:p>
      <w:r>
        <w:t>The Harpers found a new door behind a wardrobe yesterday. It opens into a nursery the Bells say has always been theirs. Mrs. Harper recognizes the wallpaper from a room painted over after her son died. Mrs. Bell says she chose it for her daughter last spring.</w:t>
      </w:r>
    </w:p>
    <w:p>
      <w:r>
        <w:t>Dr. Saye asked both families to keep the door open while she measured it. Its threshold occupies less than an inch on either floor plan. A toy placed across it appeared on both sides until someone lifted it.</w:t>
      </w:r>
    </w:p>
    <w:p>
      <w:pPr>
        <w:pStyle w:val="Dateline"/>
      </w:pPr>
      <w:r>
        <w:t>8 JANUARY 2026  |  THE ALDERWICK CHRONICLE</w:t>
      </w:r>
    </w:p>
    <w:p>
      <w:pPr>
        <w:pStyle w:val="Heading1"/>
      </w:pPr>
      <w:r>
        <w:t>Two Deeds Name the Same Walls</w:t>
      </w:r>
    </w:p>
    <w:p>
      <w:pPr>
        <w:pStyle w:val="Deck"/>
      </w:pPr>
      <w:r>
        <w:t>The property register shows a sale that occurred in only one account.</w:t>
      </w:r>
    </w:p>
    <w:p>
      <w:pPr>
        <w:pStyle w:val="Dateline"/>
      </w:pPr>
      <w:r>
        <w:t>By Clara Vale, Staff Correspondent</w:t>
      </w:r>
    </w:p>
    <w:p>
      <w:r>
        <w:t>The Harpers bought the townhouse in 1998. The Bells possess a deed from 2001, signed by a vendor the Harpers never met. Both documents have valid seals and unbroken chains of ownership in their respective records.</w:t>
      </w:r>
    </w:p>
    <w:p>
      <w:r>
        <w:t>A magistrate has barred either family from removing the other’s possessions. Surveyor Reed says the city cannot resolve the dispute by measuring again: the house yields the plan expected by whoever enters first. He has begun marking fixed points outside the doors.</w:t>
      </w:r>
    </w:p>
    <w:p>
      <w:pPr>
        <w:pStyle w:val="Dateline"/>
      </w:pPr>
      <w:r>
        <w:t>11 JANUARY 2026  |  THE ALDERWICK CHRONICLE</w:t>
      </w:r>
    </w:p>
    <w:p>
      <w:pPr>
        <w:pStyle w:val="Heading1"/>
      </w:pPr>
      <w:r>
        <w:t>Child Crosses into the Wrong Sitting Room</w:t>
      </w:r>
    </w:p>
    <w:p>
      <w:pPr>
        <w:pStyle w:val="Deck"/>
      </w:pPr>
      <w:r>
        <w:t>The families search together when the central stair changes direction.</w:t>
      </w:r>
    </w:p>
    <w:p>
      <w:pPr>
        <w:pStyle w:val="Dateline"/>
      </w:pPr>
      <w:r>
        <w:t>By Clara Vale, Staff Correspondent</w:t>
      </w:r>
    </w:p>
    <w:p>
      <w:r>
        <w:t>The Bells’ daughter Ada crossed the nursery threshold and emerged beside Mrs. Harper’s fireplace. For an hour neither staircase led her back. The adults traced her voice through a wall that showed no opening from one side.</w:t>
      </w:r>
    </w:p>
    <w:p>
      <w:r>
        <w:t>Inspector Voss eventually found the door by having both families call her name at once. Ada was unharmed. Dr. Saye says the house is borrowing space from whichever plan is not being occupied, and that the borrowed routes are becoming less stable.</w:t>
      </w:r>
    </w:p>
    <w:p>
      <w:pPr>
        <w:pStyle w:val="Dateline"/>
      </w:pPr>
      <w:r>
        <w:t>14 JANUARY 2026  |  THE ALDERWICK CHRONICLE</w:t>
      </w:r>
    </w:p>
    <w:p>
      <w:pPr>
        <w:pStyle w:val="Heading1"/>
      </w:pPr>
      <w:r>
        <w:t>Original Architect Drew a Third Plan</w:t>
      </w:r>
    </w:p>
    <w:p>
      <w:pPr>
        <w:pStyle w:val="Deck"/>
      </w:pPr>
      <w:r>
        <w:t>A forgotten alteration explains why neither family’s house is complete.</w:t>
      </w:r>
    </w:p>
    <w:p>
      <w:pPr>
        <w:pStyle w:val="Dateline"/>
      </w:pPr>
      <w:r>
        <w:t>By Clara Vale, Staff Correspondent</w:t>
      </w:r>
    </w:p>
    <w:p>
      <w:r>
        <w:t>Reed found the architect’s rejected plan in the municipal archive. It shows a shared central passage, with two separate dwellings behind the single Briar Street facade. The owner abandoned the division before construction, but the plans were filed as though approved.</w:t>
      </w:r>
    </w:p>
    <w:p>
      <w:r>
        <w:t>Dr. Saye believes the two occupied houses grew from alternative uses of the same building. The central passage may give each a stable entrance, if the families can agree to open it from both sides.</w:t>
      </w:r>
    </w:p>
    <w:p>
      <w:pPr>
        <w:pStyle w:val="Dateline"/>
      </w:pPr>
      <w:r>
        <w:t>17 JANUARY 2026  |  THE ALDERWICK CHRONICLE</w:t>
      </w:r>
    </w:p>
    <w:p>
      <w:pPr>
        <w:pStyle w:val="Heading1"/>
      </w:pPr>
      <w:r>
        <w:t>Owners Refuse to Surrender Their Nurseries</w:t>
      </w:r>
    </w:p>
    <w:p>
      <w:pPr>
        <w:pStyle w:val="Deck"/>
      </w:pPr>
      <w:r>
        <w:t>The proposed passage would take a room from each home.</w:t>
      </w:r>
    </w:p>
    <w:p>
      <w:pPr>
        <w:pStyle w:val="Dateline"/>
      </w:pPr>
      <w:r>
        <w:t>By Clara Vale, Staff Correspondent</w:t>
      </w:r>
    </w:p>
    <w:p>
      <w:r>
        <w:t>A carpenter marked the route of the architect’s passage. It crosses the Harper storage room and a portion of the Bell nursery. Both families objected at first. Mrs. Harper says she has kept her son’s things in that storage room; Mrs. Bell will not ask Ada to sleep beside an unstable wall.</w:t>
      </w:r>
    </w:p>
    <w:p>
      <w:r>
        <w:t>After a joint inspection, they agreed to move the belongings and build temporary partitions. Reed will make a single measured passage before the older door can close again.</w:t>
      </w:r>
    </w:p>
    <w:p>
      <w:pPr>
        <w:pStyle w:val="Dateline"/>
      </w:pPr>
      <w:r>
        <w:t>20 JANUARY 2026  |  THE ALDERWICK CHRONICLE</w:t>
      </w:r>
    </w:p>
    <w:p>
      <w:pPr>
        <w:pStyle w:val="Heading1"/>
      </w:pPr>
      <w:r>
        <w:t>Shared Passage Holds as the Other Door Vanishes</w:t>
      </w:r>
    </w:p>
    <w:p>
      <w:pPr>
        <w:pStyle w:val="Deck"/>
      </w:pPr>
      <w:r>
        <w:t>The families gain separate entrances within one facade.</w:t>
      </w:r>
    </w:p>
    <w:p>
      <w:pPr>
        <w:pStyle w:val="Dateline"/>
      </w:pPr>
      <w:r>
        <w:t>By Clara Vale, Staff Correspondent</w:t>
      </w:r>
    </w:p>
    <w:p>
      <w:r>
        <w:t>Workers opened the central passage yesterday with both families present. Reed measured its width from each side and entered the same figure in both plans. The nursery doorway then closed without a sound; the wardrobe stood against ordinary plaster.</w:t>
      </w:r>
    </w:p>
    <w:p>
      <w:r>
        <w:t>The Harper and Bell rooms remain where their occupants expect them. The new passage reaches two front doors behind the single street entrance. Ada crossed it three times under Inspector Voss’s eye and returned by the same route.</w:t>
      </w:r>
    </w:p>
    <w:p>
      <w:pPr>
        <w:pStyle w:val="Dateline"/>
      </w:pPr>
      <w:r>
        <w:t>23 JANUARY 2026  |  THE ALDERWICK CHRONICLE</w:t>
      </w:r>
    </w:p>
    <w:p>
      <w:pPr>
        <w:pStyle w:val="Heading1"/>
      </w:pPr>
      <w:r>
        <w:t>Magistrate Recognizes Two Homes at Briar Street</w:t>
      </w:r>
    </w:p>
    <w:p>
      <w:pPr>
        <w:pStyle w:val="Deck"/>
      </w:pPr>
      <w:r>
        <w:t>A revised property schedule records both deeds.</w:t>
      </w:r>
    </w:p>
    <w:p>
      <w:pPr>
        <w:pStyle w:val="Dateline"/>
      </w:pPr>
      <w:r>
        <w:t>By Clara Vale, Staff Correspondent</w:t>
      </w:r>
    </w:p>
    <w:p>
      <w:r>
        <w:t>The magistrate has accepted a joint schedule naming 17A and 17B Briar Street. It describes a shared exterior, a measured passage, and rooms held separately by each family. Neither earlier deed is voided. The city will collect one exterior assessment and separate household rates.</w:t>
      </w:r>
    </w:p>
    <w:p>
      <w:r>
        <w:t>Mrs. Harper told the inquiry that the arrangement is strange but preferable to calling one family a trespasser. Mrs. Bell agreed. They have placed a lamp in the common passage.</w:t>
      </w:r>
    </w:p>
    <w:p>
      <w:pPr>
        <w:pStyle w:val="Dateline"/>
      </w:pPr>
      <w:r>
        <w:t>26 JANUARY 2026  |  THE ALDERWICK CHRONICLE</w:t>
      </w:r>
    </w:p>
    <w:p>
      <w:pPr>
        <w:pStyle w:val="Heading1"/>
      </w:pPr>
      <w:r>
        <w:t>Townhouse Valuation Ends with Two Front Doors</w:t>
      </w:r>
    </w:p>
    <w:p>
      <w:pPr>
        <w:pStyle w:val="Deck"/>
      </w:pPr>
      <w:r>
        <w:t>Surveyors can now repeat their measurements.</w:t>
      </w:r>
    </w:p>
    <w:p>
      <w:pPr>
        <w:pStyle w:val="Dateline"/>
      </w:pPr>
      <w:r>
        <w:t>By Clara Vale, Staff Correspondent</w:t>
      </w:r>
    </w:p>
    <w:p>
      <w:r>
        <w:t>Reed and his assistant measured the house independently this morning. Their plans agree on the exterior and the passage, though the rooms behind each door still cannot be fitted into one ordinary floor area. The valuation will note that limitation.</w:t>
      </w:r>
    </w:p>
    <w:p>
      <w:r>
        <w:t>Ada Bell has been told not to enter the other home without knocking. She did so yesterday and received a biscuit from Mrs. Harper. The old nursery door has not reappeared.</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